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EB7" w:rsidRDefault="00485EB7" w:rsidP="004F10F6">
      <w:pPr>
        <w:jc w:val="center"/>
        <w:rPr>
          <w:rFonts w:ascii="Times New Roman" w:hAnsi="Times New Roman"/>
          <w:b/>
          <w:sz w:val="28"/>
          <w:szCs w:val="28"/>
        </w:rPr>
      </w:pPr>
      <w:r w:rsidRPr="00172AAE">
        <w:rPr>
          <w:rFonts w:ascii="Times New Roman" w:hAnsi="Times New Roman"/>
          <w:b/>
          <w:sz w:val="28"/>
          <w:szCs w:val="28"/>
        </w:rPr>
        <w:t>MARINE APPLICATION</w:t>
      </w:r>
      <w:r w:rsidR="004827DF" w:rsidRPr="00172AAE">
        <w:rPr>
          <w:rFonts w:ascii="Times New Roman" w:hAnsi="Times New Roman"/>
          <w:b/>
          <w:sz w:val="28"/>
          <w:szCs w:val="28"/>
        </w:rPr>
        <w:t>S</w:t>
      </w:r>
      <w:r w:rsidRPr="00172AAE">
        <w:rPr>
          <w:rFonts w:ascii="Times New Roman" w:hAnsi="Times New Roman"/>
          <w:b/>
          <w:sz w:val="28"/>
          <w:szCs w:val="28"/>
        </w:rPr>
        <w:t xml:space="preserve"> OF FUEL CELL</w:t>
      </w:r>
    </w:p>
    <w:p w:rsidR="000465D1" w:rsidRDefault="000465D1" w:rsidP="004F10F6">
      <w:pPr>
        <w:jc w:val="center"/>
        <w:rPr>
          <w:rFonts w:ascii="Times New Roman" w:hAnsi="Times New Roman"/>
          <w:b/>
          <w:sz w:val="28"/>
          <w:szCs w:val="28"/>
        </w:rPr>
      </w:pPr>
      <w:proofErr w:type="spellStart"/>
      <w:r>
        <w:rPr>
          <w:rFonts w:ascii="Times New Roman" w:hAnsi="Times New Roman"/>
          <w:b/>
          <w:sz w:val="28"/>
          <w:szCs w:val="28"/>
        </w:rPr>
        <w:t>Charu</w:t>
      </w:r>
      <w:proofErr w:type="spellEnd"/>
      <w:r>
        <w:rPr>
          <w:rFonts w:ascii="Times New Roman" w:hAnsi="Times New Roman"/>
          <w:b/>
          <w:sz w:val="28"/>
          <w:szCs w:val="28"/>
        </w:rPr>
        <w:t xml:space="preserve"> </w:t>
      </w:r>
      <w:proofErr w:type="spellStart"/>
      <w:r>
        <w:rPr>
          <w:rFonts w:ascii="Times New Roman" w:hAnsi="Times New Roman"/>
          <w:b/>
          <w:sz w:val="28"/>
          <w:szCs w:val="28"/>
        </w:rPr>
        <w:t>Ratna</w:t>
      </w:r>
      <w:proofErr w:type="spellEnd"/>
    </w:p>
    <w:p w:rsidR="000465D1" w:rsidRDefault="000465D1" w:rsidP="004F10F6">
      <w:pPr>
        <w:jc w:val="center"/>
        <w:rPr>
          <w:rFonts w:ascii="Times New Roman" w:hAnsi="Times New Roman"/>
          <w:b/>
          <w:sz w:val="28"/>
          <w:szCs w:val="28"/>
        </w:rPr>
      </w:pPr>
      <w:r>
        <w:rPr>
          <w:rFonts w:ascii="Times New Roman" w:hAnsi="Times New Roman"/>
          <w:b/>
          <w:sz w:val="28"/>
          <w:szCs w:val="28"/>
        </w:rPr>
        <w:t>ID No. 201037TP166</w:t>
      </w:r>
    </w:p>
    <w:p w:rsidR="000465D1" w:rsidRDefault="000465D1" w:rsidP="004F10F6">
      <w:pPr>
        <w:jc w:val="center"/>
        <w:rPr>
          <w:rFonts w:ascii="Times New Roman" w:hAnsi="Times New Roman"/>
          <w:b/>
          <w:sz w:val="28"/>
          <w:szCs w:val="28"/>
        </w:rPr>
      </w:pPr>
      <w:r>
        <w:rPr>
          <w:rFonts w:ascii="Times New Roman" w:hAnsi="Times New Roman"/>
          <w:b/>
          <w:sz w:val="28"/>
          <w:szCs w:val="28"/>
        </w:rPr>
        <w:t>Third Year BSME</w:t>
      </w:r>
    </w:p>
    <w:p w:rsidR="000465D1" w:rsidRPr="00172AAE" w:rsidRDefault="000465D1" w:rsidP="004F10F6">
      <w:pPr>
        <w:jc w:val="center"/>
        <w:rPr>
          <w:rFonts w:ascii="Times New Roman" w:hAnsi="Times New Roman"/>
          <w:b/>
          <w:sz w:val="28"/>
          <w:szCs w:val="28"/>
        </w:rPr>
      </w:pPr>
      <w:proofErr w:type="spellStart"/>
      <w:r>
        <w:rPr>
          <w:rFonts w:ascii="Times New Roman" w:hAnsi="Times New Roman"/>
          <w:b/>
          <w:sz w:val="28"/>
          <w:szCs w:val="28"/>
        </w:rPr>
        <w:t>Tolani</w:t>
      </w:r>
      <w:proofErr w:type="spellEnd"/>
      <w:r>
        <w:rPr>
          <w:rFonts w:ascii="Times New Roman" w:hAnsi="Times New Roman"/>
          <w:b/>
          <w:sz w:val="28"/>
          <w:szCs w:val="28"/>
        </w:rPr>
        <w:t xml:space="preserve"> Maritime Institute</w:t>
      </w:r>
    </w:p>
    <w:p w:rsidR="001110C8" w:rsidRPr="00172AAE" w:rsidRDefault="001110C8" w:rsidP="004F10F6">
      <w:pPr>
        <w:rPr>
          <w:rFonts w:ascii="Times New Roman" w:hAnsi="Times New Roman"/>
          <w:b/>
          <w:sz w:val="28"/>
          <w:szCs w:val="28"/>
        </w:rPr>
      </w:pPr>
      <w:r w:rsidRPr="00172AAE">
        <w:rPr>
          <w:rFonts w:ascii="Times New Roman" w:hAnsi="Times New Roman"/>
          <w:b/>
          <w:sz w:val="28"/>
          <w:szCs w:val="28"/>
        </w:rPr>
        <w:t>ABSTRACT</w:t>
      </w:r>
    </w:p>
    <w:p w:rsidR="001110C8" w:rsidRDefault="001110C8" w:rsidP="00C23AFC">
      <w:pPr>
        <w:jc w:val="both"/>
        <w:rPr>
          <w:rFonts w:ascii="Times New Roman" w:hAnsi="Times New Roman"/>
          <w:sz w:val="24"/>
          <w:szCs w:val="24"/>
        </w:rPr>
      </w:pPr>
      <w:r>
        <w:rPr>
          <w:rFonts w:ascii="Times New Roman" w:hAnsi="Times New Roman"/>
          <w:sz w:val="24"/>
          <w:szCs w:val="24"/>
        </w:rPr>
        <w:t xml:space="preserve">This paper portrays the scope of fuel cell on ship, generic to all ships and this paper also portrays that if fuel cell is proposed in the near future for ships then which type of fuel cell will be relatively more viable to employ. In this paper the probability of fuel cell on ship to meet any requirement prescribed for future has been discussed. Study of fuel cell on ship has been conducted for the ship MT-Gulf Mist which has </w:t>
      </w:r>
      <w:proofErr w:type="spellStart"/>
      <w:r>
        <w:rPr>
          <w:rFonts w:ascii="Times New Roman" w:hAnsi="Times New Roman"/>
          <w:sz w:val="24"/>
          <w:szCs w:val="24"/>
        </w:rPr>
        <w:t>oil+chemical</w:t>
      </w:r>
      <w:proofErr w:type="spellEnd"/>
      <w:r>
        <w:rPr>
          <w:rFonts w:ascii="Times New Roman" w:hAnsi="Times New Roman"/>
          <w:sz w:val="24"/>
          <w:szCs w:val="24"/>
        </w:rPr>
        <w:t xml:space="preserve"> tanker, options feasible have been discussed and most suitable has been recommended.</w:t>
      </w:r>
    </w:p>
    <w:p w:rsidR="000465D1" w:rsidRPr="004F10F6" w:rsidRDefault="000465D1" w:rsidP="004F10F6">
      <w:pPr>
        <w:rPr>
          <w:rFonts w:ascii="Times New Roman" w:hAnsi="Times New Roman"/>
          <w:b/>
          <w:sz w:val="24"/>
          <w:szCs w:val="24"/>
        </w:rPr>
      </w:pPr>
      <w:r w:rsidRPr="004F10F6">
        <w:rPr>
          <w:rFonts w:ascii="Times New Roman" w:hAnsi="Times New Roman"/>
          <w:b/>
          <w:sz w:val="24"/>
          <w:szCs w:val="24"/>
        </w:rPr>
        <w:t>KEYWORDS</w:t>
      </w:r>
    </w:p>
    <w:p w:rsidR="000465D1" w:rsidRDefault="000465D1" w:rsidP="004F10F6">
      <w:pPr>
        <w:rPr>
          <w:rFonts w:ascii="Times New Roman" w:hAnsi="Times New Roman"/>
          <w:sz w:val="24"/>
          <w:szCs w:val="24"/>
        </w:rPr>
      </w:pPr>
      <w:r>
        <w:rPr>
          <w:rFonts w:ascii="Times New Roman" w:hAnsi="Times New Roman"/>
          <w:sz w:val="24"/>
          <w:szCs w:val="24"/>
        </w:rPr>
        <w:t>Fuel Cell</w:t>
      </w:r>
    </w:p>
    <w:p w:rsidR="000465D1" w:rsidRDefault="000465D1" w:rsidP="004F10F6">
      <w:pPr>
        <w:rPr>
          <w:rFonts w:ascii="Times New Roman" w:hAnsi="Times New Roman"/>
          <w:sz w:val="24"/>
          <w:szCs w:val="24"/>
        </w:rPr>
      </w:pPr>
      <w:r>
        <w:rPr>
          <w:rFonts w:ascii="Times New Roman" w:hAnsi="Times New Roman"/>
          <w:sz w:val="24"/>
          <w:szCs w:val="24"/>
        </w:rPr>
        <w:t xml:space="preserve">Solid Oxide Fuel </w:t>
      </w:r>
      <w:proofErr w:type="gramStart"/>
      <w:r>
        <w:rPr>
          <w:rFonts w:ascii="Times New Roman" w:hAnsi="Times New Roman"/>
          <w:sz w:val="24"/>
          <w:szCs w:val="24"/>
        </w:rPr>
        <w:t>Cell(</w:t>
      </w:r>
      <w:proofErr w:type="gramEnd"/>
      <w:r>
        <w:rPr>
          <w:rFonts w:ascii="Times New Roman" w:hAnsi="Times New Roman"/>
          <w:sz w:val="24"/>
          <w:szCs w:val="24"/>
        </w:rPr>
        <w:t>SOFC)</w:t>
      </w:r>
    </w:p>
    <w:p w:rsidR="004F10F6" w:rsidRDefault="004F10F6" w:rsidP="004F10F6">
      <w:pPr>
        <w:rPr>
          <w:rFonts w:ascii="Times New Roman" w:hAnsi="Times New Roman"/>
          <w:sz w:val="24"/>
          <w:szCs w:val="24"/>
        </w:rPr>
      </w:pPr>
      <w:r>
        <w:rPr>
          <w:rFonts w:ascii="Times New Roman" w:hAnsi="Times New Roman"/>
          <w:sz w:val="24"/>
          <w:szCs w:val="24"/>
        </w:rPr>
        <w:t>Auxiliary Power</w:t>
      </w:r>
    </w:p>
    <w:p w:rsidR="000465D1" w:rsidRDefault="000465D1" w:rsidP="004F10F6">
      <w:pPr>
        <w:rPr>
          <w:rFonts w:ascii="Times New Roman" w:hAnsi="Times New Roman"/>
          <w:sz w:val="24"/>
          <w:szCs w:val="24"/>
        </w:rPr>
      </w:pPr>
      <w:r>
        <w:rPr>
          <w:rFonts w:ascii="Times New Roman" w:hAnsi="Times New Roman"/>
          <w:sz w:val="24"/>
          <w:szCs w:val="24"/>
        </w:rPr>
        <w:t>Hybrid System</w:t>
      </w:r>
    </w:p>
    <w:p w:rsidR="000465D1" w:rsidRDefault="000465D1" w:rsidP="004F10F6">
      <w:pPr>
        <w:rPr>
          <w:rFonts w:ascii="Times New Roman" w:hAnsi="Times New Roman"/>
          <w:sz w:val="24"/>
          <w:szCs w:val="24"/>
        </w:rPr>
      </w:pPr>
      <w:proofErr w:type="spellStart"/>
      <w:r>
        <w:rPr>
          <w:rFonts w:ascii="Times New Roman" w:hAnsi="Times New Roman"/>
          <w:sz w:val="24"/>
          <w:szCs w:val="24"/>
        </w:rPr>
        <w:t>Recup</w:t>
      </w:r>
      <w:r w:rsidR="004F10F6">
        <w:rPr>
          <w:rFonts w:ascii="Times New Roman" w:hAnsi="Times New Roman"/>
          <w:sz w:val="24"/>
          <w:szCs w:val="24"/>
        </w:rPr>
        <w:t>e</w:t>
      </w:r>
      <w:r>
        <w:rPr>
          <w:rFonts w:ascii="Times New Roman" w:hAnsi="Times New Roman"/>
          <w:sz w:val="24"/>
          <w:szCs w:val="24"/>
        </w:rPr>
        <w:t>rator</w:t>
      </w:r>
      <w:proofErr w:type="spellEnd"/>
    </w:p>
    <w:p w:rsidR="000465D1" w:rsidRDefault="000465D1" w:rsidP="004F10F6">
      <w:pPr>
        <w:rPr>
          <w:rFonts w:ascii="Times New Roman" w:hAnsi="Times New Roman"/>
          <w:sz w:val="24"/>
          <w:szCs w:val="24"/>
        </w:rPr>
      </w:pPr>
    </w:p>
    <w:p w:rsidR="000E74EC" w:rsidRPr="000E74EC" w:rsidRDefault="000E74EC" w:rsidP="004F10F6">
      <w:pPr>
        <w:rPr>
          <w:rFonts w:ascii="Times New Roman" w:hAnsi="Times New Roman"/>
          <w:b/>
          <w:sz w:val="24"/>
          <w:szCs w:val="24"/>
        </w:rPr>
      </w:pPr>
      <w:r w:rsidRPr="000E74EC">
        <w:rPr>
          <w:rFonts w:ascii="Times New Roman" w:hAnsi="Times New Roman"/>
          <w:b/>
          <w:sz w:val="24"/>
          <w:szCs w:val="24"/>
        </w:rPr>
        <w:t>MAIN TEXT</w:t>
      </w:r>
    </w:p>
    <w:p w:rsidR="00A4713B" w:rsidRPr="00172AAE" w:rsidRDefault="000E74EC" w:rsidP="004F10F6">
      <w:pPr>
        <w:rPr>
          <w:rFonts w:ascii="Times New Roman" w:hAnsi="Times New Roman"/>
          <w:b/>
          <w:sz w:val="28"/>
          <w:szCs w:val="28"/>
        </w:rPr>
      </w:pPr>
      <w:r w:rsidRPr="00172AAE">
        <w:rPr>
          <w:rFonts w:ascii="Times New Roman" w:hAnsi="Times New Roman"/>
          <w:b/>
          <w:sz w:val="28"/>
          <w:szCs w:val="28"/>
        </w:rPr>
        <w:t xml:space="preserve">1.0 </w:t>
      </w:r>
      <w:r w:rsidR="00786E3E" w:rsidRPr="00172AAE">
        <w:rPr>
          <w:rFonts w:ascii="Times New Roman" w:hAnsi="Times New Roman"/>
          <w:b/>
          <w:sz w:val="28"/>
          <w:szCs w:val="28"/>
        </w:rPr>
        <w:t>INTRODUCTION</w:t>
      </w:r>
    </w:p>
    <w:p w:rsidR="00FB64AF" w:rsidRPr="0028398E" w:rsidRDefault="00786E3E" w:rsidP="0089732B">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 xml:space="preserve">Shipping Industry is a highly commercial industry which required to maintain a balance with respect to regulations related to pollution, safety etc. One of the most </w:t>
      </w:r>
      <w:r w:rsidR="00A3575F" w:rsidRPr="0028398E">
        <w:rPr>
          <w:rFonts w:ascii="Times New Roman" w:hAnsi="Times New Roman"/>
          <w:sz w:val="24"/>
          <w:szCs w:val="24"/>
        </w:rPr>
        <w:t xml:space="preserve">important </w:t>
      </w:r>
      <w:proofErr w:type="gramStart"/>
      <w:r w:rsidRPr="0028398E">
        <w:rPr>
          <w:rFonts w:ascii="Times New Roman" w:hAnsi="Times New Roman"/>
          <w:sz w:val="24"/>
          <w:szCs w:val="24"/>
        </w:rPr>
        <w:t>aspect</w:t>
      </w:r>
      <w:proofErr w:type="gramEnd"/>
      <w:r w:rsidRPr="0028398E">
        <w:rPr>
          <w:rFonts w:ascii="Times New Roman" w:hAnsi="Times New Roman"/>
          <w:sz w:val="24"/>
          <w:szCs w:val="24"/>
        </w:rPr>
        <w:t xml:space="preserve"> of shipping industry is, it is never steady in terms of change, at same time it is not very easy to bring a change </w:t>
      </w:r>
      <w:r w:rsidR="00A3575F" w:rsidRPr="0028398E">
        <w:rPr>
          <w:rFonts w:ascii="Times New Roman" w:hAnsi="Times New Roman"/>
          <w:sz w:val="24"/>
          <w:szCs w:val="24"/>
        </w:rPr>
        <w:t>in the outlook of shipping industry. One of the upcoming technology is Fuel cell</w:t>
      </w:r>
      <w:r w:rsidR="005B559D" w:rsidRPr="0028398E">
        <w:rPr>
          <w:rFonts w:ascii="Times New Roman" w:hAnsi="Times New Roman"/>
          <w:sz w:val="24"/>
          <w:szCs w:val="24"/>
        </w:rPr>
        <w:t>, it is difficult to forecast if fuel cell will be able to shadow the current system in use but a study can always be made that if feasible and required, which fuel cell will be appreciated, for which kind of load and will it stand individual or shall come in combination with other system</w:t>
      </w:r>
      <w:r w:rsidR="00C23AFC">
        <w:rPr>
          <w:rFonts w:ascii="Times New Roman" w:hAnsi="Times New Roman"/>
          <w:sz w:val="24"/>
          <w:szCs w:val="24"/>
        </w:rPr>
        <w:t>s</w:t>
      </w:r>
      <w:r w:rsidR="005B559D" w:rsidRPr="0028398E">
        <w:rPr>
          <w:rFonts w:ascii="Times New Roman" w:hAnsi="Times New Roman"/>
          <w:sz w:val="24"/>
          <w:szCs w:val="24"/>
        </w:rPr>
        <w:t>. This paper has proposed some answers in relevance to it.</w:t>
      </w:r>
    </w:p>
    <w:p w:rsidR="002B184B" w:rsidRDefault="002B184B" w:rsidP="0089732B">
      <w:pPr>
        <w:jc w:val="both"/>
        <w:rPr>
          <w:rFonts w:ascii="Times New Roman" w:hAnsi="Times New Roman"/>
          <w:b/>
          <w:sz w:val="24"/>
          <w:szCs w:val="24"/>
        </w:rPr>
      </w:pPr>
    </w:p>
    <w:p w:rsidR="004F10F6" w:rsidRDefault="004F10F6" w:rsidP="0089732B">
      <w:pPr>
        <w:jc w:val="both"/>
        <w:rPr>
          <w:rFonts w:ascii="Times New Roman" w:hAnsi="Times New Roman"/>
          <w:b/>
          <w:sz w:val="28"/>
          <w:szCs w:val="28"/>
        </w:rPr>
      </w:pPr>
    </w:p>
    <w:p w:rsidR="004F10F6" w:rsidRDefault="004F10F6" w:rsidP="004F10F6">
      <w:pPr>
        <w:jc w:val="center"/>
        <w:rPr>
          <w:rFonts w:ascii="Times New Roman" w:hAnsi="Times New Roman"/>
          <w:b/>
          <w:sz w:val="28"/>
          <w:szCs w:val="28"/>
        </w:rPr>
      </w:pPr>
    </w:p>
    <w:p w:rsidR="00ED129F" w:rsidRPr="00172AAE" w:rsidRDefault="00BC5A9C" w:rsidP="004F10F6">
      <w:pPr>
        <w:rPr>
          <w:rFonts w:ascii="Times New Roman" w:hAnsi="Times New Roman"/>
          <w:b/>
          <w:sz w:val="28"/>
          <w:szCs w:val="28"/>
        </w:rPr>
      </w:pPr>
      <w:r>
        <w:rPr>
          <w:rFonts w:ascii="Times New Roman" w:hAnsi="Times New Roman"/>
          <w:b/>
          <w:sz w:val="28"/>
          <w:szCs w:val="28"/>
        </w:rPr>
        <w:lastRenderedPageBreak/>
        <w:t xml:space="preserve">2.0 </w:t>
      </w:r>
      <w:r w:rsidR="00ED129F" w:rsidRPr="00172AAE">
        <w:rPr>
          <w:rFonts w:ascii="Times New Roman" w:hAnsi="Times New Roman"/>
          <w:b/>
          <w:sz w:val="28"/>
          <w:szCs w:val="28"/>
        </w:rPr>
        <w:t>HISTORY OF FUEL CELLS</w:t>
      </w:r>
    </w:p>
    <w:p w:rsidR="00ED129F" w:rsidRDefault="00CB1C0F" w:rsidP="004F10F6">
      <w:pPr>
        <w:jc w:val="both"/>
        <w:rPr>
          <w:rFonts w:ascii="Times New Roman" w:hAnsi="Times New Roman"/>
          <w:sz w:val="24"/>
          <w:szCs w:val="24"/>
        </w:rPr>
      </w:pPr>
      <w:r>
        <w:rPr>
          <w:rFonts w:ascii="Times New Roman" w:hAnsi="Times New Roman"/>
          <w:sz w:val="24"/>
          <w:szCs w:val="24"/>
        </w:rPr>
        <w:t xml:space="preserve">The principal of fuel cell was discovered by German scientist Christian Friedrich </w:t>
      </w:r>
      <w:proofErr w:type="spellStart"/>
      <w:r>
        <w:rPr>
          <w:rFonts w:ascii="Times New Roman" w:hAnsi="Times New Roman"/>
          <w:sz w:val="24"/>
          <w:szCs w:val="24"/>
        </w:rPr>
        <w:t>Schonbein</w:t>
      </w:r>
      <w:proofErr w:type="spellEnd"/>
      <w:r>
        <w:rPr>
          <w:rFonts w:ascii="Times New Roman" w:hAnsi="Times New Roman"/>
          <w:sz w:val="24"/>
          <w:szCs w:val="24"/>
        </w:rPr>
        <w:t xml:space="preserve"> in 1838 and published in one of the scientific magazines of the time. Based on his work, the first fuel cell was demonstrated by Welsh scientific and barrister Sir William Robert Grove in the February 1839 edition of the Philosophical Magazine and Journal of Science and Later sketched, in 1842, in the same journal. The fuel cell he made used similar material to today’s phosphoric-acid fuel cell.</w:t>
      </w:r>
    </w:p>
    <w:p w:rsidR="00233B93" w:rsidRDefault="00CB1C0F" w:rsidP="004F10F6">
      <w:pPr>
        <w:jc w:val="both"/>
        <w:rPr>
          <w:rFonts w:ascii="Times New Roman" w:hAnsi="Times New Roman"/>
          <w:sz w:val="24"/>
          <w:szCs w:val="24"/>
        </w:rPr>
      </w:pPr>
      <w:r>
        <w:rPr>
          <w:rFonts w:ascii="Times New Roman" w:hAnsi="Times New Roman"/>
          <w:sz w:val="24"/>
          <w:szCs w:val="24"/>
        </w:rPr>
        <w:t xml:space="preserve">In 1955, Thomas Grubb, a chemist working for the General Electric </w:t>
      </w:r>
      <w:proofErr w:type="gramStart"/>
      <w:r>
        <w:rPr>
          <w:rFonts w:ascii="Times New Roman" w:hAnsi="Times New Roman"/>
          <w:sz w:val="24"/>
          <w:szCs w:val="24"/>
        </w:rPr>
        <w:t>Company(</w:t>
      </w:r>
      <w:proofErr w:type="gramEnd"/>
      <w:r>
        <w:rPr>
          <w:rFonts w:ascii="Times New Roman" w:hAnsi="Times New Roman"/>
          <w:sz w:val="24"/>
          <w:szCs w:val="24"/>
        </w:rPr>
        <w:t xml:space="preserve">GE), further modified the original fuel cell design by using a </w:t>
      </w:r>
      <w:proofErr w:type="spellStart"/>
      <w:r>
        <w:rPr>
          <w:rFonts w:ascii="Times New Roman" w:hAnsi="Times New Roman"/>
          <w:sz w:val="24"/>
          <w:szCs w:val="24"/>
        </w:rPr>
        <w:t>sulphonated</w:t>
      </w:r>
      <w:proofErr w:type="spellEnd"/>
      <w:r>
        <w:rPr>
          <w:rFonts w:ascii="Times New Roman" w:hAnsi="Times New Roman"/>
          <w:sz w:val="24"/>
          <w:szCs w:val="24"/>
        </w:rPr>
        <w:t xml:space="preserve"> polystyrene ion-exchange membrane as the electrolyte. Three years later another GE chemist, Leonard </w:t>
      </w:r>
      <w:proofErr w:type="spellStart"/>
      <w:r>
        <w:rPr>
          <w:rFonts w:ascii="Times New Roman" w:hAnsi="Times New Roman"/>
          <w:sz w:val="24"/>
          <w:szCs w:val="24"/>
        </w:rPr>
        <w:t>Niedrach</w:t>
      </w:r>
      <w:proofErr w:type="spellEnd"/>
      <w:r>
        <w:rPr>
          <w:rFonts w:ascii="Times New Roman" w:hAnsi="Times New Roman"/>
          <w:sz w:val="24"/>
          <w:szCs w:val="24"/>
        </w:rPr>
        <w:t>, devised a way of deposi</w:t>
      </w:r>
      <w:r w:rsidR="00233B93">
        <w:rPr>
          <w:rFonts w:ascii="Times New Roman" w:hAnsi="Times New Roman"/>
          <w:sz w:val="24"/>
          <w:szCs w:val="24"/>
        </w:rPr>
        <w:t>ting platinum onto the membrane, which served as catalyst for necessary hydrogen oxidation and oxygen reduction reactions. This becam</w:t>
      </w:r>
      <w:r w:rsidR="00C23AFC">
        <w:rPr>
          <w:rFonts w:ascii="Times New Roman" w:hAnsi="Times New Roman"/>
          <w:sz w:val="24"/>
          <w:szCs w:val="24"/>
        </w:rPr>
        <w:t>e known as ‘Grubb-</w:t>
      </w:r>
      <w:proofErr w:type="spellStart"/>
      <w:r w:rsidR="00C23AFC">
        <w:rPr>
          <w:rFonts w:ascii="Times New Roman" w:hAnsi="Times New Roman"/>
          <w:sz w:val="24"/>
          <w:szCs w:val="24"/>
        </w:rPr>
        <w:t>Niedrach</w:t>
      </w:r>
      <w:proofErr w:type="spellEnd"/>
      <w:r w:rsidR="00C23AFC">
        <w:rPr>
          <w:rFonts w:ascii="Times New Roman" w:hAnsi="Times New Roman"/>
          <w:sz w:val="24"/>
          <w:szCs w:val="24"/>
        </w:rPr>
        <w:t xml:space="preserve"> fuel </w:t>
      </w:r>
      <w:proofErr w:type="spellStart"/>
      <w:r w:rsidR="00233B93">
        <w:rPr>
          <w:rFonts w:ascii="Times New Roman" w:hAnsi="Times New Roman"/>
          <w:sz w:val="24"/>
          <w:szCs w:val="24"/>
        </w:rPr>
        <w:t>cell’GE</w:t>
      </w:r>
      <w:proofErr w:type="spellEnd"/>
      <w:r w:rsidR="00233B93">
        <w:rPr>
          <w:rFonts w:ascii="Times New Roman" w:hAnsi="Times New Roman"/>
          <w:sz w:val="24"/>
          <w:szCs w:val="24"/>
        </w:rPr>
        <w:t xml:space="preserve"> went on to develop this technology with NASA and McDonnell Aircraft, leading to its use during project Gemini. This was first commercial use of fuel cell. IN 1959, a team led by Harry </w:t>
      </w:r>
      <w:proofErr w:type="spellStart"/>
      <w:r w:rsidR="00233B93">
        <w:rPr>
          <w:rFonts w:ascii="Times New Roman" w:hAnsi="Times New Roman"/>
          <w:sz w:val="24"/>
          <w:szCs w:val="24"/>
        </w:rPr>
        <w:t>Ihrig</w:t>
      </w:r>
      <w:proofErr w:type="spellEnd"/>
      <w:r w:rsidR="00233B93">
        <w:rPr>
          <w:rFonts w:ascii="Times New Roman" w:hAnsi="Times New Roman"/>
          <w:sz w:val="24"/>
          <w:szCs w:val="24"/>
        </w:rPr>
        <w:t xml:space="preserve"> built a 15KW fuel cell tractor for Allis Chalmers, which was demonstrated across the U.S. at state fairs. Later in 1959, Bacon and his colleagues demonstrated a practical 5KW unit capable of powering a welding machine.</w:t>
      </w:r>
      <w:r w:rsidR="00943A3C">
        <w:rPr>
          <w:rFonts w:ascii="Times New Roman" w:hAnsi="Times New Roman"/>
          <w:sz w:val="24"/>
          <w:szCs w:val="24"/>
        </w:rPr>
        <w:t xml:space="preserve"> </w:t>
      </w:r>
      <w:r w:rsidR="00233B93">
        <w:rPr>
          <w:rFonts w:ascii="Times New Roman" w:hAnsi="Times New Roman"/>
          <w:sz w:val="24"/>
          <w:szCs w:val="24"/>
        </w:rPr>
        <w:t>In 1991, the first hydroge</w:t>
      </w:r>
      <w:r w:rsidR="00943A3C">
        <w:rPr>
          <w:rFonts w:ascii="Times New Roman" w:hAnsi="Times New Roman"/>
          <w:sz w:val="24"/>
          <w:szCs w:val="24"/>
        </w:rPr>
        <w:t xml:space="preserve">n </w:t>
      </w:r>
      <w:r w:rsidR="00233B93">
        <w:rPr>
          <w:rFonts w:ascii="Times New Roman" w:hAnsi="Times New Roman"/>
          <w:sz w:val="24"/>
          <w:szCs w:val="24"/>
        </w:rPr>
        <w:t>fuel cell automobile was developed by Roger Billings.</w:t>
      </w:r>
    </w:p>
    <w:p w:rsidR="00943A3C" w:rsidRPr="00ED129F" w:rsidRDefault="00943A3C" w:rsidP="004F10F6">
      <w:pPr>
        <w:jc w:val="both"/>
        <w:rPr>
          <w:rFonts w:ascii="Times New Roman" w:hAnsi="Times New Roman"/>
          <w:sz w:val="24"/>
          <w:szCs w:val="24"/>
        </w:rPr>
      </w:pPr>
      <w:r>
        <w:rPr>
          <w:rFonts w:ascii="Times New Roman" w:hAnsi="Times New Roman"/>
          <w:sz w:val="24"/>
          <w:szCs w:val="24"/>
        </w:rPr>
        <w:t>United Technologies Corporation’s UTC Power subsidiary was the first company to manufacture and commercialize a large, stationary fuel cell system for use as a generation power plant in hospitals, office buildings, etc.</w:t>
      </w:r>
    </w:p>
    <w:p w:rsidR="00FB64AF" w:rsidRPr="00172AAE" w:rsidRDefault="00BC5A9C" w:rsidP="004F10F6">
      <w:pPr>
        <w:rPr>
          <w:rFonts w:ascii="Times New Roman" w:hAnsi="Times New Roman"/>
          <w:b/>
          <w:sz w:val="28"/>
          <w:szCs w:val="28"/>
        </w:rPr>
      </w:pPr>
      <w:r>
        <w:rPr>
          <w:rFonts w:ascii="Times New Roman" w:hAnsi="Times New Roman"/>
          <w:b/>
          <w:sz w:val="28"/>
          <w:szCs w:val="28"/>
        </w:rPr>
        <w:t>3</w:t>
      </w:r>
      <w:r w:rsidR="000E74EC" w:rsidRPr="00172AAE">
        <w:rPr>
          <w:rFonts w:ascii="Times New Roman" w:hAnsi="Times New Roman"/>
          <w:b/>
          <w:sz w:val="28"/>
          <w:szCs w:val="28"/>
        </w:rPr>
        <w:t xml:space="preserve">.0 </w:t>
      </w:r>
      <w:r w:rsidR="00FB64AF" w:rsidRPr="00172AAE">
        <w:rPr>
          <w:rFonts w:ascii="Times New Roman" w:hAnsi="Times New Roman"/>
          <w:b/>
          <w:sz w:val="28"/>
          <w:szCs w:val="28"/>
        </w:rPr>
        <w:t>CONCEPT OF FUEL CELL</w:t>
      </w:r>
    </w:p>
    <w:p w:rsidR="00FB64AF" w:rsidRPr="0028398E" w:rsidRDefault="00FB64AF" w:rsidP="004F10F6">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 xml:space="preserve">Fuel cell systems are composed of three basicelements, the heart of which is the fuel cell </w:t>
      </w:r>
      <w:proofErr w:type="gramStart"/>
      <w:r w:rsidRPr="0028398E">
        <w:rPr>
          <w:rFonts w:ascii="Times New Roman" w:hAnsi="Times New Roman"/>
          <w:sz w:val="24"/>
          <w:szCs w:val="24"/>
        </w:rPr>
        <w:t>itself(</w:t>
      </w:r>
      <w:proofErr w:type="gramEnd"/>
      <w:r w:rsidRPr="0028398E">
        <w:rPr>
          <w:rFonts w:ascii="Times New Roman" w:hAnsi="Times New Roman"/>
          <w:sz w:val="24"/>
          <w:szCs w:val="24"/>
        </w:rPr>
        <w:t>figure 1). The fuel supply subsystem, usually aprocessor for producing hydrogen gas, and anelectrical converter, for providing electrical powerin a form acceptable to the user, make up the two</w:t>
      </w:r>
      <w:r w:rsidR="00022D1B">
        <w:rPr>
          <w:rFonts w:ascii="Times New Roman" w:hAnsi="Times New Roman"/>
          <w:sz w:val="24"/>
          <w:szCs w:val="24"/>
        </w:rPr>
        <w:t xml:space="preserve"> </w:t>
      </w:r>
      <w:r w:rsidRPr="0028398E">
        <w:rPr>
          <w:rFonts w:ascii="Times New Roman" w:hAnsi="Times New Roman"/>
          <w:sz w:val="24"/>
          <w:szCs w:val="24"/>
        </w:rPr>
        <w:t>other elements. Fuel cell characteristics and performancetypic</w:t>
      </w:r>
      <w:r w:rsidR="001A263F" w:rsidRPr="0028398E">
        <w:rPr>
          <w:rFonts w:ascii="Times New Roman" w:hAnsi="Times New Roman"/>
          <w:sz w:val="24"/>
          <w:szCs w:val="24"/>
        </w:rPr>
        <w:t>ally vary depending on the mate</w:t>
      </w:r>
      <w:r w:rsidRPr="0028398E">
        <w:rPr>
          <w:rFonts w:ascii="Times New Roman" w:hAnsi="Times New Roman"/>
          <w:sz w:val="24"/>
          <w:szCs w:val="24"/>
        </w:rPr>
        <w:t>rials used for electrodes, electrolytes, and catalysts</w:t>
      </w:r>
      <w:r w:rsidR="00324507" w:rsidRPr="0028398E">
        <w:rPr>
          <w:rFonts w:ascii="Times New Roman" w:hAnsi="Times New Roman"/>
          <w:sz w:val="24"/>
          <w:szCs w:val="24"/>
        </w:rPr>
        <w:t xml:space="preserve">. </w:t>
      </w:r>
      <w:r w:rsidRPr="0028398E">
        <w:rPr>
          <w:rFonts w:ascii="Times New Roman" w:hAnsi="Times New Roman"/>
          <w:sz w:val="24"/>
          <w:szCs w:val="24"/>
        </w:rPr>
        <w:t xml:space="preserve">Because the performance </w:t>
      </w:r>
      <w:r w:rsidR="005B559D" w:rsidRPr="0028398E">
        <w:rPr>
          <w:rFonts w:ascii="Times New Roman" w:hAnsi="Times New Roman"/>
          <w:sz w:val="24"/>
          <w:szCs w:val="24"/>
        </w:rPr>
        <w:t>of a fuel cell is not restricte</w:t>
      </w:r>
      <w:r w:rsidR="00022D1B">
        <w:rPr>
          <w:rFonts w:ascii="Times New Roman" w:hAnsi="Times New Roman"/>
          <w:sz w:val="24"/>
          <w:szCs w:val="24"/>
        </w:rPr>
        <w:t>d</w:t>
      </w:r>
      <w:r w:rsidRPr="0028398E">
        <w:rPr>
          <w:rFonts w:ascii="Times New Roman" w:hAnsi="Times New Roman"/>
          <w:sz w:val="24"/>
          <w:szCs w:val="24"/>
        </w:rPr>
        <w:t xml:space="preserve"> by the Carnot Law constraints that limit heatengine efficiencies, the fuel cell will be likely to be the core of a high efficiency hybrid power cycle.</w:t>
      </w:r>
    </w:p>
    <w:p w:rsidR="00324507" w:rsidRPr="0028398E" w:rsidRDefault="00324507" w:rsidP="004F10F6">
      <w:pPr>
        <w:autoSpaceDE w:val="0"/>
        <w:autoSpaceDN w:val="0"/>
        <w:adjustRightInd w:val="0"/>
        <w:spacing w:after="0" w:line="240" w:lineRule="auto"/>
        <w:jc w:val="both"/>
        <w:rPr>
          <w:rFonts w:ascii="Times New Roman" w:hAnsi="Times New Roman"/>
          <w:sz w:val="24"/>
          <w:szCs w:val="24"/>
        </w:rPr>
      </w:pPr>
    </w:p>
    <w:p w:rsidR="00324507" w:rsidRDefault="00324507" w:rsidP="004F10F6">
      <w:pPr>
        <w:autoSpaceDE w:val="0"/>
        <w:autoSpaceDN w:val="0"/>
        <w:adjustRightInd w:val="0"/>
        <w:spacing w:after="0" w:line="240" w:lineRule="auto"/>
        <w:rPr>
          <w:rFonts w:ascii="Arial" w:hAnsi="Arial" w:cs="Arial"/>
        </w:rPr>
      </w:pPr>
    </w:p>
    <w:p w:rsidR="00324507" w:rsidRDefault="009E7EF7" w:rsidP="004F10F6">
      <w:pPr>
        <w:autoSpaceDE w:val="0"/>
        <w:autoSpaceDN w:val="0"/>
        <w:adjustRightInd w:val="0"/>
        <w:spacing w:after="0" w:line="240" w:lineRule="auto"/>
        <w:rPr>
          <w:rFonts w:ascii="Arial" w:hAnsi="Arial" w:cs="Arial"/>
        </w:rPr>
      </w:pPr>
      <w:r>
        <w:rPr>
          <w:rFonts w:ascii="Arial" w:hAnsi="Arial" w:cs="Arial"/>
          <w:noProof/>
          <w:lang w:val="en-US"/>
        </w:rPr>
        <w:drawing>
          <wp:inline distT="0" distB="0" distL="0" distR="0">
            <wp:extent cx="4714875" cy="18669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714875" cy="1866900"/>
                    </a:xfrm>
                    <a:prstGeom prst="rect">
                      <a:avLst/>
                    </a:prstGeom>
                    <a:noFill/>
                    <a:ln w="9525">
                      <a:noFill/>
                      <a:miter lim="800000"/>
                      <a:headEnd/>
                      <a:tailEnd/>
                    </a:ln>
                  </pic:spPr>
                </pic:pic>
              </a:graphicData>
            </a:graphic>
          </wp:inline>
        </w:drawing>
      </w:r>
    </w:p>
    <w:p w:rsidR="004F10F6" w:rsidRDefault="004F10F6" w:rsidP="004F10F6">
      <w:pPr>
        <w:rPr>
          <w:rFonts w:ascii="Arial" w:hAnsi="Arial" w:cs="Arial"/>
        </w:rPr>
      </w:pPr>
    </w:p>
    <w:p w:rsidR="00324507" w:rsidRPr="00172AAE" w:rsidRDefault="007C1AC2" w:rsidP="004F10F6">
      <w:pPr>
        <w:rPr>
          <w:rFonts w:ascii="Times New Roman" w:hAnsi="Times New Roman"/>
          <w:b/>
          <w:sz w:val="28"/>
          <w:szCs w:val="28"/>
        </w:rPr>
      </w:pPr>
      <w:r>
        <w:rPr>
          <w:rFonts w:ascii="Times New Roman" w:hAnsi="Times New Roman"/>
          <w:b/>
          <w:sz w:val="28"/>
          <w:szCs w:val="28"/>
        </w:rPr>
        <w:lastRenderedPageBreak/>
        <w:t>3</w:t>
      </w:r>
      <w:r w:rsidR="000E74EC" w:rsidRPr="00172AAE">
        <w:rPr>
          <w:rFonts w:ascii="Times New Roman" w:hAnsi="Times New Roman"/>
          <w:b/>
          <w:sz w:val="28"/>
          <w:szCs w:val="28"/>
        </w:rPr>
        <w:t xml:space="preserve">.1 </w:t>
      </w:r>
      <w:r w:rsidR="00324507" w:rsidRPr="00172AAE">
        <w:rPr>
          <w:rFonts w:ascii="Times New Roman" w:hAnsi="Times New Roman"/>
          <w:b/>
          <w:sz w:val="28"/>
          <w:szCs w:val="28"/>
        </w:rPr>
        <w:t>FUEL CELL STACK</w:t>
      </w:r>
    </w:p>
    <w:p w:rsidR="0041255B" w:rsidRPr="0028398E" w:rsidRDefault="001A263F" w:rsidP="004F10F6">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 xml:space="preserve">Fuel cells are composed of two electrodes, acathode and an anode, separated by an </w:t>
      </w:r>
      <w:proofErr w:type="gramStart"/>
      <w:r w:rsidRPr="0028398E">
        <w:rPr>
          <w:rFonts w:ascii="Times New Roman" w:hAnsi="Times New Roman"/>
          <w:sz w:val="24"/>
          <w:szCs w:val="24"/>
        </w:rPr>
        <w:t>electrolyte(</w:t>
      </w:r>
      <w:proofErr w:type="gramEnd"/>
      <w:r w:rsidRPr="0028398E">
        <w:rPr>
          <w:rFonts w:ascii="Times New Roman" w:hAnsi="Times New Roman"/>
          <w:sz w:val="24"/>
          <w:szCs w:val="24"/>
        </w:rPr>
        <w:t>see</w:t>
      </w:r>
      <w:r w:rsidR="00767B26" w:rsidRPr="0028398E">
        <w:rPr>
          <w:rFonts w:ascii="Times New Roman" w:hAnsi="Times New Roman"/>
          <w:sz w:val="24"/>
          <w:szCs w:val="24"/>
        </w:rPr>
        <w:t xml:space="preserve"> figure 2). The</w:t>
      </w:r>
      <w:r w:rsidRPr="0028398E">
        <w:rPr>
          <w:rFonts w:ascii="Times New Roman" w:hAnsi="Times New Roman"/>
          <w:sz w:val="24"/>
          <w:szCs w:val="24"/>
        </w:rPr>
        <w:t xml:space="preserve"> fuel (ahydrogen-rich gas reformed from natural gas oranother fossil fuel) is delivered to the porousanode element. The anode</w:t>
      </w:r>
      <w:r w:rsidR="00767B26" w:rsidRPr="0028398E">
        <w:rPr>
          <w:rFonts w:ascii="Times New Roman" w:hAnsi="Times New Roman"/>
          <w:sz w:val="24"/>
          <w:szCs w:val="24"/>
        </w:rPr>
        <w:t xml:space="preserve"> is coated with a catalyst</w:t>
      </w:r>
      <w:r w:rsidRPr="0028398E">
        <w:rPr>
          <w:rFonts w:ascii="Times New Roman" w:hAnsi="Times New Roman"/>
          <w:sz w:val="24"/>
          <w:szCs w:val="24"/>
        </w:rPr>
        <w:t xml:space="preserve"> which causes the hydrogenmolecules to dissociate into hydrogen ions andelectrons. Th</w:t>
      </w:r>
      <w:r w:rsidR="00767B26" w:rsidRPr="0028398E">
        <w:rPr>
          <w:rFonts w:ascii="Times New Roman" w:hAnsi="Times New Roman"/>
          <w:sz w:val="24"/>
          <w:szCs w:val="24"/>
        </w:rPr>
        <w:t>e hydrogen ions pass through the</w:t>
      </w:r>
      <w:r w:rsidRPr="0028398E">
        <w:rPr>
          <w:rFonts w:ascii="Times New Roman" w:hAnsi="Times New Roman"/>
          <w:sz w:val="24"/>
          <w:szCs w:val="24"/>
        </w:rPr>
        <w:t xml:space="preserve"> electrolyte to the cathode. A currentis created as the electrons, unable to movethrough the electrolyte, pass instead through aconductor at</w:t>
      </w:r>
      <w:r w:rsidR="00172AAE">
        <w:rPr>
          <w:rFonts w:ascii="Times New Roman" w:hAnsi="Times New Roman"/>
          <w:sz w:val="24"/>
          <w:szCs w:val="24"/>
        </w:rPr>
        <w:t xml:space="preserve">tached to both electrodes. When </w:t>
      </w:r>
      <w:r w:rsidRPr="0028398E">
        <w:rPr>
          <w:rFonts w:ascii="Times New Roman" w:hAnsi="Times New Roman"/>
          <w:sz w:val="24"/>
          <w:szCs w:val="24"/>
        </w:rPr>
        <w:t>a</w:t>
      </w:r>
      <w:r w:rsidR="00172AAE">
        <w:rPr>
          <w:rFonts w:ascii="Times New Roman" w:hAnsi="Times New Roman"/>
          <w:sz w:val="24"/>
          <w:szCs w:val="24"/>
        </w:rPr>
        <w:t xml:space="preserve"> </w:t>
      </w:r>
      <w:r w:rsidRPr="0028398E">
        <w:rPr>
          <w:rFonts w:ascii="Times New Roman" w:hAnsi="Times New Roman"/>
          <w:sz w:val="24"/>
          <w:szCs w:val="24"/>
        </w:rPr>
        <w:t>load is attached to this circuit, electrical work is</w:t>
      </w:r>
      <w:r w:rsidR="00172AAE">
        <w:rPr>
          <w:rFonts w:ascii="Times New Roman" w:hAnsi="Times New Roman"/>
          <w:sz w:val="24"/>
          <w:szCs w:val="24"/>
        </w:rPr>
        <w:t xml:space="preserve"> </w:t>
      </w:r>
      <w:r w:rsidRPr="0028398E">
        <w:rPr>
          <w:rFonts w:ascii="Times New Roman" w:hAnsi="Times New Roman"/>
          <w:sz w:val="24"/>
          <w:szCs w:val="24"/>
        </w:rPr>
        <w:t>accomplished. At the cathode, oxygen (generallyin the form of air) is introduced. The oxygen combines</w:t>
      </w:r>
      <w:r w:rsidR="00172AAE">
        <w:rPr>
          <w:rFonts w:ascii="Times New Roman" w:hAnsi="Times New Roman"/>
          <w:sz w:val="24"/>
          <w:szCs w:val="24"/>
        </w:rPr>
        <w:t xml:space="preserve"> </w:t>
      </w:r>
      <w:r w:rsidRPr="0028398E">
        <w:rPr>
          <w:rFonts w:ascii="Times New Roman" w:hAnsi="Times New Roman"/>
          <w:sz w:val="24"/>
          <w:szCs w:val="24"/>
        </w:rPr>
        <w:t>with the hydrogen ions, which have migratedfrom the anode, and with the electrons arrivingvia the external circuit to produce water.</w:t>
      </w:r>
      <w:r w:rsidR="00767B26" w:rsidRPr="0028398E">
        <w:rPr>
          <w:rFonts w:ascii="Times New Roman" w:hAnsi="Times New Roman"/>
          <w:sz w:val="24"/>
          <w:szCs w:val="24"/>
        </w:rPr>
        <w:t xml:space="preserve"> The nitrogen and carbon dioxide components of the air are discharged.</w:t>
      </w:r>
    </w:p>
    <w:p w:rsidR="0041255B" w:rsidRPr="0028398E" w:rsidRDefault="00457399" w:rsidP="004F10F6">
      <w:pPr>
        <w:autoSpaceDE w:val="0"/>
        <w:autoSpaceDN w:val="0"/>
        <w:adjustRightInd w:val="0"/>
        <w:spacing w:after="0" w:line="240" w:lineRule="auto"/>
        <w:jc w:val="both"/>
        <w:rPr>
          <w:rFonts w:ascii="Times New Roman" w:hAnsi="Times New Roman"/>
          <w:color w:val="000000"/>
          <w:sz w:val="24"/>
          <w:szCs w:val="24"/>
        </w:rPr>
      </w:pPr>
      <w:r w:rsidRPr="0028398E">
        <w:rPr>
          <w:rFonts w:ascii="Times New Roman" w:hAnsi="Times New Roman"/>
          <w:color w:val="000000"/>
          <w:sz w:val="24"/>
          <w:szCs w:val="24"/>
        </w:rPr>
        <w:t>T</w:t>
      </w:r>
      <w:r w:rsidR="0041255B" w:rsidRPr="0028398E">
        <w:rPr>
          <w:rFonts w:ascii="Times New Roman" w:hAnsi="Times New Roman"/>
          <w:color w:val="000000"/>
          <w:sz w:val="24"/>
          <w:szCs w:val="24"/>
        </w:rPr>
        <w:t>he main electrochemical reactions occurring at the anode and cathode sides are as follows</w:t>
      </w:r>
      <w:r w:rsidRPr="0028398E">
        <w:rPr>
          <w:rFonts w:ascii="Times New Roman" w:hAnsi="Times New Roman"/>
          <w:color w:val="000000"/>
          <w:sz w:val="24"/>
          <w:szCs w:val="24"/>
        </w:rPr>
        <w:t>:</w:t>
      </w:r>
    </w:p>
    <w:p w:rsidR="0041255B" w:rsidRPr="0028398E" w:rsidRDefault="00457399" w:rsidP="004F10F6">
      <w:pPr>
        <w:autoSpaceDE w:val="0"/>
        <w:autoSpaceDN w:val="0"/>
        <w:adjustRightInd w:val="0"/>
        <w:spacing w:after="0" w:line="240" w:lineRule="auto"/>
        <w:jc w:val="both"/>
        <w:rPr>
          <w:rFonts w:ascii="Times New Roman" w:hAnsi="Times New Roman"/>
          <w:color w:val="000000"/>
          <w:sz w:val="24"/>
          <w:szCs w:val="24"/>
        </w:rPr>
      </w:pPr>
      <w:r w:rsidRPr="0028398E">
        <w:rPr>
          <w:rFonts w:ascii="Times New Roman" w:hAnsi="Times New Roman"/>
          <w:color w:val="000000"/>
          <w:sz w:val="24"/>
          <w:szCs w:val="24"/>
        </w:rPr>
        <w:t>A</w:t>
      </w:r>
      <w:r w:rsidR="00EF6289" w:rsidRPr="0028398E">
        <w:rPr>
          <w:rFonts w:ascii="Times New Roman" w:hAnsi="Times New Roman"/>
          <w:color w:val="000000"/>
          <w:sz w:val="24"/>
          <w:szCs w:val="24"/>
        </w:rPr>
        <w:t xml:space="preserve">node </w:t>
      </w:r>
      <w:proofErr w:type="gramStart"/>
      <w:r w:rsidR="00EF6289" w:rsidRPr="0028398E">
        <w:rPr>
          <w:rFonts w:ascii="Times New Roman" w:hAnsi="Times New Roman"/>
          <w:color w:val="000000"/>
          <w:sz w:val="24"/>
          <w:szCs w:val="24"/>
        </w:rPr>
        <w:t>side :</w:t>
      </w:r>
      <w:proofErr w:type="gramEnd"/>
      <w:r w:rsidR="00EF6289" w:rsidRPr="0028398E">
        <w:rPr>
          <w:rFonts w:ascii="Times New Roman" w:hAnsi="Times New Roman"/>
          <w:color w:val="000000"/>
          <w:sz w:val="24"/>
          <w:szCs w:val="24"/>
        </w:rPr>
        <w:t xml:space="preserve"> H</w:t>
      </w:r>
      <w:r w:rsidR="00EF6289" w:rsidRPr="0028398E">
        <w:rPr>
          <w:rFonts w:ascii="Times New Roman" w:hAnsi="Times New Roman"/>
          <w:color w:val="000000"/>
          <w:sz w:val="24"/>
          <w:szCs w:val="24"/>
          <w:vertAlign w:val="subscript"/>
        </w:rPr>
        <w:t>2</w:t>
      </w:r>
      <w:r w:rsidR="00EF6289" w:rsidRPr="0028398E">
        <w:rPr>
          <w:rFonts w:ascii="Times New Roman" w:hAnsi="Times New Roman"/>
          <w:color w:val="000000"/>
          <w:sz w:val="24"/>
          <w:szCs w:val="24"/>
        </w:rPr>
        <w:t xml:space="preserve"> + </w:t>
      </w:r>
      <w:r w:rsidR="000F74A3" w:rsidRPr="0028398E">
        <w:rPr>
          <w:rFonts w:ascii="Times New Roman" w:hAnsi="Times New Roman"/>
          <w:color w:val="000000"/>
          <w:sz w:val="24"/>
          <w:szCs w:val="24"/>
        </w:rPr>
        <w:t>CO</w:t>
      </w:r>
      <w:r w:rsidR="000F74A3" w:rsidRPr="0028398E">
        <w:rPr>
          <w:rFonts w:ascii="Times New Roman" w:hAnsi="Times New Roman"/>
          <w:color w:val="000000"/>
          <w:sz w:val="24"/>
          <w:szCs w:val="24"/>
          <w:vertAlign w:val="superscript"/>
        </w:rPr>
        <w:t>2-</w:t>
      </w:r>
      <w:r w:rsidR="000F74A3" w:rsidRPr="0028398E">
        <w:rPr>
          <w:rFonts w:ascii="Times New Roman" w:hAnsi="Times New Roman"/>
          <w:color w:val="000000"/>
          <w:sz w:val="24"/>
          <w:szCs w:val="24"/>
          <w:vertAlign w:val="subscript"/>
        </w:rPr>
        <w:t>3</w:t>
      </w:r>
      <w:r w:rsidR="00EF6289" w:rsidRPr="0028398E">
        <w:rPr>
          <w:rFonts w:ascii="Times New Roman" w:hAnsi="Times New Roman"/>
          <w:color w:val="000000"/>
          <w:sz w:val="24"/>
          <w:szCs w:val="24"/>
        </w:rPr>
        <w:t>&gt;</w:t>
      </w:r>
      <w:r w:rsidR="000F74A3" w:rsidRPr="0028398E">
        <w:rPr>
          <w:rFonts w:ascii="Times New Roman" w:hAnsi="Times New Roman"/>
          <w:color w:val="000000"/>
          <w:sz w:val="24"/>
          <w:szCs w:val="24"/>
        </w:rPr>
        <w:t>H</w:t>
      </w:r>
      <w:r w:rsidR="000F74A3" w:rsidRPr="0028398E">
        <w:rPr>
          <w:rFonts w:ascii="Times New Roman" w:hAnsi="Times New Roman"/>
          <w:color w:val="000000"/>
          <w:sz w:val="24"/>
          <w:szCs w:val="24"/>
          <w:vertAlign w:val="subscript"/>
        </w:rPr>
        <w:t>2</w:t>
      </w:r>
      <w:r w:rsidR="000F74A3" w:rsidRPr="0028398E">
        <w:rPr>
          <w:rFonts w:ascii="Times New Roman" w:hAnsi="Times New Roman"/>
          <w:color w:val="000000"/>
          <w:sz w:val="24"/>
          <w:szCs w:val="24"/>
        </w:rPr>
        <w:t xml:space="preserve"> + CO</w:t>
      </w:r>
      <w:r w:rsidR="000F74A3" w:rsidRPr="0028398E">
        <w:rPr>
          <w:rFonts w:ascii="Times New Roman" w:hAnsi="Times New Roman"/>
          <w:color w:val="000000"/>
          <w:sz w:val="24"/>
          <w:szCs w:val="24"/>
          <w:vertAlign w:val="subscript"/>
        </w:rPr>
        <w:t>2</w:t>
      </w:r>
      <w:r w:rsidR="000F74A3" w:rsidRPr="0028398E">
        <w:rPr>
          <w:rFonts w:ascii="Times New Roman" w:hAnsi="Times New Roman"/>
          <w:color w:val="000000"/>
          <w:sz w:val="24"/>
          <w:szCs w:val="24"/>
        </w:rPr>
        <w:t xml:space="preserve"> + 2e</w:t>
      </w:r>
      <w:r w:rsidR="000F74A3" w:rsidRPr="0028398E">
        <w:rPr>
          <w:rFonts w:ascii="Times New Roman" w:hAnsi="Times New Roman"/>
          <w:color w:val="000000"/>
          <w:sz w:val="24"/>
          <w:szCs w:val="24"/>
          <w:vertAlign w:val="superscript"/>
        </w:rPr>
        <w:t>-</w:t>
      </w:r>
      <w:r w:rsidR="00172AAE">
        <w:rPr>
          <w:rFonts w:ascii="Times New Roman" w:hAnsi="Times New Roman"/>
          <w:color w:val="000000"/>
          <w:sz w:val="24"/>
          <w:szCs w:val="24"/>
          <w:vertAlign w:val="superscript"/>
        </w:rPr>
        <w:t xml:space="preserve">                     </w:t>
      </w:r>
      <w:r w:rsidR="0041255B" w:rsidRPr="0028398E">
        <w:rPr>
          <w:rFonts w:ascii="Times New Roman" w:hAnsi="Times New Roman"/>
          <w:color w:val="000000"/>
          <w:sz w:val="24"/>
          <w:szCs w:val="24"/>
        </w:rPr>
        <w:t xml:space="preserve"> </w:t>
      </w:r>
      <w:r w:rsidR="0042584A">
        <w:rPr>
          <w:rFonts w:ascii="Times New Roman" w:hAnsi="Times New Roman"/>
          <w:color w:val="000000"/>
          <w:sz w:val="24"/>
          <w:szCs w:val="24"/>
        </w:rPr>
        <w:t xml:space="preserve"> </w:t>
      </w:r>
      <w:r w:rsidR="0041255B" w:rsidRPr="0028398E">
        <w:rPr>
          <w:rFonts w:ascii="Times New Roman" w:hAnsi="Times New Roman"/>
          <w:color w:val="000000"/>
          <w:sz w:val="24"/>
          <w:szCs w:val="24"/>
        </w:rPr>
        <w:t>(1)</w:t>
      </w:r>
    </w:p>
    <w:p w:rsidR="00EA45BD" w:rsidRPr="0028398E" w:rsidRDefault="0041255B" w:rsidP="004F10F6">
      <w:pPr>
        <w:autoSpaceDE w:val="0"/>
        <w:autoSpaceDN w:val="0"/>
        <w:adjustRightInd w:val="0"/>
        <w:spacing w:after="0" w:line="240" w:lineRule="auto"/>
        <w:jc w:val="both"/>
        <w:rPr>
          <w:rFonts w:ascii="Times New Roman" w:hAnsi="Times New Roman"/>
          <w:color w:val="000000"/>
          <w:sz w:val="24"/>
          <w:szCs w:val="24"/>
        </w:rPr>
      </w:pPr>
      <w:r w:rsidRPr="0028398E">
        <w:rPr>
          <w:rFonts w:ascii="Times New Roman" w:hAnsi="Times New Roman"/>
          <w:color w:val="000000"/>
          <w:sz w:val="24"/>
          <w:szCs w:val="24"/>
        </w:rPr>
        <w:t xml:space="preserve">CO </w:t>
      </w:r>
      <w:r w:rsidR="00457399" w:rsidRPr="0028398E">
        <w:rPr>
          <w:rFonts w:ascii="Times New Roman" w:hAnsi="Times New Roman"/>
          <w:color w:val="000000"/>
          <w:sz w:val="24"/>
          <w:szCs w:val="24"/>
        </w:rPr>
        <w:t>+</w:t>
      </w:r>
      <w:r w:rsidR="000F74A3" w:rsidRPr="0028398E">
        <w:rPr>
          <w:rFonts w:ascii="Times New Roman" w:hAnsi="Times New Roman"/>
          <w:color w:val="000000"/>
          <w:sz w:val="24"/>
          <w:szCs w:val="24"/>
        </w:rPr>
        <w:t xml:space="preserve"> CO</w:t>
      </w:r>
      <w:r w:rsidR="000F74A3" w:rsidRPr="0028398E">
        <w:rPr>
          <w:rFonts w:ascii="Times New Roman" w:hAnsi="Times New Roman"/>
          <w:color w:val="000000"/>
          <w:sz w:val="24"/>
          <w:szCs w:val="24"/>
          <w:vertAlign w:val="superscript"/>
        </w:rPr>
        <w:t>2-</w:t>
      </w:r>
      <w:r w:rsidR="000F74A3" w:rsidRPr="0028398E">
        <w:rPr>
          <w:rFonts w:ascii="Times New Roman" w:hAnsi="Times New Roman"/>
          <w:color w:val="000000"/>
          <w:sz w:val="24"/>
          <w:szCs w:val="24"/>
        </w:rPr>
        <w:t xml:space="preserve"> -&gt;2CO</w:t>
      </w:r>
      <w:r w:rsidR="000F74A3" w:rsidRPr="0028398E">
        <w:rPr>
          <w:rFonts w:ascii="Times New Roman" w:hAnsi="Times New Roman"/>
          <w:color w:val="000000"/>
          <w:sz w:val="24"/>
          <w:szCs w:val="24"/>
          <w:vertAlign w:val="subscript"/>
        </w:rPr>
        <w:t>2</w:t>
      </w:r>
      <w:r w:rsidR="000F74A3" w:rsidRPr="0028398E">
        <w:rPr>
          <w:rFonts w:ascii="Times New Roman" w:hAnsi="Times New Roman"/>
          <w:color w:val="000000"/>
          <w:sz w:val="24"/>
          <w:szCs w:val="24"/>
        </w:rPr>
        <w:t xml:space="preserve"> + 2e</w:t>
      </w:r>
      <w:r w:rsidR="000F74A3" w:rsidRPr="0028398E">
        <w:rPr>
          <w:rFonts w:ascii="Times New Roman" w:hAnsi="Times New Roman"/>
          <w:color w:val="000000"/>
          <w:sz w:val="24"/>
          <w:szCs w:val="24"/>
          <w:vertAlign w:val="superscript"/>
        </w:rPr>
        <w:t>-</w:t>
      </w:r>
      <w:r w:rsidR="00EA45BD" w:rsidRPr="0028398E">
        <w:rPr>
          <w:rFonts w:ascii="Times New Roman" w:hAnsi="Times New Roman"/>
          <w:color w:val="000000"/>
          <w:sz w:val="24"/>
          <w:szCs w:val="24"/>
        </w:rPr>
        <w:t xml:space="preserve"> </w:t>
      </w:r>
      <w:r w:rsidR="00172AAE">
        <w:rPr>
          <w:rFonts w:ascii="Times New Roman" w:hAnsi="Times New Roman"/>
          <w:color w:val="000000"/>
          <w:sz w:val="24"/>
          <w:szCs w:val="24"/>
        </w:rPr>
        <w:t xml:space="preserve">                                          </w:t>
      </w:r>
      <w:r w:rsidR="0042584A">
        <w:rPr>
          <w:rFonts w:ascii="Times New Roman" w:hAnsi="Times New Roman"/>
          <w:color w:val="000000"/>
          <w:sz w:val="24"/>
          <w:szCs w:val="24"/>
        </w:rPr>
        <w:t xml:space="preserve"> </w:t>
      </w:r>
      <w:r w:rsidR="00EA45BD" w:rsidRPr="0028398E">
        <w:rPr>
          <w:rFonts w:ascii="Times New Roman" w:hAnsi="Times New Roman"/>
          <w:color w:val="000000"/>
          <w:sz w:val="24"/>
          <w:szCs w:val="24"/>
        </w:rPr>
        <w:t>(2)</w:t>
      </w:r>
    </w:p>
    <w:p w:rsidR="00E91667" w:rsidRDefault="00457399" w:rsidP="004F10F6">
      <w:pPr>
        <w:autoSpaceDE w:val="0"/>
        <w:autoSpaceDN w:val="0"/>
        <w:adjustRightInd w:val="0"/>
        <w:spacing w:after="0" w:line="240" w:lineRule="auto"/>
        <w:jc w:val="both"/>
        <w:rPr>
          <w:rFonts w:ascii="Arial" w:hAnsi="Arial" w:cs="Arial"/>
          <w:noProof/>
          <w:color w:val="000000"/>
          <w:lang w:val="en-US"/>
        </w:rPr>
      </w:pPr>
      <w:r w:rsidRPr="0028398E">
        <w:rPr>
          <w:rFonts w:ascii="Times New Roman" w:hAnsi="Times New Roman"/>
          <w:color w:val="000000"/>
          <w:sz w:val="24"/>
          <w:szCs w:val="24"/>
        </w:rPr>
        <w:t>C</w:t>
      </w:r>
      <w:r w:rsidR="000F74A3" w:rsidRPr="0028398E">
        <w:rPr>
          <w:rFonts w:ascii="Times New Roman" w:hAnsi="Times New Roman"/>
          <w:color w:val="000000"/>
          <w:sz w:val="24"/>
          <w:szCs w:val="24"/>
        </w:rPr>
        <w:t xml:space="preserve">athode </w:t>
      </w:r>
      <w:proofErr w:type="gramStart"/>
      <w:r w:rsidR="000F74A3" w:rsidRPr="0028398E">
        <w:rPr>
          <w:rFonts w:ascii="Times New Roman" w:hAnsi="Times New Roman"/>
          <w:color w:val="000000"/>
          <w:sz w:val="24"/>
          <w:szCs w:val="24"/>
        </w:rPr>
        <w:t>side :</w:t>
      </w:r>
      <w:proofErr w:type="gramEnd"/>
      <w:r w:rsidR="000F74A3" w:rsidRPr="0028398E">
        <w:rPr>
          <w:rFonts w:ascii="Times New Roman" w:hAnsi="Times New Roman"/>
          <w:color w:val="000000"/>
          <w:sz w:val="24"/>
          <w:szCs w:val="24"/>
        </w:rPr>
        <w:t xml:space="preserve"> O</w:t>
      </w:r>
      <w:r w:rsidR="000F74A3" w:rsidRPr="0028398E">
        <w:rPr>
          <w:rFonts w:ascii="Times New Roman" w:hAnsi="Times New Roman"/>
          <w:color w:val="000000"/>
          <w:sz w:val="24"/>
          <w:szCs w:val="24"/>
          <w:vertAlign w:val="subscript"/>
        </w:rPr>
        <w:t>2</w:t>
      </w:r>
      <w:r w:rsidR="000F74A3" w:rsidRPr="0028398E">
        <w:rPr>
          <w:rFonts w:ascii="Times New Roman" w:hAnsi="Times New Roman"/>
          <w:color w:val="000000"/>
          <w:sz w:val="24"/>
          <w:szCs w:val="24"/>
        </w:rPr>
        <w:t xml:space="preserve"> + 2CO</w:t>
      </w:r>
      <w:r w:rsidR="000F74A3" w:rsidRPr="0028398E">
        <w:rPr>
          <w:rFonts w:ascii="Times New Roman" w:hAnsi="Times New Roman"/>
          <w:color w:val="000000"/>
          <w:sz w:val="24"/>
          <w:szCs w:val="24"/>
          <w:vertAlign w:val="subscript"/>
        </w:rPr>
        <w:t>2</w:t>
      </w:r>
      <w:r w:rsidR="000F74A3" w:rsidRPr="0028398E">
        <w:rPr>
          <w:rFonts w:ascii="Times New Roman" w:hAnsi="Times New Roman"/>
          <w:color w:val="000000"/>
          <w:sz w:val="24"/>
          <w:szCs w:val="24"/>
        </w:rPr>
        <w:t xml:space="preserve"> + 4e</w:t>
      </w:r>
      <w:r w:rsidR="000F74A3" w:rsidRPr="0028398E">
        <w:rPr>
          <w:rFonts w:ascii="Times New Roman" w:hAnsi="Times New Roman"/>
          <w:color w:val="000000"/>
          <w:sz w:val="24"/>
          <w:szCs w:val="24"/>
          <w:vertAlign w:val="superscript"/>
        </w:rPr>
        <w:t>-</w:t>
      </w:r>
      <w:r w:rsidRPr="0028398E">
        <w:rPr>
          <w:rFonts w:ascii="Times New Roman" w:hAnsi="Times New Roman"/>
          <w:color w:val="000000"/>
          <w:sz w:val="24"/>
          <w:szCs w:val="24"/>
        </w:rPr>
        <w:t>-&gt;</w:t>
      </w:r>
      <w:r w:rsidR="000F74A3" w:rsidRPr="0028398E">
        <w:rPr>
          <w:rFonts w:ascii="Times New Roman" w:hAnsi="Times New Roman"/>
          <w:color w:val="000000"/>
          <w:sz w:val="24"/>
          <w:szCs w:val="24"/>
        </w:rPr>
        <w:t>CO</w:t>
      </w:r>
      <w:r w:rsidR="000F74A3" w:rsidRPr="0028398E">
        <w:rPr>
          <w:rFonts w:ascii="Times New Roman" w:hAnsi="Times New Roman"/>
          <w:color w:val="000000"/>
          <w:sz w:val="24"/>
          <w:szCs w:val="24"/>
          <w:vertAlign w:val="superscript"/>
        </w:rPr>
        <w:t>2-</w:t>
      </w:r>
      <w:r w:rsidR="000F74A3" w:rsidRPr="0028398E">
        <w:rPr>
          <w:rFonts w:ascii="Times New Roman" w:hAnsi="Times New Roman"/>
          <w:color w:val="000000"/>
          <w:sz w:val="24"/>
          <w:szCs w:val="24"/>
          <w:vertAlign w:val="subscript"/>
        </w:rPr>
        <w:t>3</w:t>
      </w:r>
      <w:r w:rsidR="0042584A">
        <w:rPr>
          <w:rFonts w:ascii="Arial" w:hAnsi="Arial" w:cs="Arial"/>
          <w:color w:val="000000"/>
        </w:rPr>
        <w:t xml:space="preserve">                    </w:t>
      </w:r>
      <w:r w:rsidR="00EA45BD">
        <w:rPr>
          <w:rFonts w:ascii="Arial" w:hAnsi="Arial" w:cs="Arial"/>
          <w:color w:val="000000"/>
        </w:rPr>
        <w:t>(3)</w:t>
      </w:r>
    </w:p>
    <w:p w:rsidR="00317DF0" w:rsidRDefault="00317DF0" w:rsidP="004F10F6">
      <w:pPr>
        <w:autoSpaceDE w:val="0"/>
        <w:autoSpaceDN w:val="0"/>
        <w:adjustRightInd w:val="0"/>
        <w:spacing w:after="0" w:line="240" w:lineRule="auto"/>
        <w:jc w:val="both"/>
        <w:rPr>
          <w:rFonts w:ascii="Arial" w:hAnsi="Arial" w:cs="Arial"/>
          <w:color w:val="000000"/>
        </w:rPr>
      </w:pPr>
    </w:p>
    <w:p w:rsidR="00317DF0" w:rsidRDefault="00317DF0" w:rsidP="004F10F6">
      <w:pPr>
        <w:autoSpaceDE w:val="0"/>
        <w:autoSpaceDN w:val="0"/>
        <w:adjustRightInd w:val="0"/>
        <w:spacing w:after="0" w:line="240" w:lineRule="auto"/>
        <w:jc w:val="both"/>
        <w:rPr>
          <w:rFonts w:ascii="Arial" w:hAnsi="Arial" w:cs="Arial"/>
          <w:color w:val="000000"/>
        </w:rPr>
      </w:pPr>
    </w:p>
    <w:p w:rsidR="00E91667" w:rsidRDefault="00E91667" w:rsidP="004F10F6">
      <w:pPr>
        <w:autoSpaceDE w:val="0"/>
        <w:autoSpaceDN w:val="0"/>
        <w:adjustRightInd w:val="0"/>
        <w:spacing w:after="0" w:line="240" w:lineRule="auto"/>
        <w:rPr>
          <w:rFonts w:ascii="Arial" w:hAnsi="Arial" w:cs="Arial"/>
          <w:color w:val="000000"/>
        </w:rPr>
      </w:pPr>
    </w:p>
    <w:p w:rsidR="00E91667" w:rsidRPr="00317DF0" w:rsidRDefault="009E7EF7" w:rsidP="004F10F6">
      <w:pPr>
        <w:autoSpaceDE w:val="0"/>
        <w:autoSpaceDN w:val="0"/>
        <w:adjustRightInd w:val="0"/>
        <w:spacing w:after="0" w:line="240" w:lineRule="auto"/>
        <w:rPr>
          <w:rFonts w:ascii="Times New Roman" w:hAnsi="Times New Roman"/>
          <w:color w:val="000000"/>
          <w:sz w:val="24"/>
          <w:szCs w:val="24"/>
        </w:rPr>
      </w:pPr>
      <w:r>
        <w:rPr>
          <w:rFonts w:ascii="Arial" w:hAnsi="Arial" w:cs="Arial"/>
          <w:noProof/>
          <w:color w:val="000000"/>
          <w:lang w:val="en-US"/>
        </w:rPr>
        <w:drawing>
          <wp:inline distT="0" distB="0" distL="0" distR="0">
            <wp:extent cx="5972175" cy="497205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972175" cy="4972050"/>
                    </a:xfrm>
                    <a:prstGeom prst="rect">
                      <a:avLst/>
                    </a:prstGeom>
                    <a:noFill/>
                    <a:ln w="9525">
                      <a:noFill/>
                      <a:miter lim="800000"/>
                      <a:headEnd/>
                      <a:tailEnd/>
                    </a:ln>
                  </pic:spPr>
                </pic:pic>
              </a:graphicData>
            </a:graphic>
          </wp:inline>
        </w:drawing>
      </w:r>
    </w:p>
    <w:p w:rsidR="00317DF0" w:rsidRDefault="00317DF0" w:rsidP="004F10F6">
      <w:pPr>
        <w:autoSpaceDE w:val="0"/>
        <w:autoSpaceDN w:val="0"/>
        <w:adjustRightInd w:val="0"/>
        <w:spacing w:after="0" w:line="240" w:lineRule="auto"/>
        <w:rPr>
          <w:rFonts w:ascii="Arial" w:hAnsi="Arial" w:cs="Arial"/>
          <w:color w:val="000000"/>
        </w:rPr>
      </w:pPr>
    </w:p>
    <w:p w:rsidR="00317DF0" w:rsidRPr="00681B88" w:rsidRDefault="00CC0A2B" w:rsidP="00681B8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                       </w:t>
      </w:r>
      <w:r w:rsidR="00317DF0" w:rsidRPr="00317DF0">
        <w:rPr>
          <w:rFonts w:ascii="Times New Roman" w:hAnsi="Times New Roman"/>
          <w:color w:val="000000"/>
          <w:sz w:val="24"/>
          <w:szCs w:val="24"/>
        </w:rPr>
        <w:t>Figure2- Schematic Represe</w:t>
      </w:r>
      <w:r w:rsidR="00681B88">
        <w:rPr>
          <w:rFonts w:ascii="Times New Roman" w:hAnsi="Times New Roman"/>
          <w:color w:val="000000"/>
          <w:sz w:val="24"/>
          <w:szCs w:val="24"/>
        </w:rPr>
        <w:t>ntation of How a Fuel Cell Work</w:t>
      </w:r>
    </w:p>
    <w:p w:rsidR="000E74EC" w:rsidRDefault="00767B26" w:rsidP="0042584A">
      <w:pPr>
        <w:autoSpaceDE w:val="0"/>
        <w:autoSpaceDN w:val="0"/>
        <w:adjustRightInd w:val="0"/>
        <w:spacing w:after="0"/>
        <w:jc w:val="both"/>
        <w:rPr>
          <w:rFonts w:ascii="Times New Roman" w:hAnsi="Times New Roman"/>
          <w:sz w:val="24"/>
          <w:szCs w:val="24"/>
        </w:rPr>
      </w:pPr>
      <w:r w:rsidRPr="0028398E">
        <w:rPr>
          <w:rFonts w:ascii="Times New Roman" w:hAnsi="Times New Roman"/>
          <w:sz w:val="24"/>
          <w:szCs w:val="24"/>
        </w:rPr>
        <w:lastRenderedPageBreak/>
        <w:t>Unlike a battery, a fuel cell does not have a fixed amount of chemical supply, and thus does not run down. It continues to operate as long as fuel and oxidant are supplied to it and an adequate level of electrolyte is maintained.</w:t>
      </w:r>
      <w:r w:rsidR="0041255B" w:rsidRPr="0028398E">
        <w:rPr>
          <w:rFonts w:ascii="Times New Roman" w:hAnsi="Times New Roman"/>
          <w:sz w:val="24"/>
          <w:szCs w:val="24"/>
        </w:rPr>
        <w:t xml:space="preserve"> The voltage produced by a single cell is low, between 0.6 and 0.85 volts, after allowing for losses within the cell. However, these small voltages add up when cells are connected in series a h</w:t>
      </w:r>
      <w:r w:rsidR="00EA45BD" w:rsidRPr="0028398E">
        <w:rPr>
          <w:rFonts w:ascii="Times New Roman" w:hAnsi="Times New Roman"/>
          <w:sz w:val="24"/>
          <w:szCs w:val="24"/>
        </w:rPr>
        <w:t xml:space="preserve">igh voltage output is created by </w:t>
      </w:r>
      <w:r w:rsidR="0041255B" w:rsidRPr="0028398E">
        <w:rPr>
          <w:rFonts w:ascii="Times New Roman" w:hAnsi="Times New Roman"/>
          <w:sz w:val="24"/>
          <w:szCs w:val="24"/>
        </w:rPr>
        <w:t>stacking the individual cells. A typical 200 kW “stack” of 500 fuel cells would result in about a 325 volt output, each cell producing about 400 watts of power. Stacks may then be connected in parallel to provide the desired total power. The current produced is proportional to the rate at which the electrochemical reactions proceed and to the</w:t>
      </w:r>
      <w:r w:rsidR="00DC0575">
        <w:rPr>
          <w:rFonts w:ascii="Times New Roman" w:hAnsi="Times New Roman"/>
          <w:sz w:val="24"/>
          <w:szCs w:val="24"/>
        </w:rPr>
        <w:t xml:space="preserve"> </w:t>
      </w:r>
      <w:r w:rsidR="0041255B" w:rsidRPr="0028398E">
        <w:rPr>
          <w:rFonts w:ascii="Times New Roman" w:hAnsi="Times New Roman"/>
          <w:sz w:val="24"/>
          <w:szCs w:val="24"/>
        </w:rPr>
        <w:t>surface area available for the reactions</w:t>
      </w:r>
      <w:r w:rsidR="008E7EB4" w:rsidRPr="0028398E">
        <w:rPr>
          <w:rFonts w:ascii="Times New Roman" w:hAnsi="Times New Roman"/>
          <w:sz w:val="24"/>
          <w:szCs w:val="24"/>
        </w:rPr>
        <w:t>.</w:t>
      </w:r>
    </w:p>
    <w:p w:rsidR="008E7EB4" w:rsidRDefault="009E7EF7" w:rsidP="004F10F6">
      <w:pPr>
        <w:autoSpaceDE w:val="0"/>
        <w:autoSpaceDN w:val="0"/>
        <w:adjustRightInd w:val="0"/>
        <w:spacing w:after="0"/>
        <w:rPr>
          <w:rFonts w:ascii="Times New Roman" w:hAnsi="Times New Roman"/>
          <w:sz w:val="24"/>
          <w:szCs w:val="24"/>
        </w:rPr>
      </w:pPr>
      <w:r>
        <w:rPr>
          <w:rFonts w:ascii="Times New Roman" w:hAnsi="Times New Roman"/>
          <w:noProof/>
          <w:sz w:val="24"/>
          <w:szCs w:val="24"/>
          <w:lang w:val="en-US"/>
        </w:rPr>
        <w:drawing>
          <wp:inline distT="0" distB="0" distL="0" distR="0">
            <wp:extent cx="5876925" cy="3248025"/>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876925" cy="3248025"/>
                    </a:xfrm>
                    <a:prstGeom prst="rect">
                      <a:avLst/>
                    </a:prstGeom>
                    <a:noFill/>
                    <a:ln w="9525">
                      <a:noFill/>
                      <a:miter lim="800000"/>
                      <a:headEnd/>
                      <a:tailEnd/>
                    </a:ln>
                  </pic:spPr>
                </pic:pic>
              </a:graphicData>
            </a:graphic>
          </wp:inline>
        </w:drawing>
      </w:r>
    </w:p>
    <w:p w:rsidR="00D01E17" w:rsidRPr="0028398E" w:rsidRDefault="00C23AFC" w:rsidP="004F10F6">
      <w:pPr>
        <w:autoSpaceDE w:val="0"/>
        <w:autoSpaceDN w:val="0"/>
        <w:adjustRightInd w:val="0"/>
        <w:spacing w:after="0"/>
        <w:rPr>
          <w:rFonts w:ascii="Times New Roman" w:hAnsi="Times New Roman"/>
          <w:sz w:val="24"/>
          <w:szCs w:val="24"/>
        </w:rPr>
      </w:pPr>
      <w:r>
        <w:rPr>
          <w:rFonts w:ascii="Times New Roman" w:hAnsi="Times New Roman"/>
          <w:sz w:val="24"/>
          <w:szCs w:val="24"/>
        </w:rPr>
        <w:t xml:space="preserve">                                     </w:t>
      </w:r>
      <w:r w:rsidR="00D01E17">
        <w:rPr>
          <w:rFonts w:ascii="Times New Roman" w:hAnsi="Times New Roman"/>
          <w:sz w:val="24"/>
          <w:szCs w:val="24"/>
        </w:rPr>
        <w:t xml:space="preserve">Figure-3 </w:t>
      </w:r>
      <w:proofErr w:type="gramStart"/>
      <w:r w:rsidR="00D01E17">
        <w:rPr>
          <w:rFonts w:ascii="Times New Roman" w:hAnsi="Times New Roman"/>
          <w:sz w:val="24"/>
          <w:szCs w:val="24"/>
        </w:rPr>
        <w:t>A</w:t>
      </w:r>
      <w:proofErr w:type="gramEnd"/>
      <w:r w:rsidR="00D01E17">
        <w:rPr>
          <w:rFonts w:ascii="Times New Roman" w:hAnsi="Times New Roman"/>
          <w:sz w:val="24"/>
          <w:szCs w:val="24"/>
        </w:rPr>
        <w:t xml:space="preserve"> typical fuel cell stack</w:t>
      </w:r>
    </w:p>
    <w:p w:rsidR="005F00F3" w:rsidRPr="0028398E" w:rsidRDefault="005F00F3" w:rsidP="004F10F6">
      <w:pPr>
        <w:autoSpaceDE w:val="0"/>
        <w:autoSpaceDN w:val="0"/>
        <w:adjustRightInd w:val="0"/>
        <w:spacing w:after="0" w:line="240" w:lineRule="auto"/>
        <w:rPr>
          <w:rFonts w:ascii="Times New Roman" w:hAnsi="Times New Roman"/>
          <w:sz w:val="24"/>
          <w:szCs w:val="24"/>
        </w:rPr>
      </w:pPr>
    </w:p>
    <w:p w:rsidR="0089732B" w:rsidRDefault="0089732B" w:rsidP="004F10F6">
      <w:pPr>
        <w:autoSpaceDE w:val="0"/>
        <w:autoSpaceDN w:val="0"/>
        <w:adjustRightInd w:val="0"/>
        <w:spacing w:after="0" w:line="240" w:lineRule="auto"/>
        <w:rPr>
          <w:rFonts w:ascii="Times New Roman" w:hAnsi="Times New Roman"/>
          <w:b/>
          <w:sz w:val="28"/>
          <w:szCs w:val="28"/>
        </w:rPr>
      </w:pPr>
    </w:p>
    <w:p w:rsidR="0089732B" w:rsidRDefault="0089732B" w:rsidP="004F10F6">
      <w:pPr>
        <w:autoSpaceDE w:val="0"/>
        <w:autoSpaceDN w:val="0"/>
        <w:adjustRightInd w:val="0"/>
        <w:spacing w:after="0" w:line="240" w:lineRule="auto"/>
        <w:rPr>
          <w:rFonts w:ascii="Times New Roman" w:hAnsi="Times New Roman"/>
          <w:b/>
          <w:sz w:val="28"/>
          <w:szCs w:val="28"/>
        </w:rPr>
      </w:pPr>
    </w:p>
    <w:p w:rsidR="0089732B" w:rsidRDefault="0089732B" w:rsidP="004F10F6">
      <w:pPr>
        <w:autoSpaceDE w:val="0"/>
        <w:autoSpaceDN w:val="0"/>
        <w:adjustRightInd w:val="0"/>
        <w:spacing w:after="0" w:line="240" w:lineRule="auto"/>
        <w:rPr>
          <w:rFonts w:ascii="Times New Roman" w:hAnsi="Times New Roman"/>
          <w:b/>
          <w:sz w:val="28"/>
          <w:szCs w:val="28"/>
        </w:rPr>
      </w:pPr>
    </w:p>
    <w:p w:rsidR="005F00F3" w:rsidRPr="00172AAE" w:rsidRDefault="007C1AC2" w:rsidP="004F10F6">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000E74EC" w:rsidRPr="00172AAE">
        <w:rPr>
          <w:rFonts w:ascii="Times New Roman" w:hAnsi="Times New Roman"/>
          <w:b/>
          <w:sz w:val="28"/>
          <w:szCs w:val="28"/>
        </w:rPr>
        <w:t xml:space="preserve">.2 </w:t>
      </w:r>
      <w:r w:rsidR="005F00F3" w:rsidRPr="00172AAE">
        <w:rPr>
          <w:rFonts w:ascii="Times New Roman" w:hAnsi="Times New Roman"/>
          <w:b/>
          <w:sz w:val="28"/>
          <w:szCs w:val="28"/>
        </w:rPr>
        <w:t xml:space="preserve">STUDY OF </w:t>
      </w:r>
      <w:r w:rsidR="008E7EB4" w:rsidRPr="00172AAE">
        <w:rPr>
          <w:rFonts w:ascii="Times New Roman" w:hAnsi="Times New Roman"/>
          <w:b/>
          <w:sz w:val="28"/>
          <w:szCs w:val="28"/>
        </w:rPr>
        <w:t>TYPES OF FUEL CELL</w:t>
      </w:r>
    </w:p>
    <w:p w:rsidR="0089732B" w:rsidRDefault="0089732B" w:rsidP="0042584A">
      <w:pPr>
        <w:autoSpaceDE w:val="0"/>
        <w:autoSpaceDN w:val="0"/>
        <w:adjustRightInd w:val="0"/>
        <w:spacing w:after="0" w:line="240" w:lineRule="auto"/>
        <w:jc w:val="both"/>
        <w:rPr>
          <w:rFonts w:ascii="Times New Roman" w:hAnsi="Times New Roman"/>
          <w:sz w:val="24"/>
          <w:szCs w:val="24"/>
        </w:rPr>
      </w:pPr>
    </w:p>
    <w:p w:rsidR="0089732B" w:rsidRPr="0089732B" w:rsidRDefault="008E7EB4" w:rsidP="0089732B">
      <w:pPr>
        <w:autoSpaceDE w:val="0"/>
        <w:autoSpaceDN w:val="0"/>
        <w:adjustRightInd w:val="0"/>
        <w:spacing w:after="0" w:line="240" w:lineRule="auto"/>
        <w:jc w:val="both"/>
        <w:rPr>
          <w:rStyle w:val="BalloonTextChar"/>
          <w:rFonts w:ascii="Times New Roman" w:hAnsi="Times New Roman" w:cs="Times New Roman"/>
          <w:sz w:val="24"/>
          <w:szCs w:val="24"/>
        </w:rPr>
      </w:pPr>
      <w:r w:rsidRPr="0028398E">
        <w:rPr>
          <w:rFonts w:ascii="Times New Roman" w:hAnsi="Times New Roman"/>
          <w:sz w:val="24"/>
          <w:szCs w:val="24"/>
        </w:rPr>
        <w:t>There are various types of fuel cell depending on their operating temperature, electrolyte and catalyst used. A fuel cell’s operating characteristics help to define its application, these include:</w:t>
      </w:r>
    </w:p>
    <w:p w:rsidR="008E7EB4" w:rsidRPr="0028398E" w:rsidRDefault="00D73FAE" w:rsidP="004F10F6">
      <w:pPr>
        <w:pStyle w:val="NormalWeb"/>
        <w:rPr>
          <w:color w:val="000000"/>
        </w:rPr>
      </w:pPr>
      <w:proofErr w:type="gramStart"/>
      <w:r>
        <w:rPr>
          <w:rStyle w:val="BalloonTextChar"/>
          <w:rFonts w:ascii="Times New Roman" w:hAnsi="Times New Roman" w:cs="Times New Roman"/>
          <w:color w:val="000000"/>
          <w:sz w:val="24"/>
          <w:szCs w:val="24"/>
        </w:rPr>
        <w:t>1.</w:t>
      </w:r>
      <w:r w:rsidR="008E7EB4" w:rsidRPr="0028398E">
        <w:rPr>
          <w:rStyle w:val="Strong"/>
          <w:color w:val="000000"/>
        </w:rPr>
        <w:t>Proton</w:t>
      </w:r>
      <w:proofErr w:type="gramEnd"/>
      <w:r w:rsidR="008E7EB4" w:rsidRPr="0028398E">
        <w:rPr>
          <w:rStyle w:val="Strong"/>
          <w:color w:val="000000"/>
        </w:rPr>
        <w:t xml:space="preserve"> Exchange Membrane Fuel Cell (PEM)</w:t>
      </w:r>
    </w:p>
    <w:p w:rsidR="008E7EB4" w:rsidRDefault="008E7EB4" w:rsidP="0042584A">
      <w:pPr>
        <w:pStyle w:val="NormalWeb"/>
        <w:rPr>
          <w:color w:val="000000"/>
        </w:rPr>
      </w:pPr>
      <w:r w:rsidRPr="0028398E">
        <w:rPr>
          <w:color w:val="000000"/>
          <w:u w:val="single"/>
        </w:rPr>
        <w:t>Electrolyte:</w:t>
      </w:r>
      <w:r w:rsidRPr="0028398E">
        <w:rPr>
          <w:rStyle w:val="apple-converted-space"/>
          <w:color w:val="000000"/>
        </w:rPr>
        <w:t> </w:t>
      </w:r>
      <w:r w:rsidRPr="0028398E">
        <w:rPr>
          <w:color w:val="000000"/>
        </w:rPr>
        <w:t> Solid polymer membrane</w:t>
      </w:r>
      <w:r w:rsidRPr="0028398E">
        <w:rPr>
          <w:color w:val="000000"/>
        </w:rPr>
        <w:br/>
      </w:r>
      <w:r w:rsidRPr="0028398E">
        <w:rPr>
          <w:color w:val="000000"/>
          <w:u w:val="single"/>
        </w:rPr>
        <w:t>Catalyst:</w:t>
      </w:r>
      <w:r w:rsidRPr="0028398E">
        <w:rPr>
          <w:rStyle w:val="apple-converted-space"/>
          <w:color w:val="000000"/>
        </w:rPr>
        <w:t> </w:t>
      </w:r>
      <w:r w:rsidRPr="0028398E">
        <w:rPr>
          <w:color w:val="000000"/>
        </w:rPr>
        <w:t> Platinum is the most active catalyst for low-temperature fuel cells</w:t>
      </w:r>
      <w:r w:rsidRPr="0028398E">
        <w:rPr>
          <w:color w:val="000000"/>
        </w:rPr>
        <w:br/>
      </w:r>
      <w:r w:rsidRPr="0028398E">
        <w:rPr>
          <w:color w:val="000000"/>
          <w:u w:val="single"/>
        </w:rPr>
        <w:t>Operating Temperature:</w:t>
      </w:r>
      <w:r w:rsidRPr="0028398E">
        <w:rPr>
          <w:rStyle w:val="apple-converted-space"/>
          <w:color w:val="000000"/>
        </w:rPr>
        <w:t> </w:t>
      </w:r>
      <w:r w:rsidRPr="0028398E">
        <w:rPr>
          <w:color w:val="000000"/>
        </w:rPr>
        <w:t> Around 175-200</w:t>
      </w:r>
      <w:r w:rsidRPr="0028398E">
        <w:rPr>
          <w:rFonts w:ascii="Cambria Math" w:hAnsi="Cambria Math" w:cs="Cambria Math"/>
          <w:color w:val="000000"/>
        </w:rPr>
        <w:t>⁰</w:t>
      </w:r>
      <w:r w:rsidRPr="0028398E">
        <w:rPr>
          <w:color w:val="000000"/>
        </w:rPr>
        <w:t>F</w:t>
      </w:r>
      <w:r w:rsidRPr="0028398E">
        <w:rPr>
          <w:color w:val="000000"/>
        </w:rPr>
        <w:br/>
      </w:r>
      <w:r w:rsidRPr="0028398E">
        <w:rPr>
          <w:color w:val="000000"/>
          <w:u w:val="single"/>
        </w:rPr>
        <w:t>Electrical Efficiency:</w:t>
      </w:r>
      <w:r w:rsidRPr="0028398E">
        <w:rPr>
          <w:rStyle w:val="apple-converted-space"/>
          <w:color w:val="000000"/>
        </w:rPr>
        <w:t> </w:t>
      </w:r>
      <w:r w:rsidRPr="0028398E">
        <w:rPr>
          <w:color w:val="000000"/>
        </w:rPr>
        <w:t> 40-60 percent</w:t>
      </w:r>
    </w:p>
    <w:p w:rsidR="0089732B" w:rsidRDefault="0089732B" w:rsidP="0089732B">
      <w:pPr>
        <w:pStyle w:val="NormalWeb"/>
        <w:ind w:left="720"/>
        <w:rPr>
          <w:color w:val="000000"/>
        </w:rPr>
      </w:pPr>
    </w:p>
    <w:p w:rsidR="008E7EB4" w:rsidRPr="0028398E" w:rsidRDefault="008E7EB4" w:rsidP="0089732B">
      <w:pPr>
        <w:pStyle w:val="NormalWeb"/>
        <w:numPr>
          <w:ilvl w:val="0"/>
          <w:numId w:val="2"/>
        </w:numPr>
        <w:rPr>
          <w:color w:val="000000"/>
        </w:rPr>
      </w:pPr>
      <w:r w:rsidRPr="0028398E">
        <w:rPr>
          <w:color w:val="000000"/>
        </w:rPr>
        <w:lastRenderedPageBreak/>
        <w:t>Operate at low temperatures</w:t>
      </w:r>
    </w:p>
    <w:p w:rsidR="008E7EB4" w:rsidRPr="0028398E" w:rsidRDefault="008E7EB4" w:rsidP="0042584A">
      <w:pPr>
        <w:pStyle w:val="NormalWeb"/>
        <w:numPr>
          <w:ilvl w:val="0"/>
          <w:numId w:val="2"/>
        </w:numPr>
        <w:rPr>
          <w:color w:val="000000"/>
        </w:rPr>
      </w:pPr>
      <w:r w:rsidRPr="0028398E">
        <w:rPr>
          <w:color w:val="000000"/>
        </w:rPr>
        <w:t>Have high power density</w:t>
      </w:r>
    </w:p>
    <w:p w:rsidR="008E7EB4" w:rsidRPr="0028398E" w:rsidRDefault="008E7EB4" w:rsidP="0042584A">
      <w:pPr>
        <w:pStyle w:val="NormalWeb"/>
        <w:numPr>
          <w:ilvl w:val="0"/>
          <w:numId w:val="2"/>
        </w:numPr>
        <w:rPr>
          <w:color w:val="000000"/>
        </w:rPr>
      </w:pPr>
      <w:r w:rsidRPr="0028398E">
        <w:rPr>
          <w:color w:val="000000"/>
        </w:rPr>
        <w:t>Can vary output quickly to meet shifts in power demand</w:t>
      </w:r>
    </w:p>
    <w:p w:rsidR="0042584A" w:rsidRDefault="008E7EB4" w:rsidP="0042584A">
      <w:pPr>
        <w:pStyle w:val="NormalWeb"/>
        <w:numPr>
          <w:ilvl w:val="0"/>
          <w:numId w:val="2"/>
        </w:numPr>
        <w:rPr>
          <w:color w:val="000000"/>
        </w:rPr>
      </w:pPr>
      <w:r w:rsidRPr="0028398E">
        <w:rPr>
          <w:color w:val="000000"/>
        </w:rPr>
        <w:t>Suited to power applications where quick start up required</w:t>
      </w:r>
    </w:p>
    <w:p w:rsidR="0089732B" w:rsidRPr="0089732B" w:rsidRDefault="008E7EB4" w:rsidP="00CC0A2B">
      <w:pPr>
        <w:pStyle w:val="NormalWeb"/>
        <w:numPr>
          <w:ilvl w:val="0"/>
          <w:numId w:val="2"/>
        </w:numPr>
        <w:rPr>
          <w:rStyle w:val="Strong"/>
          <w:b w:val="0"/>
          <w:bCs w:val="0"/>
          <w:color w:val="000000"/>
        </w:rPr>
      </w:pPr>
      <w:r w:rsidRPr="0042584A">
        <w:rPr>
          <w:color w:val="000000"/>
        </w:rPr>
        <w:t>Fuelled with hydrogen gas, methanol,  or reformed fuels</w:t>
      </w:r>
    </w:p>
    <w:p w:rsidR="008E7EB4" w:rsidRPr="00CC0A2B" w:rsidRDefault="00D73FAE" w:rsidP="00CC0A2B">
      <w:pPr>
        <w:pStyle w:val="NormalWeb"/>
        <w:rPr>
          <w:color w:val="000000"/>
        </w:rPr>
      </w:pPr>
      <w:proofErr w:type="gramStart"/>
      <w:r w:rsidRPr="00CC0A2B">
        <w:rPr>
          <w:rStyle w:val="Strong"/>
          <w:color w:val="000000"/>
        </w:rPr>
        <w:t>2.</w:t>
      </w:r>
      <w:r w:rsidR="008E7EB4" w:rsidRPr="00CC0A2B">
        <w:rPr>
          <w:rStyle w:val="Strong"/>
          <w:color w:val="000000"/>
        </w:rPr>
        <w:t>Direct</w:t>
      </w:r>
      <w:proofErr w:type="gramEnd"/>
      <w:r w:rsidR="008E7EB4" w:rsidRPr="00CC0A2B">
        <w:rPr>
          <w:rStyle w:val="Strong"/>
          <w:color w:val="000000"/>
        </w:rPr>
        <w:t xml:space="preserve"> Methanol Fuel Cell (DMFC)</w:t>
      </w:r>
    </w:p>
    <w:p w:rsidR="0089732B" w:rsidRDefault="008E7EB4" w:rsidP="004F10F6">
      <w:pPr>
        <w:pStyle w:val="NormalWeb"/>
        <w:rPr>
          <w:color w:val="000000"/>
        </w:rPr>
      </w:pPr>
      <w:r w:rsidRPr="0028398E">
        <w:rPr>
          <w:color w:val="000000"/>
          <w:u w:val="single"/>
        </w:rPr>
        <w:t>Electrolyte:</w:t>
      </w:r>
      <w:r w:rsidRPr="0028398E">
        <w:rPr>
          <w:color w:val="000000"/>
        </w:rPr>
        <w:t>  Solid polymer membrane</w:t>
      </w:r>
      <w:r w:rsidRPr="0028398E">
        <w:rPr>
          <w:color w:val="000000"/>
        </w:rPr>
        <w:br/>
      </w:r>
      <w:r w:rsidRPr="0028398E">
        <w:rPr>
          <w:color w:val="000000"/>
          <w:u w:val="single"/>
        </w:rPr>
        <w:t>Catalyst:</w:t>
      </w:r>
      <w:r w:rsidRPr="0028398E">
        <w:rPr>
          <w:color w:val="000000"/>
        </w:rPr>
        <w:t>  Platinum is the most common</w:t>
      </w:r>
      <w:r w:rsidRPr="0028398E">
        <w:rPr>
          <w:color w:val="000000"/>
        </w:rPr>
        <w:br/>
      </w:r>
      <w:r w:rsidRPr="0028398E">
        <w:rPr>
          <w:color w:val="000000"/>
          <w:u w:val="single"/>
        </w:rPr>
        <w:t>Operating Temperature:</w:t>
      </w:r>
      <w:r w:rsidRPr="0028398E">
        <w:rPr>
          <w:rStyle w:val="apple-converted-space"/>
          <w:color w:val="000000"/>
        </w:rPr>
        <w:t> </w:t>
      </w:r>
      <w:r w:rsidRPr="0028398E">
        <w:rPr>
          <w:color w:val="000000"/>
        </w:rPr>
        <w:t> Around 125-250</w:t>
      </w:r>
      <w:r w:rsidRPr="0028398E">
        <w:rPr>
          <w:rFonts w:ascii="Cambria Math" w:hAnsi="Cambria Math" w:cs="Cambria Math"/>
          <w:color w:val="000000"/>
        </w:rPr>
        <w:t>⁰</w:t>
      </w:r>
      <w:r w:rsidRPr="0028398E">
        <w:rPr>
          <w:color w:val="000000"/>
        </w:rPr>
        <w:t>F</w:t>
      </w:r>
      <w:r w:rsidRPr="0028398E">
        <w:rPr>
          <w:color w:val="000000"/>
        </w:rPr>
        <w:br/>
      </w:r>
      <w:r w:rsidRPr="0028398E">
        <w:rPr>
          <w:color w:val="000000"/>
          <w:u w:val="single"/>
        </w:rPr>
        <w:t>Electrical Efficiency:</w:t>
      </w:r>
      <w:r w:rsidRPr="0028398E">
        <w:rPr>
          <w:rStyle w:val="apple-converted-space"/>
          <w:color w:val="000000"/>
        </w:rPr>
        <w:t> </w:t>
      </w:r>
      <w:r w:rsidRPr="0028398E">
        <w:rPr>
          <w:color w:val="000000"/>
        </w:rPr>
        <w:t> Up to 40 percent</w:t>
      </w:r>
    </w:p>
    <w:p w:rsidR="0079780A" w:rsidRDefault="0079780A" w:rsidP="0079780A">
      <w:pPr>
        <w:pStyle w:val="NormalWeb"/>
        <w:numPr>
          <w:ilvl w:val="0"/>
          <w:numId w:val="17"/>
        </w:numPr>
        <w:rPr>
          <w:rStyle w:val="Strong"/>
          <w:b w:val="0"/>
          <w:bCs w:val="0"/>
          <w:color w:val="000000"/>
        </w:rPr>
      </w:pPr>
      <w:r>
        <w:rPr>
          <w:rStyle w:val="Strong"/>
          <w:b w:val="0"/>
          <w:bCs w:val="0"/>
          <w:color w:val="000000"/>
        </w:rPr>
        <w:t>Used for transportation</w:t>
      </w:r>
    </w:p>
    <w:p w:rsidR="0079780A" w:rsidRPr="0089732B" w:rsidRDefault="0079780A" w:rsidP="0079780A">
      <w:pPr>
        <w:pStyle w:val="NormalWeb"/>
        <w:numPr>
          <w:ilvl w:val="0"/>
          <w:numId w:val="17"/>
        </w:numPr>
        <w:rPr>
          <w:rStyle w:val="Strong"/>
          <w:b w:val="0"/>
          <w:bCs w:val="0"/>
          <w:color w:val="000000"/>
        </w:rPr>
      </w:pPr>
      <w:r>
        <w:rPr>
          <w:rStyle w:val="Strong"/>
          <w:b w:val="0"/>
          <w:bCs w:val="0"/>
          <w:color w:val="000000"/>
        </w:rPr>
        <w:t>Small distributed generation</w:t>
      </w:r>
    </w:p>
    <w:p w:rsidR="008E7EB4" w:rsidRPr="0028398E" w:rsidRDefault="00D73FAE" w:rsidP="004F10F6">
      <w:pPr>
        <w:pStyle w:val="NormalWeb"/>
        <w:rPr>
          <w:color w:val="000000"/>
        </w:rPr>
      </w:pPr>
      <w:proofErr w:type="gramStart"/>
      <w:r>
        <w:rPr>
          <w:rStyle w:val="Strong"/>
          <w:color w:val="000000"/>
        </w:rPr>
        <w:t>3.</w:t>
      </w:r>
      <w:r w:rsidR="008E7EB4" w:rsidRPr="0028398E">
        <w:rPr>
          <w:rStyle w:val="Strong"/>
          <w:color w:val="000000"/>
        </w:rPr>
        <w:t>Alkaline</w:t>
      </w:r>
      <w:proofErr w:type="gramEnd"/>
      <w:r w:rsidR="008E7EB4" w:rsidRPr="0028398E">
        <w:rPr>
          <w:rStyle w:val="Strong"/>
          <w:color w:val="000000"/>
        </w:rPr>
        <w:t xml:space="preserve"> Fuel Cell (AFC)</w:t>
      </w:r>
    </w:p>
    <w:p w:rsidR="008E7EB4" w:rsidRPr="0028398E" w:rsidRDefault="008E7EB4" w:rsidP="004F10F6">
      <w:pPr>
        <w:pStyle w:val="NormalWeb"/>
        <w:rPr>
          <w:color w:val="000000"/>
        </w:rPr>
      </w:pPr>
      <w:r w:rsidRPr="0028398E">
        <w:rPr>
          <w:color w:val="000000"/>
          <w:u w:val="single"/>
        </w:rPr>
        <w:t>Electrolyte:</w:t>
      </w:r>
      <w:r w:rsidRPr="0028398E">
        <w:rPr>
          <w:color w:val="000000"/>
        </w:rPr>
        <w:t>  Potassium hydroxide solution in water</w:t>
      </w:r>
      <w:r w:rsidRPr="0028398E">
        <w:rPr>
          <w:color w:val="000000"/>
        </w:rPr>
        <w:br/>
      </w:r>
      <w:r w:rsidRPr="0028398E">
        <w:rPr>
          <w:color w:val="000000"/>
          <w:u w:val="single"/>
        </w:rPr>
        <w:t>Catalyst:</w:t>
      </w:r>
      <w:r w:rsidRPr="0028398E">
        <w:rPr>
          <w:color w:val="000000"/>
        </w:rPr>
        <w:t>  Can use a variety of non-precious metal catalysts</w:t>
      </w:r>
      <w:r w:rsidRPr="0028398E">
        <w:rPr>
          <w:color w:val="000000"/>
        </w:rPr>
        <w:br/>
      </w:r>
      <w:r w:rsidRPr="0028398E">
        <w:rPr>
          <w:color w:val="000000"/>
          <w:u w:val="single"/>
        </w:rPr>
        <w:t>Operating Temperature:</w:t>
      </w:r>
      <w:r w:rsidRPr="0028398E">
        <w:rPr>
          <w:color w:val="000000"/>
        </w:rPr>
        <w:t>  Around 225-475</w:t>
      </w:r>
      <w:r w:rsidRPr="0028398E">
        <w:rPr>
          <w:rFonts w:ascii="Cambria Math" w:hAnsi="Cambria Math" w:cs="Cambria Math"/>
          <w:color w:val="000000"/>
        </w:rPr>
        <w:t>⁰</w:t>
      </w:r>
      <w:r w:rsidRPr="0028398E">
        <w:rPr>
          <w:color w:val="000000"/>
        </w:rPr>
        <w:t>F</w:t>
      </w:r>
      <w:r w:rsidRPr="0028398E">
        <w:rPr>
          <w:color w:val="000000"/>
        </w:rPr>
        <w:br/>
      </w:r>
      <w:r w:rsidRPr="0028398E">
        <w:rPr>
          <w:color w:val="000000"/>
          <w:u w:val="single"/>
        </w:rPr>
        <w:t>Electrical Efficiency:</w:t>
      </w:r>
      <w:r w:rsidRPr="0028398E">
        <w:rPr>
          <w:color w:val="000000"/>
        </w:rPr>
        <w:t>  60-70 percent</w:t>
      </w:r>
    </w:p>
    <w:p w:rsidR="0089732B" w:rsidRPr="0089732B" w:rsidRDefault="008E7EB4" w:rsidP="004F10F6">
      <w:pPr>
        <w:pStyle w:val="NormalWeb"/>
        <w:numPr>
          <w:ilvl w:val="0"/>
          <w:numId w:val="6"/>
        </w:numPr>
        <w:rPr>
          <w:rStyle w:val="Strong"/>
          <w:b w:val="0"/>
          <w:bCs w:val="0"/>
          <w:color w:val="000000"/>
        </w:rPr>
      </w:pPr>
      <w:r w:rsidRPr="0028398E">
        <w:rPr>
          <w:color w:val="000000"/>
        </w:rPr>
        <w:t>Used on space missions to provide both electricity and drinking water.</w:t>
      </w:r>
    </w:p>
    <w:p w:rsidR="008E7EB4" w:rsidRPr="0028398E" w:rsidRDefault="00D73FAE" w:rsidP="004F10F6">
      <w:pPr>
        <w:pStyle w:val="NormalWeb"/>
        <w:rPr>
          <w:color w:val="000000"/>
        </w:rPr>
      </w:pPr>
      <w:proofErr w:type="gramStart"/>
      <w:r>
        <w:rPr>
          <w:rStyle w:val="Strong"/>
          <w:color w:val="000000"/>
        </w:rPr>
        <w:t>4.</w:t>
      </w:r>
      <w:r w:rsidR="008E7EB4" w:rsidRPr="0028398E">
        <w:rPr>
          <w:rStyle w:val="Strong"/>
          <w:color w:val="000000"/>
        </w:rPr>
        <w:t>Phosphoric</w:t>
      </w:r>
      <w:proofErr w:type="gramEnd"/>
      <w:r w:rsidR="008E7EB4" w:rsidRPr="0028398E">
        <w:rPr>
          <w:rStyle w:val="Strong"/>
          <w:color w:val="000000"/>
        </w:rPr>
        <w:t xml:space="preserve"> Acid Fuel Cell (PAFC)</w:t>
      </w:r>
    </w:p>
    <w:p w:rsidR="008E7EB4" w:rsidRPr="0028398E" w:rsidRDefault="008E7EB4" w:rsidP="004F10F6">
      <w:pPr>
        <w:pStyle w:val="NormalWeb"/>
        <w:rPr>
          <w:color w:val="000000"/>
        </w:rPr>
      </w:pPr>
      <w:r w:rsidRPr="0028398E">
        <w:rPr>
          <w:color w:val="000000"/>
          <w:u w:val="single"/>
        </w:rPr>
        <w:t>Electrolyte:</w:t>
      </w:r>
      <w:r w:rsidRPr="0028398E">
        <w:rPr>
          <w:color w:val="000000"/>
        </w:rPr>
        <w:t>  Liquid phosphoric acid ceramic in a lithium aluminium oxide matrix</w:t>
      </w:r>
      <w:r w:rsidRPr="0028398E">
        <w:rPr>
          <w:color w:val="000000"/>
        </w:rPr>
        <w:br/>
      </w:r>
      <w:r w:rsidRPr="0028398E">
        <w:rPr>
          <w:color w:val="000000"/>
          <w:u w:val="single"/>
        </w:rPr>
        <w:t>Catalyst:</w:t>
      </w:r>
      <w:r w:rsidRPr="0028398E">
        <w:rPr>
          <w:rStyle w:val="apple-converted-space"/>
          <w:color w:val="000000"/>
        </w:rPr>
        <w:t> </w:t>
      </w:r>
      <w:r w:rsidRPr="0028398E">
        <w:rPr>
          <w:color w:val="000000"/>
        </w:rPr>
        <w:t>Carbon-supported platinum catalyst</w:t>
      </w:r>
      <w:r w:rsidRPr="0028398E">
        <w:rPr>
          <w:color w:val="000000"/>
        </w:rPr>
        <w:br/>
      </w:r>
      <w:r w:rsidRPr="0028398E">
        <w:rPr>
          <w:color w:val="000000"/>
          <w:u w:val="single"/>
        </w:rPr>
        <w:t>Operating Temperature:</w:t>
      </w:r>
      <w:r w:rsidRPr="0028398E">
        <w:rPr>
          <w:color w:val="000000"/>
        </w:rPr>
        <w:t>  350-400</w:t>
      </w:r>
      <w:r w:rsidRPr="0028398E">
        <w:rPr>
          <w:rFonts w:ascii="Cambria Math" w:hAnsi="Cambria Math" w:cs="Cambria Math"/>
          <w:color w:val="000000"/>
        </w:rPr>
        <w:t>⁰</w:t>
      </w:r>
      <w:r w:rsidRPr="0028398E">
        <w:rPr>
          <w:color w:val="000000"/>
        </w:rPr>
        <w:t>F</w:t>
      </w:r>
      <w:r w:rsidRPr="0028398E">
        <w:rPr>
          <w:color w:val="000000"/>
          <w:u w:val="single"/>
        </w:rPr>
        <w:br/>
        <w:t>Electrical Efficiency:</w:t>
      </w:r>
      <w:r w:rsidRPr="0028398E">
        <w:rPr>
          <w:color w:val="000000"/>
        </w:rPr>
        <w:t>  36-42 percent</w:t>
      </w:r>
    </w:p>
    <w:p w:rsidR="008E7EB4" w:rsidRPr="0028398E" w:rsidRDefault="008E7EB4" w:rsidP="004F10F6">
      <w:pPr>
        <w:pStyle w:val="NormalWeb"/>
        <w:numPr>
          <w:ilvl w:val="0"/>
          <w:numId w:val="6"/>
        </w:numPr>
        <w:rPr>
          <w:color w:val="000000"/>
        </w:rPr>
      </w:pPr>
      <w:r w:rsidRPr="0028398E">
        <w:rPr>
          <w:color w:val="000000"/>
        </w:rPr>
        <w:t>Used in combined heat and power(CHP)</w:t>
      </w:r>
    </w:p>
    <w:p w:rsidR="008E7EB4" w:rsidRPr="0028398E" w:rsidRDefault="008E7EB4" w:rsidP="004F10F6">
      <w:pPr>
        <w:pStyle w:val="NormalWeb"/>
        <w:numPr>
          <w:ilvl w:val="0"/>
          <w:numId w:val="6"/>
        </w:numPr>
        <w:rPr>
          <w:color w:val="000000"/>
        </w:rPr>
      </w:pPr>
      <w:r w:rsidRPr="0028398E">
        <w:rPr>
          <w:color w:val="000000"/>
        </w:rPr>
        <w:t>Commercially used in hospitals, schools, manufacturing or processing centres, and wastewater treatment plants.</w:t>
      </w:r>
    </w:p>
    <w:p w:rsidR="008E7EB4" w:rsidRPr="0028398E" w:rsidRDefault="00D73FAE" w:rsidP="004F10F6">
      <w:pPr>
        <w:pStyle w:val="NormalWeb"/>
        <w:rPr>
          <w:color w:val="000000"/>
        </w:rPr>
      </w:pPr>
      <w:proofErr w:type="gramStart"/>
      <w:r w:rsidRPr="00131EF1">
        <w:rPr>
          <w:b/>
          <w:color w:val="000000"/>
        </w:rPr>
        <w:t>5.</w:t>
      </w:r>
      <w:r w:rsidR="008E7EB4" w:rsidRPr="0028398E">
        <w:rPr>
          <w:rStyle w:val="Strong"/>
          <w:color w:val="000000"/>
        </w:rPr>
        <w:t>Molten</w:t>
      </w:r>
      <w:proofErr w:type="gramEnd"/>
      <w:r w:rsidR="008E7EB4" w:rsidRPr="0028398E">
        <w:rPr>
          <w:rStyle w:val="Strong"/>
          <w:color w:val="000000"/>
        </w:rPr>
        <w:t xml:space="preserve"> Carbonate Fuel Cell (MCFC)</w:t>
      </w:r>
    </w:p>
    <w:p w:rsidR="008E7EB4" w:rsidRDefault="008E7EB4" w:rsidP="004F10F6">
      <w:pPr>
        <w:pStyle w:val="NormalWeb"/>
        <w:rPr>
          <w:color w:val="000000"/>
        </w:rPr>
      </w:pPr>
      <w:r w:rsidRPr="0028398E">
        <w:rPr>
          <w:color w:val="000000"/>
          <w:u w:val="single"/>
        </w:rPr>
        <w:t>Electrolyte:</w:t>
      </w:r>
      <w:r w:rsidRPr="0028398E">
        <w:rPr>
          <w:color w:val="000000"/>
        </w:rPr>
        <w:t>  Typically consists of alkali (Na &amp; K) carbonates retained in a ceramic matrix of LiHO</w:t>
      </w:r>
      <w:r w:rsidRPr="0028398E">
        <w:rPr>
          <w:color w:val="000000"/>
          <w:vertAlign w:val="subscript"/>
        </w:rPr>
        <w:t>2</w:t>
      </w:r>
      <w:r w:rsidRPr="0028398E">
        <w:rPr>
          <w:color w:val="000000"/>
        </w:rPr>
        <w:br/>
      </w:r>
      <w:r w:rsidRPr="0028398E">
        <w:rPr>
          <w:color w:val="000000"/>
          <w:u w:val="single"/>
        </w:rPr>
        <w:t>Catalyst:</w:t>
      </w:r>
      <w:r w:rsidRPr="0028398E">
        <w:rPr>
          <w:color w:val="000000"/>
        </w:rPr>
        <w:t>  High MCFC operating temperature permits the use of lower-cost, non-platinum group catalysts</w:t>
      </w:r>
      <w:r w:rsidRPr="0028398E">
        <w:rPr>
          <w:color w:val="000000"/>
        </w:rPr>
        <w:br/>
      </w:r>
      <w:r w:rsidRPr="0028398E">
        <w:rPr>
          <w:color w:val="000000"/>
          <w:u w:val="single"/>
        </w:rPr>
        <w:t>Operating Temperature:</w:t>
      </w:r>
      <w:r w:rsidRPr="0028398E">
        <w:rPr>
          <w:color w:val="000000"/>
        </w:rPr>
        <w:t xml:space="preserve">  Around 1,200 </w:t>
      </w:r>
      <w:r w:rsidRPr="0028398E">
        <w:rPr>
          <w:rFonts w:ascii="Cambria Math" w:hAnsi="Cambria Math" w:cs="Cambria Math"/>
          <w:color w:val="000000"/>
        </w:rPr>
        <w:t>⁰</w:t>
      </w:r>
      <w:r w:rsidRPr="0028398E">
        <w:rPr>
          <w:color w:val="000000"/>
        </w:rPr>
        <w:t>F</w:t>
      </w:r>
      <w:r w:rsidRPr="0028398E">
        <w:rPr>
          <w:color w:val="000000"/>
        </w:rPr>
        <w:br/>
      </w:r>
      <w:r w:rsidRPr="0028398E">
        <w:rPr>
          <w:color w:val="000000"/>
          <w:u w:val="single"/>
        </w:rPr>
        <w:t>Electrical Efficiency:</w:t>
      </w:r>
      <w:r w:rsidRPr="0028398E">
        <w:rPr>
          <w:color w:val="000000"/>
        </w:rPr>
        <w:t>  50-60 percent</w:t>
      </w:r>
    </w:p>
    <w:p w:rsidR="0089732B" w:rsidRDefault="00D73FAE" w:rsidP="0089732B">
      <w:pPr>
        <w:pStyle w:val="NormalWeb"/>
        <w:numPr>
          <w:ilvl w:val="0"/>
          <w:numId w:val="15"/>
        </w:numPr>
        <w:rPr>
          <w:color w:val="000000"/>
        </w:rPr>
      </w:pPr>
      <w:r>
        <w:rPr>
          <w:color w:val="000000"/>
        </w:rPr>
        <w:t>Elect</w:t>
      </w:r>
      <w:r w:rsidR="0089732B">
        <w:rPr>
          <w:color w:val="000000"/>
        </w:rPr>
        <w:t>rical utility</w:t>
      </w:r>
    </w:p>
    <w:p w:rsidR="0089732B" w:rsidRPr="0089732B" w:rsidRDefault="00D73FAE" w:rsidP="0089732B">
      <w:pPr>
        <w:pStyle w:val="NormalWeb"/>
        <w:numPr>
          <w:ilvl w:val="0"/>
          <w:numId w:val="15"/>
        </w:numPr>
        <w:rPr>
          <w:color w:val="000000"/>
        </w:rPr>
      </w:pPr>
      <w:r w:rsidRPr="0089732B">
        <w:rPr>
          <w:color w:val="000000"/>
        </w:rPr>
        <w:t>Large distributed generation</w:t>
      </w:r>
    </w:p>
    <w:p w:rsidR="0079780A" w:rsidRDefault="0079780A" w:rsidP="0089732B">
      <w:pPr>
        <w:pStyle w:val="NormalWeb"/>
        <w:rPr>
          <w:rStyle w:val="Strong"/>
          <w:color w:val="000000"/>
        </w:rPr>
      </w:pPr>
    </w:p>
    <w:p w:rsidR="008E7EB4" w:rsidRPr="0089732B" w:rsidRDefault="00D73FAE" w:rsidP="0089732B">
      <w:pPr>
        <w:pStyle w:val="NormalWeb"/>
        <w:rPr>
          <w:color w:val="000000"/>
        </w:rPr>
      </w:pPr>
      <w:proofErr w:type="gramStart"/>
      <w:r w:rsidRPr="0089732B">
        <w:rPr>
          <w:rStyle w:val="Strong"/>
          <w:color w:val="000000"/>
        </w:rPr>
        <w:lastRenderedPageBreak/>
        <w:t>6.</w:t>
      </w:r>
      <w:r w:rsidR="008E7EB4" w:rsidRPr="0089732B">
        <w:rPr>
          <w:rStyle w:val="Strong"/>
          <w:color w:val="000000"/>
        </w:rPr>
        <w:t>Solid</w:t>
      </w:r>
      <w:proofErr w:type="gramEnd"/>
      <w:r w:rsidR="008E7EB4" w:rsidRPr="0089732B">
        <w:rPr>
          <w:rStyle w:val="Strong"/>
          <w:color w:val="000000"/>
        </w:rPr>
        <w:t xml:space="preserve"> Oxide Fuel Cells (SOFC)</w:t>
      </w:r>
    </w:p>
    <w:p w:rsidR="008E7EB4" w:rsidRDefault="008E7EB4" w:rsidP="004F10F6">
      <w:pPr>
        <w:pStyle w:val="NormalWeb"/>
        <w:rPr>
          <w:color w:val="000000"/>
        </w:rPr>
      </w:pPr>
      <w:r w:rsidRPr="0028398E">
        <w:rPr>
          <w:color w:val="000000"/>
          <w:u w:val="single"/>
        </w:rPr>
        <w:t>Electrolyte:</w:t>
      </w:r>
      <w:r w:rsidRPr="0028398E">
        <w:rPr>
          <w:color w:val="000000"/>
        </w:rPr>
        <w:t xml:space="preserve">  A solid ceramic, typically </w:t>
      </w:r>
      <w:proofErr w:type="spellStart"/>
      <w:r w:rsidRPr="0028398E">
        <w:rPr>
          <w:color w:val="000000"/>
        </w:rPr>
        <w:t>yttria</w:t>
      </w:r>
      <w:proofErr w:type="spellEnd"/>
      <w:r w:rsidRPr="0028398E">
        <w:rPr>
          <w:color w:val="000000"/>
        </w:rPr>
        <w:t>-stabilized zirconia (YSZ</w:t>
      </w:r>
      <w:proofErr w:type="gramStart"/>
      <w:r w:rsidRPr="0028398E">
        <w:rPr>
          <w:color w:val="000000"/>
        </w:rPr>
        <w:t>)</w:t>
      </w:r>
      <w:proofErr w:type="gramEnd"/>
      <w:r w:rsidRPr="0028398E">
        <w:rPr>
          <w:color w:val="000000"/>
        </w:rPr>
        <w:br/>
      </w:r>
      <w:r w:rsidRPr="0028398E">
        <w:rPr>
          <w:color w:val="000000"/>
          <w:u w:val="single"/>
        </w:rPr>
        <w:t>Catalyst:</w:t>
      </w:r>
      <w:r w:rsidR="00131EF1">
        <w:rPr>
          <w:color w:val="000000"/>
        </w:rPr>
        <w:t> </w:t>
      </w:r>
      <w:r w:rsidRPr="0028398E">
        <w:rPr>
          <w:color w:val="000000"/>
        </w:rPr>
        <w:t xml:space="preserve">High SOFC operating temperature permits the use of lower-cost, non-platinum </w:t>
      </w:r>
      <w:r w:rsidR="00131EF1">
        <w:rPr>
          <w:color w:val="000000"/>
        </w:rPr>
        <w:t xml:space="preserve">       </w:t>
      </w:r>
      <w:r w:rsidRPr="0028398E">
        <w:rPr>
          <w:color w:val="000000"/>
        </w:rPr>
        <w:t>group catalysts</w:t>
      </w:r>
      <w:r w:rsidRPr="0028398E">
        <w:rPr>
          <w:color w:val="000000"/>
        </w:rPr>
        <w:br/>
      </w:r>
      <w:r w:rsidRPr="0028398E">
        <w:rPr>
          <w:color w:val="000000"/>
          <w:u w:val="single"/>
        </w:rPr>
        <w:t>Operating Temperature</w:t>
      </w:r>
      <w:r w:rsidRPr="0028398E">
        <w:rPr>
          <w:color w:val="000000"/>
        </w:rPr>
        <w:t>:  About 1,800</w:t>
      </w:r>
      <w:r w:rsidRPr="0028398E">
        <w:rPr>
          <w:rFonts w:ascii="Cambria Math" w:hAnsi="Cambria Math" w:cs="Cambria Math"/>
          <w:color w:val="000000"/>
        </w:rPr>
        <w:t>⁰</w:t>
      </w:r>
      <w:r w:rsidRPr="0028398E">
        <w:rPr>
          <w:color w:val="000000"/>
        </w:rPr>
        <w:t>F</w:t>
      </w:r>
      <w:r w:rsidRPr="0028398E">
        <w:rPr>
          <w:color w:val="000000"/>
        </w:rPr>
        <w:br/>
      </w:r>
      <w:r w:rsidRPr="0028398E">
        <w:rPr>
          <w:color w:val="000000"/>
          <w:u w:val="single"/>
        </w:rPr>
        <w:t>Electrical Efficiency:</w:t>
      </w:r>
      <w:r w:rsidRPr="0028398E">
        <w:rPr>
          <w:color w:val="000000"/>
        </w:rPr>
        <w:t>  50-60 percent</w:t>
      </w:r>
    </w:p>
    <w:p w:rsidR="00D73FAE" w:rsidRDefault="00D73FAE" w:rsidP="004F10F6">
      <w:pPr>
        <w:pStyle w:val="NormalWeb"/>
        <w:numPr>
          <w:ilvl w:val="0"/>
          <w:numId w:val="14"/>
        </w:numPr>
        <w:rPr>
          <w:color w:val="000000"/>
        </w:rPr>
      </w:pPr>
      <w:r>
        <w:rPr>
          <w:color w:val="000000"/>
        </w:rPr>
        <w:t>Auxiliary power</w:t>
      </w:r>
    </w:p>
    <w:p w:rsidR="00D73FAE" w:rsidRDefault="00D73FAE" w:rsidP="004F10F6">
      <w:pPr>
        <w:pStyle w:val="NormalWeb"/>
        <w:numPr>
          <w:ilvl w:val="0"/>
          <w:numId w:val="14"/>
        </w:numPr>
        <w:rPr>
          <w:color w:val="000000"/>
        </w:rPr>
      </w:pPr>
      <w:r>
        <w:rPr>
          <w:color w:val="000000"/>
        </w:rPr>
        <w:t>Electrical utility</w:t>
      </w:r>
    </w:p>
    <w:p w:rsidR="004F10F6" w:rsidRDefault="00D73FAE" w:rsidP="004F10F6">
      <w:pPr>
        <w:pStyle w:val="NormalWeb"/>
        <w:numPr>
          <w:ilvl w:val="0"/>
          <w:numId w:val="14"/>
        </w:numPr>
        <w:rPr>
          <w:color w:val="000000"/>
        </w:rPr>
      </w:pPr>
      <w:r>
        <w:rPr>
          <w:color w:val="000000"/>
        </w:rPr>
        <w:t>Large distributed generation</w:t>
      </w:r>
    </w:p>
    <w:p w:rsidR="0089732B" w:rsidRDefault="0089732B" w:rsidP="004F10F6">
      <w:pPr>
        <w:pStyle w:val="NormalWeb"/>
        <w:rPr>
          <w:b/>
          <w:sz w:val="28"/>
          <w:szCs w:val="28"/>
        </w:rPr>
      </w:pPr>
    </w:p>
    <w:p w:rsidR="0089732B" w:rsidRDefault="0089732B" w:rsidP="004F10F6">
      <w:pPr>
        <w:pStyle w:val="NormalWeb"/>
        <w:rPr>
          <w:b/>
          <w:sz w:val="28"/>
          <w:szCs w:val="28"/>
        </w:rPr>
      </w:pPr>
    </w:p>
    <w:p w:rsidR="004F10F6" w:rsidRDefault="007C1AC2" w:rsidP="004F10F6">
      <w:pPr>
        <w:pStyle w:val="NormalWeb"/>
        <w:rPr>
          <w:b/>
          <w:sz w:val="28"/>
          <w:szCs w:val="28"/>
        </w:rPr>
      </w:pPr>
      <w:r w:rsidRPr="004F10F6">
        <w:rPr>
          <w:b/>
          <w:sz w:val="28"/>
          <w:szCs w:val="28"/>
        </w:rPr>
        <w:t xml:space="preserve">4.0 </w:t>
      </w:r>
      <w:r w:rsidR="009145AA" w:rsidRPr="004F10F6">
        <w:rPr>
          <w:b/>
          <w:sz w:val="28"/>
          <w:szCs w:val="28"/>
        </w:rPr>
        <w:t>FUEL CELL TYPES AND COMPARISON FOR SHIP APPLICATION</w:t>
      </w:r>
    </w:p>
    <w:p w:rsidR="009145AA" w:rsidRPr="004F10F6" w:rsidRDefault="009145AA" w:rsidP="00681B88">
      <w:pPr>
        <w:pStyle w:val="NormalWeb"/>
        <w:jc w:val="both"/>
        <w:rPr>
          <w:color w:val="000000"/>
        </w:rPr>
      </w:pPr>
      <w:r w:rsidRPr="0028398E">
        <w:t>The most basic classification of fuel cell can be made with respect to temperature as low (0- 250</w:t>
      </w:r>
      <w:r w:rsidRPr="0028398E">
        <w:rPr>
          <w:rFonts w:ascii="Cambria Math" w:hAnsi="Cambria Math" w:cs="Cambria Math"/>
        </w:rPr>
        <w:t>⁰</w:t>
      </w:r>
      <w:r w:rsidRPr="0028398E">
        <w:t>) and high temperature (600-1000</w:t>
      </w:r>
      <w:r w:rsidRPr="0028398E">
        <w:rPr>
          <w:rFonts w:ascii="Cambria Math" w:hAnsi="Cambria Math" w:cs="Cambria Math"/>
        </w:rPr>
        <w:t>⁰</w:t>
      </w:r>
      <w:r w:rsidRPr="0028398E">
        <w:t>C) fuel cell.</w:t>
      </w:r>
    </w:p>
    <w:p w:rsidR="009145AA" w:rsidRPr="0028398E" w:rsidRDefault="009145AA" w:rsidP="00681B88">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Low temperature fuel cell requires very pure H</w:t>
      </w:r>
      <w:r w:rsidRPr="0028398E">
        <w:rPr>
          <w:rFonts w:ascii="Times New Roman" w:hAnsi="Times New Roman"/>
          <w:sz w:val="24"/>
          <w:szCs w:val="24"/>
          <w:vertAlign w:val="subscript"/>
        </w:rPr>
        <w:t xml:space="preserve">2 </w:t>
      </w:r>
      <w:r w:rsidRPr="0028398E">
        <w:rPr>
          <w:rFonts w:ascii="Times New Roman" w:hAnsi="Times New Roman"/>
          <w:sz w:val="24"/>
          <w:szCs w:val="24"/>
        </w:rPr>
        <w:t xml:space="preserve">due to which it becomes necessary to incorporate reformer, gas clean up system to remove CO from gas synthesis. The only difficulty is the complexity and volume of these </w:t>
      </w:r>
      <w:r w:rsidR="008E7EB4" w:rsidRPr="0028398E">
        <w:rPr>
          <w:rFonts w:ascii="Times New Roman" w:hAnsi="Times New Roman"/>
          <w:sz w:val="24"/>
          <w:szCs w:val="24"/>
        </w:rPr>
        <w:t>systems for these to be employed</w:t>
      </w:r>
      <w:r w:rsidRPr="0028398E">
        <w:rPr>
          <w:rFonts w:ascii="Times New Roman" w:hAnsi="Times New Roman"/>
          <w:sz w:val="24"/>
          <w:szCs w:val="24"/>
        </w:rPr>
        <w:t xml:space="preserve"> on ship. On ship space is a major issue as cargo carrying capacity must be maximum hence low temperature fuel cell are not likely </w:t>
      </w:r>
      <w:r w:rsidR="00573257" w:rsidRPr="0028398E">
        <w:rPr>
          <w:rFonts w:ascii="Times New Roman" w:hAnsi="Times New Roman"/>
          <w:sz w:val="24"/>
          <w:szCs w:val="24"/>
        </w:rPr>
        <w:t>to be used on ship.</w:t>
      </w:r>
    </w:p>
    <w:p w:rsidR="00573257" w:rsidRPr="0028398E" w:rsidRDefault="00573257" w:rsidP="00681B88">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Thus from ship application view high temperature fuel cell appears to be most feasible as a far as space is considered. SOFC and MCFC are the two fuel cell technology competing in the category in the category of high temperature fuel cell. Shipping being commercial initial cost and running cost are important factors. A brief comparison table has been listed, thus the fuel cell application also depends on the load which it has to supply.</w:t>
      </w:r>
    </w:p>
    <w:p w:rsidR="00573257" w:rsidRDefault="00573257" w:rsidP="00681B88">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Due to flexibil</w:t>
      </w:r>
      <w:r w:rsidR="00ED129F">
        <w:rPr>
          <w:rFonts w:ascii="Times New Roman" w:hAnsi="Times New Roman"/>
          <w:sz w:val="24"/>
          <w:szCs w:val="24"/>
        </w:rPr>
        <w:t xml:space="preserve">ity of fuel in high temperature </w:t>
      </w:r>
      <w:r w:rsidRPr="0028398E">
        <w:rPr>
          <w:rFonts w:ascii="Times New Roman" w:hAnsi="Times New Roman"/>
          <w:sz w:val="24"/>
          <w:szCs w:val="24"/>
        </w:rPr>
        <w:t>fuel cell, they are more likely to be employed where fuel availability is a major problem. Other advantage of fuel cell is it being produced by screen printing on low cost bathroom ceramic type material. Present scenario</w:t>
      </w:r>
      <w:r w:rsidR="00B805CD">
        <w:rPr>
          <w:rFonts w:ascii="Times New Roman" w:hAnsi="Times New Roman"/>
          <w:sz w:val="24"/>
          <w:szCs w:val="24"/>
        </w:rPr>
        <w:t xml:space="preserve"> portrays the future </w:t>
      </w:r>
      <w:r w:rsidRPr="0028398E">
        <w:rPr>
          <w:rFonts w:ascii="Times New Roman" w:hAnsi="Times New Roman"/>
          <w:sz w:val="24"/>
          <w:szCs w:val="24"/>
        </w:rPr>
        <w:t xml:space="preserve">scope of technological development </w:t>
      </w:r>
      <w:r w:rsidR="00C76A76" w:rsidRPr="0028398E">
        <w:rPr>
          <w:rFonts w:ascii="Times New Roman" w:hAnsi="Times New Roman"/>
          <w:sz w:val="24"/>
          <w:szCs w:val="24"/>
        </w:rPr>
        <w:t>in the field of fuel cell specially PEMFC as a result of latest development of catalytic materials having lesser cost.</w:t>
      </w:r>
    </w:p>
    <w:p w:rsidR="00B805CD" w:rsidRDefault="00B805CD" w:rsidP="00681B88">
      <w:pPr>
        <w:autoSpaceDE w:val="0"/>
        <w:autoSpaceDN w:val="0"/>
        <w:adjustRightInd w:val="0"/>
        <w:spacing w:after="0" w:line="240" w:lineRule="auto"/>
        <w:jc w:val="both"/>
        <w:rPr>
          <w:rFonts w:ascii="Times New Roman" w:hAnsi="Times New Roman"/>
          <w:b/>
          <w:sz w:val="32"/>
          <w:szCs w:val="32"/>
        </w:rPr>
      </w:pPr>
    </w:p>
    <w:p w:rsidR="00565CC3" w:rsidRDefault="00565CC3" w:rsidP="00681B88">
      <w:pPr>
        <w:autoSpaceDE w:val="0"/>
        <w:autoSpaceDN w:val="0"/>
        <w:adjustRightInd w:val="0"/>
        <w:spacing w:after="0" w:line="240" w:lineRule="auto"/>
        <w:jc w:val="both"/>
        <w:rPr>
          <w:rFonts w:ascii="Times New Roman" w:hAnsi="Times New Roman"/>
          <w:b/>
          <w:sz w:val="32"/>
          <w:szCs w:val="32"/>
        </w:rPr>
      </w:pPr>
    </w:p>
    <w:p w:rsidR="00565CC3" w:rsidRDefault="00565CC3" w:rsidP="004F10F6">
      <w:pPr>
        <w:autoSpaceDE w:val="0"/>
        <w:autoSpaceDN w:val="0"/>
        <w:adjustRightInd w:val="0"/>
        <w:spacing w:after="0" w:line="240" w:lineRule="auto"/>
        <w:rPr>
          <w:rFonts w:ascii="Times New Roman" w:hAnsi="Times New Roman"/>
          <w:b/>
          <w:sz w:val="32"/>
          <w:szCs w:val="32"/>
        </w:rPr>
      </w:pPr>
    </w:p>
    <w:p w:rsidR="00565CC3" w:rsidRDefault="00565CC3" w:rsidP="004F10F6">
      <w:pPr>
        <w:autoSpaceDE w:val="0"/>
        <w:autoSpaceDN w:val="0"/>
        <w:adjustRightInd w:val="0"/>
        <w:spacing w:after="0" w:line="240" w:lineRule="auto"/>
        <w:rPr>
          <w:rFonts w:ascii="Times New Roman" w:hAnsi="Times New Roman"/>
          <w:b/>
          <w:sz w:val="32"/>
          <w:szCs w:val="32"/>
        </w:rPr>
      </w:pPr>
    </w:p>
    <w:p w:rsidR="00D520A1" w:rsidRDefault="00D520A1" w:rsidP="004F10F6">
      <w:pPr>
        <w:autoSpaceDE w:val="0"/>
        <w:autoSpaceDN w:val="0"/>
        <w:adjustRightInd w:val="0"/>
        <w:spacing w:after="0" w:line="240" w:lineRule="auto"/>
        <w:rPr>
          <w:rFonts w:ascii="Times New Roman" w:hAnsi="Times New Roman"/>
          <w:b/>
          <w:sz w:val="32"/>
          <w:szCs w:val="32"/>
        </w:rPr>
      </w:pPr>
    </w:p>
    <w:p w:rsidR="00D520A1" w:rsidRDefault="00D520A1" w:rsidP="004F10F6">
      <w:pPr>
        <w:autoSpaceDE w:val="0"/>
        <w:autoSpaceDN w:val="0"/>
        <w:adjustRightInd w:val="0"/>
        <w:spacing w:after="0" w:line="240" w:lineRule="auto"/>
        <w:rPr>
          <w:rFonts w:ascii="Times New Roman" w:hAnsi="Times New Roman"/>
          <w:b/>
          <w:sz w:val="32"/>
          <w:szCs w:val="32"/>
        </w:rPr>
      </w:pPr>
    </w:p>
    <w:p w:rsidR="00D520A1" w:rsidRDefault="00D520A1" w:rsidP="004F10F6">
      <w:pPr>
        <w:autoSpaceDE w:val="0"/>
        <w:autoSpaceDN w:val="0"/>
        <w:adjustRightInd w:val="0"/>
        <w:spacing w:after="0" w:line="240" w:lineRule="auto"/>
        <w:rPr>
          <w:rFonts w:ascii="Times New Roman" w:hAnsi="Times New Roman"/>
          <w:b/>
          <w:sz w:val="32"/>
          <w:szCs w:val="32"/>
        </w:rPr>
      </w:pPr>
    </w:p>
    <w:p w:rsidR="0079780A" w:rsidRDefault="0079780A" w:rsidP="004F10F6">
      <w:pPr>
        <w:pStyle w:val="NoSpacing"/>
        <w:rPr>
          <w:rFonts w:ascii="Times New Roman" w:hAnsi="Times New Roman"/>
          <w:b/>
          <w:sz w:val="32"/>
          <w:szCs w:val="32"/>
        </w:rPr>
      </w:pPr>
    </w:p>
    <w:p w:rsidR="0079780A" w:rsidRDefault="0079780A" w:rsidP="004F10F6">
      <w:pPr>
        <w:pStyle w:val="NoSpacing"/>
        <w:rPr>
          <w:rFonts w:ascii="Times New Roman" w:hAnsi="Times New Roman"/>
          <w:sz w:val="24"/>
          <w:szCs w:val="24"/>
        </w:rPr>
      </w:pPr>
    </w:p>
    <w:p w:rsidR="009D5E58" w:rsidRPr="004F10F6" w:rsidRDefault="0079780A" w:rsidP="004F10F6">
      <w:pPr>
        <w:pStyle w:val="NoSpacing"/>
        <w:rPr>
          <w:rFonts w:ascii="Times New Roman" w:hAnsi="Times New Roman"/>
          <w:sz w:val="24"/>
          <w:szCs w:val="24"/>
        </w:rPr>
      </w:pPr>
      <w:r>
        <w:rPr>
          <w:rFonts w:ascii="Times New Roman" w:hAnsi="Times New Roman"/>
          <w:sz w:val="24"/>
          <w:szCs w:val="24"/>
        </w:rPr>
        <w:lastRenderedPageBreak/>
        <w:t xml:space="preserve">                       </w:t>
      </w:r>
      <w:r w:rsidR="004F10F6" w:rsidRPr="004F10F6">
        <w:rPr>
          <w:rFonts w:ascii="Times New Roman" w:hAnsi="Times New Roman"/>
          <w:sz w:val="24"/>
          <w:szCs w:val="24"/>
        </w:rPr>
        <w:t>Table1:</w:t>
      </w:r>
      <w:r w:rsidR="00681B88">
        <w:rPr>
          <w:rFonts w:ascii="Times New Roman" w:hAnsi="Times New Roman"/>
          <w:sz w:val="24"/>
          <w:szCs w:val="24"/>
        </w:rPr>
        <w:t xml:space="preserve"> </w:t>
      </w:r>
      <w:r w:rsidR="00B805CD" w:rsidRPr="004F10F6">
        <w:rPr>
          <w:rFonts w:ascii="Times New Roman" w:hAnsi="Times New Roman"/>
          <w:sz w:val="24"/>
          <w:szCs w:val="24"/>
        </w:rPr>
        <w:t>COMP</w:t>
      </w:r>
      <w:r w:rsidR="009D5E58" w:rsidRPr="004F10F6">
        <w:rPr>
          <w:rFonts w:ascii="Times New Roman" w:hAnsi="Times New Roman"/>
          <w:sz w:val="24"/>
          <w:szCs w:val="24"/>
        </w:rPr>
        <w:t>ARISON OF FUEL CELL TECHNOLOGY</w:t>
      </w:r>
    </w:p>
    <w:tbl>
      <w:tblPr>
        <w:tblpPr w:leftFromText="180" w:rightFromText="180" w:vertAnchor="text" w:horzAnchor="margin" w:tblpXSpec="center" w:tblpY="45"/>
        <w:tblW w:w="10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2"/>
        <w:gridCol w:w="1276"/>
        <w:gridCol w:w="1418"/>
        <w:gridCol w:w="992"/>
        <w:gridCol w:w="992"/>
        <w:gridCol w:w="1418"/>
        <w:gridCol w:w="1559"/>
        <w:gridCol w:w="1984"/>
      </w:tblGrid>
      <w:tr w:rsidR="00194DBD" w:rsidRPr="009D5E58" w:rsidTr="00194DBD">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FUEL CELL TYPE</w:t>
            </w:r>
          </w:p>
        </w:tc>
        <w:tc>
          <w:tcPr>
            <w:tcW w:w="1276" w:type="dxa"/>
          </w:tcPr>
          <w:p w:rsidR="00B805CD" w:rsidRPr="009D5E58" w:rsidRDefault="00B805CD" w:rsidP="004F10F6">
            <w:pPr>
              <w:spacing w:after="0" w:line="240" w:lineRule="auto"/>
              <w:rPr>
                <w:rFonts w:ascii="Arial Narrow" w:hAnsi="Arial Narrow"/>
              </w:rPr>
            </w:pPr>
            <w:r w:rsidRPr="009D5E58">
              <w:rPr>
                <w:rFonts w:ascii="Arial Narrow" w:hAnsi="Arial Narrow"/>
              </w:rPr>
              <w:t>COMMON ELECTROLYTE</w:t>
            </w:r>
          </w:p>
        </w:tc>
        <w:tc>
          <w:tcPr>
            <w:tcW w:w="1418" w:type="dxa"/>
          </w:tcPr>
          <w:p w:rsidR="00B805CD" w:rsidRPr="009D5E58" w:rsidRDefault="009D5E58" w:rsidP="004F10F6">
            <w:pPr>
              <w:spacing w:after="0" w:line="240" w:lineRule="auto"/>
              <w:rPr>
                <w:rFonts w:ascii="Arial Narrow" w:hAnsi="Arial Narrow"/>
              </w:rPr>
            </w:pPr>
            <w:r>
              <w:rPr>
                <w:rFonts w:ascii="Arial Narrow" w:hAnsi="Arial Narrow"/>
              </w:rPr>
              <w:t>OPERATING TEMP</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SYSTEM OUTPUT</w:t>
            </w:r>
          </w:p>
        </w:tc>
        <w:tc>
          <w:tcPr>
            <w:tcW w:w="992" w:type="dxa"/>
          </w:tcPr>
          <w:p w:rsidR="00B805CD" w:rsidRDefault="00194DBD" w:rsidP="004F10F6">
            <w:pPr>
              <w:spacing w:after="0" w:line="240" w:lineRule="auto"/>
              <w:rPr>
                <w:rFonts w:ascii="Arial Narrow" w:hAnsi="Arial Narrow"/>
              </w:rPr>
            </w:pPr>
            <w:r>
              <w:rPr>
                <w:rFonts w:ascii="Arial Narrow" w:hAnsi="Arial Narrow"/>
              </w:rPr>
              <w:t>ELEC.</w:t>
            </w:r>
          </w:p>
          <w:p w:rsidR="00194DBD" w:rsidRPr="009D5E58" w:rsidRDefault="00194DBD" w:rsidP="004F10F6">
            <w:pPr>
              <w:spacing w:after="0" w:line="240" w:lineRule="auto"/>
              <w:rPr>
                <w:rFonts w:ascii="Arial Narrow" w:hAnsi="Arial Narrow"/>
              </w:rPr>
            </w:pPr>
            <w:r>
              <w:rPr>
                <w:rFonts w:ascii="Arial Narrow" w:hAnsi="Arial Narrow"/>
              </w:rPr>
              <w:t>η</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COMBINED HEAT AND POWER(CHP)</w:t>
            </w:r>
          </w:p>
          <w:p w:rsidR="00B805CD" w:rsidRPr="009D5E58" w:rsidRDefault="00B805CD" w:rsidP="004F10F6">
            <w:pPr>
              <w:spacing w:after="0" w:line="240" w:lineRule="auto"/>
              <w:rPr>
                <w:rFonts w:ascii="Arial Narrow" w:hAnsi="Arial Narrow"/>
              </w:rPr>
            </w:pPr>
            <w:r w:rsidRPr="009D5E58">
              <w:rPr>
                <w:rFonts w:ascii="Arial Narrow" w:hAnsi="Arial Narrow"/>
              </w:rPr>
              <w:t>EFFICIENCY</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APPLICATION</w:t>
            </w: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ADVANTAGES</w:t>
            </w:r>
          </w:p>
        </w:tc>
      </w:tr>
      <w:tr w:rsidR="00194DBD" w:rsidRPr="009D5E58" w:rsidTr="00194DBD">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Polymer</w:t>
            </w:r>
          </w:p>
          <w:p w:rsidR="00B805CD" w:rsidRPr="009D5E58" w:rsidRDefault="00B805CD" w:rsidP="004F10F6">
            <w:pPr>
              <w:spacing w:after="0" w:line="240" w:lineRule="auto"/>
              <w:rPr>
                <w:rFonts w:ascii="Arial Narrow" w:hAnsi="Arial Narrow"/>
              </w:rPr>
            </w:pPr>
            <w:r w:rsidRPr="009D5E58">
              <w:rPr>
                <w:rFonts w:ascii="Arial Narrow" w:hAnsi="Arial Narrow"/>
              </w:rPr>
              <w:t>Electrolyte membrane</w:t>
            </w:r>
          </w:p>
          <w:p w:rsidR="00B805CD" w:rsidRPr="009D5E58" w:rsidRDefault="00B805CD" w:rsidP="004F10F6">
            <w:pPr>
              <w:spacing w:after="0" w:line="240" w:lineRule="auto"/>
              <w:rPr>
                <w:rFonts w:ascii="Arial Narrow" w:hAnsi="Arial Narrow"/>
              </w:rPr>
            </w:pPr>
            <w:r w:rsidRPr="009D5E58">
              <w:rPr>
                <w:rFonts w:ascii="Arial Narrow" w:hAnsi="Arial Narrow"/>
              </w:rPr>
              <w:t>(PEM)</w:t>
            </w:r>
          </w:p>
        </w:tc>
        <w:tc>
          <w:tcPr>
            <w:tcW w:w="1276" w:type="dxa"/>
          </w:tcPr>
          <w:p w:rsidR="00B805CD" w:rsidRPr="009D5E58" w:rsidRDefault="00B805CD" w:rsidP="004F10F6">
            <w:pPr>
              <w:spacing w:after="0" w:line="240" w:lineRule="auto"/>
              <w:rPr>
                <w:rFonts w:ascii="Arial Narrow" w:hAnsi="Arial Narrow"/>
              </w:rPr>
            </w:pPr>
            <w:r w:rsidRPr="009D5E58">
              <w:rPr>
                <w:rFonts w:ascii="Arial Narrow" w:hAnsi="Arial Narrow"/>
              </w:rPr>
              <w:t xml:space="preserve">Solid organic polymer  </w:t>
            </w:r>
            <w:proofErr w:type="spellStart"/>
            <w:r w:rsidRPr="009D5E58">
              <w:rPr>
                <w:rFonts w:ascii="Arial Narrow" w:hAnsi="Arial Narrow"/>
              </w:rPr>
              <w:t>polyperfluorosulfonic</w:t>
            </w:r>
            <w:proofErr w:type="spellEnd"/>
            <w:r w:rsidRPr="009D5E58">
              <w:rPr>
                <w:rFonts w:ascii="Arial Narrow" w:hAnsi="Arial Narrow"/>
              </w:rPr>
              <w:t xml:space="preserve"> acid</w:t>
            </w:r>
          </w:p>
        </w:tc>
        <w:tc>
          <w:tcPr>
            <w:tcW w:w="1418" w:type="dxa"/>
          </w:tcPr>
          <w:p w:rsidR="00B805CD" w:rsidRPr="009D5E58" w:rsidRDefault="00B805CD" w:rsidP="004F10F6">
            <w:pPr>
              <w:spacing w:after="0" w:line="240" w:lineRule="auto"/>
              <w:rPr>
                <w:rFonts w:ascii="Arial Narrow" w:hAnsi="Arial Narrow" w:cs="Calibri"/>
                <w:vertAlign w:val="superscript"/>
              </w:rPr>
            </w:pPr>
            <w:r w:rsidRPr="009D5E58">
              <w:rPr>
                <w:rFonts w:ascii="Arial Narrow" w:hAnsi="Arial Narrow"/>
              </w:rPr>
              <w:t>50-100</w:t>
            </w:r>
            <w:r w:rsidRPr="009D5E58">
              <w:rPr>
                <w:rFonts w:ascii="Cambria Math" w:hAnsi="Cambria Math" w:cs="Cambria Math"/>
                <w:vertAlign w:val="superscript"/>
              </w:rPr>
              <w:t>⁰</w:t>
            </w:r>
          </w:p>
          <w:p w:rsidR="00B805CD" w:rsidRPr="009D5E58" w:rsidRDefault="00B805CD" w:rsidP="004F10F6">
            <w:pPr>
              <w:spacing w:after="0" w:line="240" w:lineRule="auto"/>
              <w:rPr>
                <w:rFonts w:ascii="Arial Narrow" w:hAnsi="Arial Narrow"/>
                <w:vertAlign w:val="superscript"/>
              </w:rPr>
            </w:pPr>
            <w:r w:rsidRPr="009D5E58">
              <w:rPr>
                <w:rFonts w:ascii="Arial Narrow" w:hAnsi="Arial Narrow" w:cs="Calibri"/>
              </w:rPr>
              <w:t>122-212</w:t>
            </w:r>
            <w:r w:rsidRPr="009D5E58">
              <w:rPr>
                <w:rFonts w:ascii="Cambria Math" w:hAnsi="Cambria Math" w:cs="Cambria Math"/>
                <w:vertAlign w:val="superscript"/>
              </w:rPr>
              <w:t>⁰</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&lt;1KW-250KW</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53-58%</w:t>
            </w:r>
          </w:p>
          <w:p w:rsidR="00B805CD" w:rsidRPr="009D5E58" w:rsidRDefault="00BC5A9C" w:rsidP="004F10F6">
            <w:pPr>
              <w:spacing w:after="0" w:line="240" w:lineRule="auto"/>
              <w:rPr>
                <w:rFonts w:ascii="Arial Narrow" w:hAnsi="Arial Narrow"/>
              </w:rPr>
            </w:pPr>
            <w:r>
              <w:rPr>
                <w:rFonts w:ascii="Arial Narrow" w:hAnsi="Arial Narrow"/>
              </w:rPr>
              <w:t>(t</w:t>
            </w:r>
            <w:r>
              <w:rPr>
                <w:rFonts w:ascii="Arial Narrow" w:hAnsi="Arial Narrow"/>
                <w:vertAlign w:val="superscript"/>
              </w:rPr>
              <w:t>@</w:t>
            </w:r>
            <w:r w:rsidR="00B805CD" w:rsidRPr="009D5E58">
              <w:rPr>
                <w:rFonts w:ascii="Arial Narrow" w:hAnsi="Arial Narrow"/>
              </w:rPr>
              <w:t>)</w:t>
            </w:r>
          </w:p>
          <w:p w:rsidR="003324AD" w:rsidRDefault="003324AD" w:rsidP="004F10F6">
            <w:pPr>
              <w:spacing w:after="0" w:line="240" w:lineRule="auto"/>
              <w:rPr>
                <w:rFonts w:ascii="Arial Narrow" w:hAnsi="Arial Narrow"/>
              </w:rPr>
            </w:pPr>
            <w:r>
              <w:rPr>
                <w:rFonts w:ascii="Arial Narrow" w:hAnsi="Arial Narrow"/>
              </w:rPr>
              <w:t>23-25%</w:t>
            </w:r>
          </w:p>
          <w:p w:rsidR="00B805CD" w:rsidRPr="009D5E58" w:rsidRDefault="003324AD" w:rsidP="004F10F6">
            <w:pPr>
              <w:spacing w:after="0" w:line="240" w:lineRule="auto"/>
              <w:rPr>
                <w:rFonts w:ascii="Arial Narrow" w:hAnsi="Arial Narrow"/>
              </w:rPr>
            </w:pPr>
            <w:r>
              <w:rPr>
                <w:rFonts w:ascii="Arial Narrow" w:hAnsi="Arial Narrow"/>
              </w:rPr>
              <w:t>(s</w:t>
            </w:r>
            <w:r>
              <w:rPr>
                <w:rFonts w:ascii="Arial Narrow" w:hAnsi="Arial Narrow"/>
                <w:vertAlign w:val="superscript"/>
              </w:rPr>
              <w:t>#</w:t>
            </w:r>
            <w:r>
              <w:rPr>
                <w:rFonts w:ascii="Arial Narrow" w:hAnsi="Arial Narrow"/>
              </w:rPr>
              <w:t>)</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70-90%(low grade waste heat)</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-Portable power</w:t>
            </w:r>
          </w:p>
          <w:p w:rsidR="00B805CD" w:rsidRPr="009D5E58" w:rsidRDefault="00B805CD" w:rsidP="004F10F6">
            <w:pPr>
              <w:spacing w:after="0" w:line="240" w:lineRule="auto"/>
              <w:rPr>
                <w:rFonts w:ascii="Arial Narrow" w:hAnsi="Arial Narrow"/>
              </w:rPr>
            </w:pPr>
            <w:r w:rsidRPr="009D5E58">
              <w:rPr>
                <w:rFonts w:ascii="Arial Narrow" w:hAnsi="Arial Narrow"/>
              </w:rPr>
              <w:t>-Small distributed generation</w:t>
            </w:r>
          </w:p>
          <w:p w:rsidR="00B805CD" w:rsidRPr="009D5E58" w:rsidRDefault="00D520A1" w:rsidP="004F10F6">
            <w:pPr>
              <w:spacing w:after="0" w:line="240" w:lineRule="auto"/>
              <w:rPr>
                <w:rFonts w:ascii="Arial Narrow" w:hAnsi="Arial Narrow"/>
              </w:rPr>
            </w:pPr>
            <w:r w:rsidRPr="009D5E58">
              <w:rPr>
                <w:rFonts w:ascii="Arial Narrow" w:hAnsi="Arial Narrow"/>
              </w:rPr>
              <w:t>-</w:t>
            </w:r>
            <w:r w:rsidR="00B805CD" w:rsidRPr="009D5E58">
              <w:rPr>
                <w:rFonts w:ascii="Arial Narrow" w:hAnsi="Arial Narrow"/>
              </w:rPr>
              <w:t>Transporta</w:t>
            </w:r>
            <w:r w:rsidRPr="009D5E58">
              <w:rPr>
                <w:rFonts w:ascii="Arial Narrow" w:hAnsi="Arial Narrow"/>
              </w:rPr>
              <w:t>tion</w:t>
            </w: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-Soli</w:t>
            </w:r>
            <w:r w:rsidR="00580375" w:rsidRPr="009D5E58">
              <w:rPr>
                <w:rFonts w:ascii="Arial Narrow" w:hAnsi="Arial Narrow"/>
              </w:rPr>
              <w:t xml:space="preserve">d electrolyte reduces corrosion </w:t>
            </w:r>
            <w:r w:rsidRPr="009D5E58">
              <w:rPr>
                <w:rFonts w:ascii="Arial Narrow" w:hAnsi="Arial Narrow"/>
              </w:rPr>
              <w:t>&amp; electrolyte management problems</w:t>
            </w:r>
          </w:p>
          <w:p w:rsidR="00B805CD" w:rsidRPr="009D5E58" w:rsidRDefault="00B805CD" w:rsidP="004F10F6">
            <w:pPr>
              <w:spacing w:after="0" w:line="240" w:lineRule="auto"/>
              <w:rPr>
                <w:rFonts w:ascii="Arial Narrow" w:hAnsi="Arial Narrow"/>
              </w:rPr>
            </w:pPr>
            <w:r w:rsidRPr="009D5E58">
              <w:rPr>
                <w:rFonts w:ascii="Arial Narrow" w:hAnsi="Arial Narrow"/>
              </w:rPr>
              <w:t>-Low temperature</w:t>
            </w:r>
          </w:p>
          <w:p w:rsidR="00B805CD" w:rsidRPr="009D5E58" w:rsidRDefault="00B805CD" w:rsidP="004F10F6">
            <w:pPr>
              <w:spacing w:after="0" w:line="240" w:lineRule="auto"/>
              <w:rPr>
                <w:rFonts w:ascii="Arial Narrow" w:hAnsi="Arial Narrow"/>
              </w:rPr>
            </w:pPr>
            <w:r w:rsidRPr="009D5E58">
              <w:rPr>
                <w:rFonts w:ascii="Arial Narrow" w:hAnsi="Arial Narrow"/>
              </w:rPr>
              <w:t>Quick start up</w:t>
            </w:r>
          </w:p>
        </w:tc>
      </w:tr>
      <w:tr w:rsidR="00194DBD" w:rsidRPr="009D5E58" w:rsidTr="00194DBD">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Alkaline</w:t>
            </w:r>
          </w:p>
          <w:p w:rsidR="00B805CD" w:rsidRPr="009D5E58" w:rsidRDefault="00B805CD" w:rsidP="004F10F6">
            <w:pPr>
              <w:spacing w:after="0" w:line="240" w:lineRule="auto"/>
              <w:rPr>
                <w:rFonts w:ascii="Arial Narrow" w:hAnsi="Arial Narrow"/>
              </w:rPr>
            </w:pPr>
            <w:r w:rsidRPr="009D5E58">
              <w:rPr>
                <w:rFonts w:ascii="Arial Narrow" w:hAnsi="Arial Narrow"/>
              </w:rPr>
              <w:t>(AFC)</w:t>
            </w:r>
          </w:p>
        </w:tc>
        <w:tc>
          <w:tcPr>
            <w:tcW w:w="1276" w:type="dxa"/>
          </w:tcPr>
          <w:p w:rsidR="00B805CD" w:rsidRPr="009D5E58" w:rsidRDefault="00B805CD" w:rsidP="004F10F6">
            <w:pPr>
              <w:spacing w:after="0" w:line="240" w:lineRule="auto"/>
              <w:rPr>
                <w:rFonts w:ascii="Arial Narrow" w:hAnsi="Arial Narrow"/>
              </w:rPr>
            </w:pPr>
            <w:r w:rsidRPr="009D5E58">
              <w:rPr>
                <w:rFonts w:ascii="Arial Narrow" w:hAnsi="Arial Narrow"/>
              </w:rPr>
              <w:t>Aqueous solution of potassium hydroxide soaked in a matrix</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90-100</w:t>
            </w:r>
            <w:r w:rsidRPr="009D5E58">
              <w:rPr>
                <w:rFonts w:ascii="Cambria Math" w:hAnsi="Cambria Math" w:cs="Cambria Math"/>
              </w:rPr>
              <w:t>⁰</w:t>
            </w:r>
            <w:r w:rsidRPr="009D5E58">
              <w:rPr>
                <w:rFonts w:ascii="Arial Narrow" w:hAnsi="Arial Narrow"/>
              </w:rPr>
              <w:t>C</w:t>
            </w:r>
          </w:p>
          <w:p w:rsidR="00B805CD" w:rsidRPr="009D5E58" w:rsidRDefault="00B805CD" w:rsidP="004F10F6">
            <w:pPr>
              <w:spacing w:after="0" w:line="240" w:lineRule="auto"/>
              <w:rPr>
                <w:rFonts w:ascii="Arial Narrow" w:hAnsi="Arial Narrow"/>
              </w:rPr>
            </w:pPr>
            <w:r w:rsidRPr="009D5E58">
              <w:rPr>
                <w:rFonts w:ascii="Arial Narrow" w:hAnsi="Arial Narrow"/>
              </w:rPr>
              <w:t>194-212</w:t>
            </w:r>
            <w:r w:rsidRPr="009D5E58">
              <w:rPr>
                <w:rFonts w:ascii="Cambria Math" w:hAnsi="Cambria Math" w:cs="Cambria Math"/>
              </w:rPr>
              <w:t>⁰</w:t>
            </w:r>
            <w:r w:rsidRPr="009D5E58">
              <w:rPr>
                <w:rFonts w:ascii="Arial Narrow" w:hAnsi="Arial Narrow"/>
              </w:rPr>
              <w:t>F</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10KW-100KW</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60%</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&gt;80%(low-</w:t>
            </w:r>
          </w:p>
          <w:p w:rsidR="00B805CD" w:rsidRPr="009D5E58" w:rsidRDefault="00B805CD" w:rsidP="004F10F6">
            <w:pPr>
              <w:spacing w:after="0" w:line="240" w:lineRule="auto"/>
              <w:rPr>
                <w:rFonts w:ascii="Arial Narrow" w:hAnsi="Arial Narrow"/>
              </w:rPr>
            </w:pPr>
            <w:r w:rsidRPr="009D5E58">
              <w:rPr>
                <w:rFonts w:ascii="Arial Narrow" w:hAnsi="Arial Narrow"/>
              </w:rPr>
              <w:t>Grade waste heat)</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-Military</w:t>
            </w:r>
          </w:p>
          <w:p w:rsidR="00B805CD" w:rsidRPr="009D5E58" w:rsidRDefault="00B805CD" w:rsidP="004F10F6">
            <w:pPr>
              <w:spacing w:after="0" w:line="240" w:lineRule="auto"/>
              <w:rPr>
                <w:rFonts w:ascii="Arial Narrow" w:hAnsi="Arial Narrow"/>
              </w:rPr>
            </w:pPr>
            <w:r w:rsidRPr="009D5E58">
              <w:rPr>
                <w:rFonts w:ascii="Arial Narrow" w:hAnsi="Arial Narrow"/>
              </w:rPr>
              <w:t>-Space</w:t>
            </w:r>
          </w:p>
          <w:p w:rsidR="00B805CD" w:rsidRPr="009D5E58" w:rsidRDefault="00B805CD" w:rsidP="004F10F6">
            <w:pPr>
              <w:spacing w:after="0" w:line="240" w:lineRule="auto"/>
              <w:rPr>
                <w:rFonts w:ascii="Arial Narrow" w:hAnsi="Arial Narrow"/>
              </w:rPr>
            </w:pP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-Cathode reduction faster in alkaline electrolyte, leads to higher performance</w:t>
            </w:r>
          </w:p>
          <w:p w:rsidR="00B805CD" w:rsidRPr="009D5E58" w:rsidRDefault="00B805CD" w:rsidP="004F10F6">
            <w:pPr>
              <w:spacing w:after="0" w:line="240" w:lineRule="auto"/>
              <w:rPr>
                <w:rFonts w:ascii="Arial Narrow" w:hAnsi="Arial Narrow"/>
              </w:rPr>
            </w:pPr>
            <w:r w:rsidRPr="009D5E58">
              <w:rPr>
                <w:rFonts w:ascii="Arial Narrow" w:hAnsi="Arial Narrow"/>
              </w:rPr>
              <w:t>-Can use a variety of catalysts</w:t>
            </w:r>
          </w:p>
        </w:tc>
      </w:tr>
      <w:tr w:rsidR="00194DBD" w:rsidRPr="009D5E58" w:rsidTr="00194DBD">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Phosphoric</w:t>
            </w:r>
          </w:p>
          <w:p w:rsidR="00B805CD" w:rsidRPr="009D5E58" w:rsidRDefault="00B805CD" w:rsidP="004F10F6">
            <w:pPr>
              <w:spacing w:after="0" w:line="240" w:lineRule="auto"/>
              <w:rPr>
                <w:rFonts w:ascii="Arial Narrow" w:hAnsi="Arial Narrow"/>
              </w:rPr>
            </w:pPr>
            <w:r w:rsidRPr="009D5E58">
              <w:rPr>
                <w:rFonts w:ascii="Arial Narrow" w:hAnsi="Arial Narrow"/>
              </w:rPr>
              <w:t>Acid(PAFC)</w:t>
            </w:r>
          </w:p>
        </w:tc>
        <w:tc>
          <w:tcPr>
            <w:tcW w:w="1276" w:type="dxa"/>
          </w:tcPr>
          <w:p w:rsidR="00B805CD" w:rsidRPr="009D5E58" w:rsidRDefault="00B805CD" w:rsidP="004F10F6">
            <w:pPr>
              <w:spacing w:after="0" w:line="240" w:lineRule="auto"/>
              <w:rPr>
                <w:rFonts w:ascii="Arial Narrow" w:hAnsi="Arial Narrow"/>
              </w:rPr>
            </w:pPr>
            <w:r w:rsidRPr="009D5E58">
              <w:rPr>
                <w:rFonts w:ascii="Arial Narrow" w:hAnsi="Arial Narrow"/>
              </w:rPr>
              <w:t>Liquid phosphoric acid soaked in a matrix</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150-200</w:t>
            </w:r>
            <w:r w:rsidRPr="009D5E58">
              <w:rPr>
                <w:rFonts w:ascii="Cambria Math" w:hAnsi="Cambria Math" w:cs="Cambria Math"/>
              </w:rPr>
              <w:t>⁰</w:t>
            </w:r>
            <w:r w:rsidRPr="009D5E58">
              <w:rPr>
                <w:rFonts w:ascii="Arial Narrow" w:hAnsi="Arial Narrow"/>
              </w:rPr>
              <w:t>C</w:t>
            </w:r>
          </w:p>
          <w:p w:rsidR="00B805CD" w:rsidRPr="009D5E58" w:rsidRDefault="00B805CD" w:rsidP="004F10F6">
            <w:pPr>
              <w:spacing w:after="0" w:line="240" w:lineRule="auto"/>
              <w:rPr>
                <w:rFonts w:ascii="Arial Narrow" w:hAnsi="Arial Narrow"/>
              </w:rPr>
            </w:pPr>
            <w:r w:rsidRPr="009D5E58">
              <w:rPr>
                <w:rFonts w:ascii="Arial Narrow" w:hAnsi="Arial Narrow"/>
              </w:rPr>
              <w:t>302-392</w:t>
            </w:r>
            <w:r w:rsidRPr="009D5E58">
              <w:rPr>
                <w:rFonts w:ascii="Cambria Math" w:hAnsi="Cambria Math" w:cs="Cambria Math"/>
              </w:rPr>
              <w:t>⁰</w:t>
            </w:r>
            <w:r w:rsidRPr="009D5E58">
              <w:rPr>
                <w:rFonts w:ascii="Arial Narrow" w:hAnsi="Arial Narrow"/>
              </w:rPr>
              <w:t>F</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50KW-150MW</w:t>
            </w:r>
          </w:p>
          <w:p w:rsidR="00B805CD" w:rsidRPr="009D5E58" w:rsidRDefault="00B805CD" w:rsidP="004F10F6">
            <w:pPr>
              <w:spacing w:after="0" w:line="240" w:lineRule="auto"/>
              <w:rPr>
                <w:rFonts w:ascii="Arial Narrow" w:hAnsi="Arial Narrow"/>
              </w:rPr>
            </w:pPr>
            <w:r w:rsidRPr="009D5E58">
              <w:rPr>
                <w:rFonts w:ascii="Arial Narrow" w:hAnsi="Arial Narrow"/>
              </w:rPr>
              <w:t>(250KW module type)</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&gt;40%</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&gt;85%</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Distributed generation</w:t>
            </w: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-Higher overall efficiency with CHP</w:t>
            </w:r>
          </w:p>
          <w:p w:rsidR="00B805CD" w:rsidRPr="009D5E58" w:rsidRDefault="00B805CD" w:rsidP="004F10F6">
            <w:pPr>
              <w:spacing w:after="0" w:line="240" w:lineRule="auto"/>
              <w:rPr>
                <w:rFonts w:ascii="Arial Narrow" w:hAnsi="Arial Narrow"/>
              </w:rPr>
            </w:pPr>
            <w:r w:rsidRPr="009D5E58">
              <w:rPr>
                <w:rFonts w:ascii="Arial Narrow" w:hAnsi="Arial Narrow"/>
              </w:rPr>
              <w:t>-Increases tolerance to impurities in hydrogen</w:t>
            </w:r>
          </w:p>
        </w:tc>
      </w:tr>
      <w:tr w:rsidR="00194DBD" w:rsidRPr="009D5E58" w:rsidTr="00194DBD">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Molten Carbonate</w:t>
            </w:r>
          </w:p>
          <w:p w:rsidR="00B805CD" w:rsidRPr="009D5E58" w:rsidRDefault="00B805CD" w:rsidP="004F10F6">
            <w:pPr>
              <w:spacing w:after="0" w:line="240" w:lineRule="auto"/>
              <w:rPr>
                <w:rFonts w:ascii="Arial Narrow" w:hAnsi="Arial Narrow"/>
              </w:rPr>
            </w:pPr>
            <w:r w:rsidRPr="009D5E58">
              <w:rPr>
                <w:rFonts w:ascii="Arial Narrow" w:hAnsi="Arial Narrow"/>
              </w:rPr>
              <w:t>(MCFC)</w:t>
            </w:r>
          </w:p>
        </w:tc>
        <w:tc>
          <w:tcPr>
            <w:tcW w:w="1276" w:type="dxa"/>
          </w:tcPr>
          <w:p w:rsidR="00B805CD" w:rsidRPr="009D5E58" w:rsidRDefault="00B805CD" w:rsidP="004F10F6">
            <w:pPr>
              <w:spacing w:after="0" w:line="240" w:lineRule="auto"/>
              <w:rPr>
                <w:rFonts w:ascii="Arial Narrow" w:hAnsi="Arial Narrow"/>
              </w:rPr>
            </w:pPr>
            <w:r w:rsidRPr="009D5E58">
              <w:rPr>
                <w:rFonts w:ascii="Arial Narrow" w:hAnsi="Arial Narrow"/>
              </w:rPr>
              <w:t>Liquid solution of lithium,</w:t>
            </w:r>
          </w:p>
          <w:p w:rsidR="00B805CD" w:rsidRPr="009D5E58" w:rsidRDefault="00B805CD" w:rsidP="004F10F6">
            <w:pPr>
              <w:spacing w:after="0" w:line="240" w:lineRule="auto"/>
              <w:rPr>
                <w:rFonts w:ascii="Arial Narrow" w:hAnsi="Arial Narrow"/>
              </w:rPr>
            </w:pPr>
            <w:r w:rsidRPr="009D5E58">
              <w:rPr>
                <w:rFonts w:ascii="Arial Narrow" w:hAnsi="Arial Narrow"/>
              </w:rPr>
              <w:t>sodium, and/or potassium carbonates, soaked in a matrix</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600-700</w:t>
            </w:r>
            <w:r w:rsidRPr="009D5E58">
              <w:rPr>
                <w:rFonts w:ascii="Cambria Math" w:hAnsi="Cambria Math" w:cs="Cambria Math"/>
              </w:rPr>
              <w:t>⁰</w:t>
            </w:r>
            <w:r w:rsidRPr="009D5E58">
              <w:rPr>
                <w:rFonts w:ascii="Arial Narrow" w:hAnsi="Arial Narrow"/>
              </w:rPr>
              <w:t>C</w:t>
            </w:r>
          </w:p>
          <w:p w:rsidR="00B805CD" w:rsidRPr="009D5E58" w:rsidRDefault="00B805CD" w:rsidP="004F10F6">
            <w:pPr>
              <w:spacing w:after="0" w:line="240" w:lineRule="auto"/>
              <w:rPr>
                <w:rFonts w:ascii="Arial Narrow" w:hAnsi="Arial Narrow"/>
              </w:rPr>
            </w:pPr>
            <w:r w:rsidRPr="009D5E58">
              <w:rPr>
                <w:rFonts w:ascii="Arial Narrow" w:hAnsi="Arial Narrow"/>
              </w:rPr>
              <w:t>1112-1292</w:t>
            </w:r>
            <w:r w:rsidRPr="009D5E58">
              <w:rPr>
                <w:rFonts w:ascii="Cambria Math" w:hAnsi="Cambria Math" w:cs="Cambria Math"/>
              </w:rPr>
              <w:t>⁰</w:t>
            </w:r>
            <w:r w:rsidRPr="009D5E58">
              <w:rPr>
                <w:rFonts w:ascii="Arial Narrow" w:hAnsi="Arial Narrow"/>
              </w:rPr>
              <w:t>F</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&lt;1KW-1MW</w:t>
            </w:r>
          </w:p>
          <w:p w:rsidR="00B805CD" w:rsidRPr="009D5E58" w:rsidRDefault="00B805CD" w:rsidP="004F10F6">
            <w:pPr>
              <w:spacing w:after="0" w:line="240" w:lineRule="auto"/>
              <w:rPr>
                <w:rFonts w:ascii="Arial Narrow" w:hAnsi="Arial Narrow"/>
              </w:rPr>
            </w:pPr>
            <w:r w:rsidRPr="009D5E58">
              <w:rPr>
                <w:rFonts w:ascii="Arial Narrow" w:hAnsi="Arial Narrow"/>
              </w:rPr>
              <w:t>(250KW</w:t>
            </w:r>
          </w:p>
          <w:p w:rsidR="00B805CD" w:rsidRPr="009D5E58" w:rsidRDefault="00B805CD" w:rsidP="004F10F6">
            <w:pPr>
              <w:spacing w:after="0" w:line="240" w:lineRule="auto"/>
              <w:rPr>
                <w:rFonts w:ascii="Arial Narrow" w:hAnsi="Arial Narrow"/>
              </w:rPr>
            </w:pPr>
            <w:r w:rsidRPr="009D5E58">
              <w:rPr>
                <w:rFonts w:ascii="Arial Narrow" w:hAnsi="Arial Narrow"/>
              </w:rPr>
              <w:t>Module type)</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45-47%</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&gt;80%</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-Electric utility</w:t>
            </w:r>
          </w:p>
          <w:p w:rsidR="00B805CD" w:rsidRPr="009D5E58" w:rsidRDefault="00B805CD" w:rsidP="004F10F6">
            <w:pPr>
              <w:spacing w:after="0" w:line="240" w:lineRule="auto"/>
              <w:rPr>
                <w:rFonts w:ascii="Arial Narrow" w:hAnsi="Arial Narrow"/>
              </w:rPr>
            </w:pPr>
            <w:r w:rsidRPr="009D5E58">
              <w:rPr>
                <w:rFonts w:ascii="Arial Narrow" w:hAnsi="Arial Narrow"/>
              </w:rPr>
              <w:t>-Large distributed generation</w:t>
            </w: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-High efficiency</w:t>
            </w:r>
          </w:p>
          <w:p w:rsidR="00B805CD" w:rsidRPr="009D5E58" w:rsidRDefault="00B805CD" w:rsidP="004F10F6">
            <w:pPr>
              <w:spacing w:after="0" w:line="240" w:lineRule="auto"/>
              <w:rPr>
                <w:rFonts w:ascii="Arial Narrow" w:hAnsi="Arial Narrow"/>
              </w:rPr>
            </w:pPr>
            <w:r w:rsidRPr="009D5E58">
              <w:rPr>
                <w:rFonts w:ascii="Arial Narrow" w:hAnsi="Arial Narrow"/>
              </w:rPr>
              <w:t>-Fuel flexibility</w:t>
            </w:r>
          </w:p>
          <w:p w:rsidR="00B805CD" w:rsidRPr="009D5E58" w:rsidRDefault="00B805CD" w:rsidP="004F10F6">
            <w:pPr>
              <w:spacing w:after="0" w:line="240" w:lineRule="auto"/>
              <w:rPr>
                <w:rFonts w:ascii="Arial Narrow" w:hAnsi="Arial Narrow"/>
              </w:rPr>
            </w:pPr>
            <w:r w:rsidRPr="009D5E58">
              <w:rPr>
                <w:rFonts w:ascii="Arial Narrow" w:hAnsi="Arial Narrow"/>
              </w:rPr>
              <w:t>-Can use a variety of catalysts</w:t>
            </w:r>
          </w:p>
          <w:p w:rsidR="00B805CD" w:rsidRPr="009D5E58" w:rsidRDefault="00B805CD" w:rsidP="004F10F6">
            <w:pPr>
              <w:spacing w:after="0" w:line="240" w:lineRule="auto"/>
              <w:rPr>
                <w:rFonts w:ascii="Arial Narrow" w:hAnsi="Arial Narrow"/>
              </w:rPr>
            </w:pPr>
            <w:r w:rsidRPr="009D5E58">
              <w:rPr>
                <w:rFonts w:ascii="Arial Narrow" w:hAnsi="Arial Narrow"/>
              </w:rPr>
              <w:t>Suitable for CHP</w:t>
            </w:r>
          </w:p>
        </w:tc>
      </w:tr>
      <w:tr w:rsidR="00194DBD" w:rsidRPr="009D5E58" w:rsidTr="00194DBD">
        <w:trPr>
          <w:trHeight w:val="2184"/>
        </w:trPr>
        <w:tc>
          <w:tcPr>
            <w:tcW w:w="1242" w:type="dxa"/>
          </w:tcPr>
          <w:p w:rsidR="00B805CD" w:rsidRPr="009D5E58" w:rsidRDefault="00B805CD" w:rsidP="004F10F6">
            <w:pPr>
              <w:spacing w:after="0" w:line="240" w:lineRule="auto"/>
              <w:rPr>
                <w:rFonts w:ascii="Arial Narrow" w:hAnsi="Arial Narrow"/>
              </w:rPr>
            </w:pPr>
            <w:r w:rsidRPr="009D5E58">
              <w:rPr>
                <w:rFonts w:ascii="Arial Narrow" w:hAnsi="Arial Narrow"/>
              </w:rPr>
              <w:t>Solid Oxide</w:t>
            </w:r>
          </w:p>
          <w:p w:rsidR="00B805CD" w:rsidRPr="009D5E58" w:rsidRDefault="00B805CD" w:rsidP="004F10F6">
            <w:pPr>
              <w:spacing w:after="0" w:line="240" w:lineRule="auto"/>
              <w:rPr>
                <w:rFonts w:ascii="Arial Narrow" w:hAnsi="Arial Narrow"/>
              </w:rPr>
            </w:pPr>
            <w:r w:rsidRPr="009D5E58">
              <w:rPr>
                <w:rFonts w:ascii="Arial Narrow" w:hAnsi="Arial Narrow"/>
              </w:rPr>
              <w:t>(SOFC)</w:t>
            </w:r>
          </w:p>
        </w:tc>
        <w:tc>
          <w:tcPr>
            <w:tcW w:w="1276" w:type="dxa"/>
          </w:tcPr>
          <w:p w:rsidR="00B805CD" w:rsidRPr="009D5E58" w:rsidRDefault="00B805CD" w:rsidP="004F10F6">
            <w:pPr>
              <w:spacing w:after="0" w:line="240" w:lineRule="auto"/>
              <w:rPr>
                <w:rFonts w:ascii="Arial Narrow" w:hAnsi="Arial Narrow"/>
              </w:rPr>
            </w:pPr>
            <w:proofErr w:type="spellStart"/>
            <w:r w:rsidRPr="009D5E58">
              <w:rPr>
                <w:rFonts w:ascii="Arial Narrow" w:hAnsi="Arial Narrow"/>
              </w:rPr>
              <w:t>Yttria</w:t>
            </w:r>
            <w:proofErr w:type="spellEnd"/>
            <w:r w:rsidRPr="009D5E58">
              <w:rPr>
                <w:rFonts w:ascii="Arial Narrow" w:hAnsi="Arial Narrow"/>
              </w:rPr>
              <w:t xml:space="preserve"> stabilized zirconia</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600-1000</w:t>
            </w:r>
            <w:r w:rsidRPr="009D5E58">
              <w:rPr>
                <w:rFonts w:ascii="Cambria Math" w:hAnsi="Cambria Math" w:cs="Cambria Math"/>
              </w:rPr>
              <w:t>⁰</w:t>
            </w:r>
            <w:r w:rsidRPr="009D5E58">
              <w:rPr>
                <w:rFonts w:ascii="Arial Narrow" w:hAnsi="Arial Narrow"/>
              </w:rPr>
              <w:t>C</w:t>
            </w:r>
          </w:p>
          <w:p w:rsidR="00B805CD" w:rsidRPr="009D5E58" w:rsidRDefault="00B805CD" w:rsidP="004F10F6">
            <w:pPr>
              <w:spacing w:after="0" w:line="240" w:lineRule="auto"/>
              <w:rPr>
                <w:rFonts w:ascii="Arial Narrow" w:hAnsi="Arial Narrow"/>
              </w:rPr>
            </w:pPr>
            <w:r w:rsidRPr="009D5E58">
              <w:rPr>
                <w:rFonts w:ascii="Arial Narrow" w:hAnsi="Arial Narrow"/>
              </w:rPr>
              <w:t>1202-1832</w:t>
            </w:r>
            <w:r w:rsidRPr="009D5E58">
              <w:rPr>
                <w:rFonts w:ascii="Cambria Math" w:hAnsi="Cambria Math" w:cs="Cambria Math"/>
              </w:rPr>
              <w:t>⁰</w:t>
            </w:r>
            <w:r w:rsidRPr="009D5E58">
              <w:rPr>
                <w:rFonts w:ascii="Arial Narrow" w:hAnsi="Arial Narrow"/>
              </w:rPr>
              <w:t>F</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&lt;1KW-3MW</w:t>
            </w:r>
          </w:p>
        </w:tc>
        <w:tc>
          <w:tcPr>
            <w:tcW w:w="992" w:type="dxa"/>
          </w:tcPr>
          <w:p w:rsidR="00B805CD" w:rsidRPr="009D5E58" w:rsidRDefault="00B805CD" w:rsidP="004F10F6">
            <w:pPr>
              <w:spacing w:after="0" w:line="240" w:lineRule="auto"/>
              <w:rPr>
                <w:rFonts w:ascii="Arial Narrow" w:hAnsi="Arial Narrow"/>
              </w:rPr>
            </w:pPr>
            <w:r w:rsidRPr="009D5E58">
              <w:rPr>
                <w:rFonts w:ascii="Arial Narrow" w:hAnsi="Arial Narrow"/>
              </w:rPr>
              <w:t>34-43%</w:t>
            </w:r>
          </w:p>
        </w:tc>
        <w:tc>
          <w:tcPr>
            <w:tcW w:w="1418" w:type="dxa"/>
          </w:tcPr>
          <w:p w:rsidR="00B805CD" w:rsidRPr="009D5E58" w:rsidRDefault="00B805CD" w:rsidP="004F10F6">
            <w:pPr>
              <w:spacing w:after="0" w:line="240" w:lineRule="auto"/>
              <w:rPr>
                <w:rFonts w:ascii="Arial Narrow" w:hAnsi="Arial Narrow"/>
              </w:rPr>
            </w:pPr>
            <w:r w:rsidRPr="009D5E58">
              <w:rPr>
                <w:rFonts w:ascii="Arial Narrow" w:hAnsi="Arial Narrow"/>
              </w:rPr>
              <w:t>&lt;90%</w:t>
            </w:r>
          </w:p>
        </w:tc>
        <w:tc>
          <w:tcPr>
            <w:tcW w:w="1559" w:type="dxa"/>
          </w:tcPr>
          <w:p w:rsidR="00B805CD" w:rsidRPr="009D5E58" w:rsidRDefault="00B805CD" w:rsidP="004F10F6">
            <w:pPr>
              <w:spacing w:after="0" w:line="240" w:lineRule="auto"/>
              <w:rPr>
                <w:rFonts w:ascii="Arial Narrow" w:hAnsi="Arial Narrow"/>
              </w:rPr>
            </w:pPr>
            <w:r w:rsidRPr="009D5E58">
              <w:rPr>
                <w:rFonts w:ascii="Arial Narrow" w:hAnsi="Arial Narrow"/>
              </w:rPr>
              <w:t>-Auxiliary power</w:t>
            </w:r>
          </w:p>
          <w:p w:rsidR="00B805CD" w:rsidRPr="009D5E58" w:rsidRDefault="00B805CD" w:rsidP="004F10F6">
            <w:pPr>
              <w:spacing w:after="0" w:line="240" w:lineRule="auto"/>
              <w:rPr>
                <w:rFonts w:ascii="Arial Narrow" w:hAnsi="Arial Narrow"/>
              </w:rPr>
            </w:pPr>
            <w:r w:rsidRPr="009D5E58">
              <w:rPr>
                <w:rFonts w:ascii="Arial Narrow" w:hAnsi="Arial Narrow"/>
              </w:rPr>
              <w:t>-Electric utility</w:t>
            </w:r>
          </w:p>
          <w:p w:rsidR="00B805CD" w:rsidRPr="009D5E58" w:rsidRDefault="00B805CD" w:rsidP="004F10F6">
            <w:pPr>
              <w:spacing w:after="0" w:line="240" w:lineRule="auto"/>
              <w:rPr>
                <w:rFonts w:ascii="Arial Narrow" w:hAnsi="Arial Narrow"/>
              </w:rPr>
            </w:pPr>
            <w:r w:rsidRPr="009D5E58">
              <w:rPr>
                <w:rFonts w:ascii="Arial Narrow" w:hAnsi="Arial Narrow"/>
              </w:rPr>
              <w:t>-Large distributed generation</w:t>
            </w:r>
          </w:p>
        </w:tc>
        <w:tc>
          <w:tcPr>
            <w:tcW w:w="1984" w:type="dxa"/>
          </w:tcPr>
          <w:p w:rsidR="00B805CD" w:rsidRPr="009D5E58" w:rsidRDefault="00B805CD" w:rsidP="004F10F6">
            <w:pPr>
              <w:spacing w:after="0" w:line="240" w:lineRule="auto"/>
              <w:rPr>
                <w:rFonts w:ascii="Arial Narrow" w:hAnsi="Arial Narrow"/>
              </w:rPr>
            </w:pPr>
            <w:r w:rsidRPr="009D5E58">
              <w:rPr>
                <w:rFonts w:ascii="Arial Narrow" w:hAnsi="Arial Narrow"/>
              </w:rPr>
              <w:t>-High efficiency</w:t>
            </w:r>
          </w:p>
          <w:p w:rsidR="00B805CD" w:rsidRPr="009D5E58" w:rsidRDefault="00B805CD" w:rsidP="004F10F6">
            <w:pPr>
              <w:spacing w:after="0" w:line="240" w:lineRule="auto"/>
              <w:rPr>
                <w:rFonts w:ascii="Arial Narrow" w:hAnsi="Arial Narrow"/>
              </w:rPr>
            </w:pPr>
            <w:r w:rsidRPr="009D5E58">
              <w:rPr>
                <w:rFonts w:ascii="Arial Narrow" w:hAnsi="Arial Narrow"/>
              </w:rPr>
              <w:t>-Fuel flexibility</w:t>
            </w:r>
          </w:p>
          <w:p w:rsidR="00B805CD" w:rsidRPr="009D5E58" w:rsidRDefault="00194DBD" w:rsidP="004F10F6">
            <w:pPr>
              <w:spacing w:after="0" w:line="240" w:lineRule="auto"/>
              <w:rPr>
                <w:rFonts w:ascii="Arial Narrow" w:hAnsi="Arial Narrow"/>
              </w:rPr>
            </w:pPr>
            <w:r>
              <w:rPr>
                <w:rFonts w:ascii="Arial Narrow" w:hAnsi="Arial Narrow"/>
              </w:rPr>
              <w:t xml:space="preserve">-Can use a variety </w:t>
            </w:r>
            <w:r w:rsidR="00B805CD" w:rsidRPr="009D5E58">
              <w:rPr>
                <w:rFonts w:ascii="Arial Narrow" w:hAnsi="Arial Narrow"/>
              </w:rPr>
              <w:t>of catalyst</w:t>
            </w:r>
          </w:p>
          <w:p w:rsidR="00B805CD" w:rsidRPr="009D5E58" w:rsidRDefault="00B805CD" w:rsidP="004F10F6">
            <w:pPr>
              <w:spacing w:after="0" w:line="240" w:lineRule="auto"/>
              <w:rPr>
                <w:rFonts w:ascii="Arial Narrow" w:hAnsi="Arial Narrow"/>
              </w:rPr>
            </w:pPr>
            <w:r w:rsidRPr="009D5E58">
              <w:rPr>
                <w:rFonts w:ascii="Arial Narrow" w:hAnsi="Arial Narrow"/>
              </w:rPr>
              <w:t>-Solid electrolyte reduces electrolyte management problems</w:t>
            </w:r>
          </w:p>
        </w:tc>
      </w:tr>
    </w:tbl>
    <w:p w:rsidR="00194DBD" w:rsidRDefault="00194DBD" w:rsidP="004F10F6">
      <w:pPr>
        <w:autoSpaceDE w:val="0"/>
        <w:autoSpaceDN w:val="0"/>
        <w:adjustRightInd w:val="0"/>
        <w:spacing w:after="0" w:line="240" w:lineRule="auto"/>
        <w:rPr>
          <w:rFonts w:ascii="Arial Narrow" w:hAnsi="Arial Narrow"/>
        </w:rPr>
      </w:pPr>
    </w:p>
    <w:p w:rsidR="00B805CD" w:rsidRDefault="00B805CD" w:rsidP="004F10F6">
      <w:pPr>
        <w:autoSpaceDE w:val="0"/>
        <w:autoSpaceDN w:val="0"/>
        <w:adjustRightInd w:val="0"/>
        <w:spacing w:after="0" w:line="240" w:lineRule="auto"/>
        <w:rPr>
          <w:rFonts w:ascii="Arial Narrow" w:hAnsi="Arial Narrow"/>
        </w:rPr>
      </w:pPr>
      <w:r w:rsidRPr="009D5E58">
        <w:rPr>
          <w:rFonts w:ascii="Arial Narrow" w:hAnsi="Arial Narrow"/>
        </w:rPr>
        <w:t xml:space="preserve">*DMFC are subset of PEM typically used for small portable power application with a size range about a </w:t>
      </w:r>
      <w:proofErr w:type="spellStart"/>
      <w:r w:rsidRPr="009D5E58">
        <w:rPr>
          <w:rFonts w:ascii="Arial Narrow" w:hAnsi="Arial Narrow"/>
        </w:rPr>
        <w:t>subwatt</w:t>
      </w:r>
      <w:proofErr w:type="spellEnd"/>
      <w:r w:rsidRPr="009D5E58">
        <w:rPr>
          <w:rFonts w:ascii="Arial Narrow" w:hAnsi="Arial Narrow"/>
        </w:rPr>
        <w:t xml:space="preserve"> to 100W and operating at 60-90</w:t>
      </w:r>
      <w:r w:rsidRPr="009D5E58">
        <w:rPr>
          <w:rFonts w:ascii="Cambria Math" w:hAnsi="Cambria Math" w:cs="Cambria Math"/>
        </w:rPr>
        <w:t>⁰</w:t>
      </w:r>
      <w:r w:rsidRPr="009D5E58">
        <w:rPr>
          <w:rFonts w:ascii="Arial Narrow" w:hAnsi="Arial Narrow"/>
        </w:rPr>
        <w:t>C</w:t>
      </w:r>
    </w:p>
    <w:p w:rsidR="003324AD" w:rsidRDefault="003324AD" w:rsidP="004F10F6">
      <w:pPr>
        <w:autoSpaceDE w:val="0"/>
        <w:autoSpaceDN w:val="0"/>
        <w:adjustRightInd w:val="0"/>
        <w:spacing w:after="0" w:line="240" w:lineRule="auto"/>
        <w:rPr>
          <w:rFonts w:ascii="Arial Narrow" w:hAnsi="Arial Narrow"/>
        </w:rPr>
      </w:pPr>
      <w:proofErr w:type="gramStart"/>
      <w:r>
        <w:rPr>
          <w:rFonts w:ascii="Arial Narrow" w:hAnsi="Arial Narrow"/>
        </w:rPr>
        <w:t>t</w:t>
      </w:r>
      <w:proofErr w:type="gramEnd"/>
      <w:r>
        <w:rPr>
          <w:rFonts w:ascii="Arial Narrow" w:hAnsi="Arial Narrow"/>
          <w:vertAlign w:val="superscript"/>
        </w:rPr>
        <w:t xml:space="preserve">@ </w:t>
      </w:r>
      <w:r>
        <w:rPr>
          <w:rFonts w:ascii="Arial Narrow" w:hAnsi="Arial Narrow"/>
        </w:rPr>
        <w:t>Transportation</w:t>
      </w:r>
    </w:p>
    <w:p w:rsidR="003324AD" w:rsidRPr="003324AD" w:rsidRDefault="003324AD" w:rsidP="004F10F6">
      <w:pPr>
        <w:autoSpaceDE w:val="0"/>
        <w:autoSpaceDN w:val="0"/>
        <w:adjustRightInd w:val="0"/>
        <w:spacing w:after="0" w:line="240" w:lineRule="auto"/>
        <w:rPr>
          <w:rFonts w:ascii="Arial Narrow" w:hAnsi="Arial Narrow"/>
        </w:rPr>
      </w:pPr>
      <w:proofErr w:type="gramStart"/>
      <w:r>
        <w:rPr>
          <w:rFonts w:ascii="Arial Narrow" w:hAnsi="Arial Narrow"/>
        </w:rPr>
        <w:t>s</w:t>
      </w:r>
      <w:proofErr w:type="gramEnd"/>
      <w:r>
        <w:rPr>
          <w:rFonts w:ascii="Arial Narrow" w:hAnsi="Arial Narrow"/>
          <w:vertAlign w:val="superscript"/>
        </w:rPr>
        <w:t xml:space="preserve">#  </w:t>
      </w:r>
      <w:r>
        <w:rPr>
          <w:rFonts w:ascii="Arial Narrow" w:hAnsi="Arial Narrow"/>
        </w:rPr>
        <w:t>Stationary</w:t>
      </w:r>
    </w:p>
    <w:p w:rsidR="00B805CD" w:rsidRPr="009D5E58" w:rsidRDefault="00B805CD" w:rsidP="004F10F6">
      <w:pPr>
        <w:autoSpaceDE w:val="0"/>
        <w:autoSpaceDN w:val="0"/>
        <w:adjustRightInd w:val="0"/>
        <w:spacing w:after="0" w:line="240" w:lineRule="auto"/>
        <w:rPr>
          <w:rFonts w:ascii="Arial Narrow" w:hAnsi="Arial Narrow"/>
        </w:rPr>
      </w:pPr>
    </w:p>
    <w:p w:rsidR="00C76A76" w:rsidRDefault="00C76A76" w:rsidP="004F10F6">
      <w:pPr>
        <w:autoSpaceDE w:val="0"/>
        <w:autoSpaceDN w:val="0"/>
        <w:adjustRightInd w:val="0"/>
        <w:spacing w:after="0" w:line="240" w:lineRule="auto"/>
        <w:rPr>
          <w:rFonts w:ascii="Times New Roman" w:hAnsi="Times New Roman"/>
          <w:sz w:val="24"/>
          <w:szCs w:val="24"/>
        </w:rPr>
      </w:pPr>
    </w:p>
    <w:p w:rsidR="0042584A" w:rsidRDefault="0042584A" w:rsidP="004F10F6">
      <w:pPr>
        <w:autoSpaceDE w:val="0"/>
        <w:autoSpaceDN w:val="0"/>
        <w:adjustRightInd w:val="0"/>
        <w:spacing w:after="0" w:line="240" w:lineRule="auto"/>
        <w:rPr>
          <w:rFonts w:ascii="Times New Roman" w:hAnsi="Times New Roman"/>
          <w:b/>
          <w:sz w:val="28"/>
          <w:szCs w:val="28"/>
        </w:rPr>
      </w:pPr>
    </w:p>
    <w:p w:rsidR="0042584A" w:rsidRDefault="0042584A" w:rsidP="004F10F6">
      <w:pPr>
        <w:autoSpaceDE w:val="0"/>
        <w:autoSpaceDN w:val="0"/>
        <w:adjustRightInd w:val="0"/>
        <w:spacing w:after="0" w:line="240" w:lineRule="auto"/>
        <w:rPr>
          <w:rFonts w:ascii="Times New Roman" w:hAnsi="Times New Roman"/>
          <w:b/>
          <w:sz w:val="28"/>
          <w:szCs w:val="28"/>
        </w:rPr>
      </w:pPr>
    </w:p>
    <w:p w:rsidR="0042584A" w:rsidRDefault="0042584A" w:rsidP="004F10F6">
      <w:pPr>
        <w:autoSpaceDE w:val="0"/>
        <w:autoSpaceDN w:val="0"/>
        <w:adjustRightInd w:val="0"/>
        <w:spacing w:after="0" w:line="240" w:lineRule="auto"/>
        <w:rPr>
          <w:rFonts w:ascii="Times New Roman" w:hAnsi="Times New Roman"/>
          <w:b/>
          <w:sz w:val="28"/>
          <w:szCs w:val="28"/>
        </w:rPr>
      </w:pPr>
    </w:p>
    <w:p w:rsidR="0042584A" w:rsidRDefault="0042584A" w:rsidP="004F10F6">
      <w:pPr>
        <w:autoSpaceDE w:val="0"/>
        <w:autoSpaceDN w:val="0"/>
        <w:adjustRightInd w:val="0"/>
        <w:spacing w:after="0" w:line="240" w:lineRule="auto"/>
        <w:rPr>
          <w:rFonts w:ascii="Times New Roman" w:hAnsi="Times New Roman"/>
          <w:b/>
          <w:sz w:val="28"/>
          <w:szCs w:val="28"/>
        </w:rPr>
      </w:pPr>
    </w:p>
    <w:p w:rsidR="00C76A76" w:rsidRPr="00172AAE" w:rsidRDefault="007C1AC2" w:rsidP="004F10F6">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lastRenderedPageBreak/>
        <w:t>4.1</w:t>
      </w:r>
      <w:r w:rsidR="000E74EC" w:rsidRPr="00172AAE">
        <w:rPr>
          <w:rFonts w:ascii="Times New Roman" w:hAnsi="Times New Roman"/>
          <w:b/>
          <w:sz w:val="28"/>
          <w:szCs w:val="28"/>
        </w:rPr>
        <w:t xml:space="preserve"> </w:t>
      </w:r>
      <w:r w:rsidR="00C76A76" w:rsidRPr="00172AAE">
        <w:rPr>
          <w:rFonts w:ascii="Times New Roman" w:hAnsi="Times New Roman"/>
          <w:b/>
          <w:sz w:val="28"/>
          <w:szCs w:val="28"/>
        </w:rPr>
        <w:t>RECOMMENDED SELECTION CRITERIA FOR FUEL CELL TO BE USED ON SHIP</w:t>
      </w:r>
    </w:p>
    <w:p w:rsidR="005F00F3" w:rsidRPr="005F00F3" w:rsidRDefault="005F00F3" w:rsidP="004F10F6">
      <w:pPr>
        <w:autoSpaceDE w:val="0"/>
        <w:autoSpaceDN w:val="0"/>
        <w:adjustRightInd w:val="0"/>
        <w:spacing w:after="0" w:line="240" w:lineRule="auto"/>
        <w:rPr>
          <w:rFonts w:ascii="Arial" w:hAnsi="Arial" w:cs="Arial"/>
          <w:b/>
        </w:rPr>
      </w:pPr>
    </w:p>
    <w:p w:rsidR="00C76A76" w:rsidRPr="0028398E" w:rsidRDefault="00C76A76" w:rsidP="0042584A">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It is required that whichever type of fuel cell is employed on ship it must have the following attributes:</w:t>
      </w:r>
    </w:p>
    <w:p w:rsidR="00C76A76" w:rsidRPr="0028398E"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Safety</w:t>
      </w:r>
      <w:r w:rsidR="008E60CB">
        <w:rPr>
          <w:rFonts w:ascii="Times New Roman" w:hAnsi="Times New Roman"/>
          <w:sz w:val="24"/>
          <w:szCs w:val="24"/>
        </w:rPr>
        <w:t>-This issue arises as most of the fuel cell uses hydrogen as the fuel. So saving hydrogen is the issue as it has to be stored in non-hazard area where as Diesel Engine has no such issue. Techniques have been developed to use hydrogen in non-hazardous area and can be used as fuel for production.</w:t>
      </w:r>
    </w:p>
    <w:p w:rsidR="00C76A76" w:rsidRPr="0028398E"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Efficiency</w:t>
      </w:r>
      <w:r w:rsidR="008E60CB">
        <w:rPr>
          <w:rFonts w:ascii="Times New Roman" w:hAnsi="Times New Roman"/>
          <w:sz w:val="24"/>
          <w:szCs w:val="24"/>
        </w:rPr>
        <w:t>-The amount of money invested is more than getting the power output. This is presently under developing phase.</w:t>
      </w:r>
    </w:p>
    <w:p w:rsidR="00C76A76" w:rsidRPr="0028398E"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Power density</w:t>
      </w:r>
      <w:r w:rsidR="008E60CB">
        <w:rPr>
          <w:rFonts w:ascii="Times New Roman" w:hAnsi="Times New Roman"/>
          <w:sz w:val="24"/>
          <w:szCs w:val="24"/>
        </w:rPr>
        <w:t>-Volume of fuel cell is greater than the power generated.</w:t>
      </w:r>
    </w:p>
    <w:p w:rsidR="00C76A76" w:rsidRPr="0028398E"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Costs</w:t>
      </w:r>
      <w:r w:rsidR="008E60CB">
        <w:rPr>
          <w:rFonts w:ascii="Times New Roman" w:hAnsi="Times New Roman"/>
          <w:sz w:val="24"/>
          <w:szCs w:val="24"/>
        </w:rPr>
        <w:t>-Initial cost is high and running cost is coming down</w:t>
      </w:r>
      <w:r w:rsidR="00594BF1">
        <w:rPr>
          <w:rFonts w:ascii="Times New Roman" w:hAnsi="Times New Roman"/>
          <w:sz w:val="24"/>
          <w:szCs w:val="24"/>
        </w:rPr>
        <w:t xml:space="preserve"> but still cost is high.</w:t>
      </w:r>
    </w:p>
    <w:p w:rsidR="00C76A76" w:rsidRPr="0028398E"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Availability</w:t>
      </w:r>
      <w:r w:rsidR="00594BF1">
        <w:rPr>
          <w:rFonts w:ascii="Times New Roman" w:hAnsi="Times New Roman"/>
          <w:sz w:val="24"/>
          <w:szCs w:val="24"/>
        </w:rPr>
        <w:t>-This is still an issue as techniques has not picked up.</w:t>
      </w:r>
    </w:p>
    <w:p w:rsidR="00C76A76" w:rsidRDefault="00C76A76"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Reliability</w:t>
      </w:r>
      <w:r w:rsidR="00594BF1">
        <w:rPr>
          <w:rFonts w:ascii="Times New Roman" w:hAnsi="Times New Roman"/>
          <w:sz w:val="24"/>
          <w:szCs w:val="24"/>
        </w:rPr>
        <w:t>-Fuel Cell is being used from past 7-8 years and now is controlled using modern techniques.</w:t>
      </w:r>
    </w:p>
    <w:p w:rsidR="00172DFA" w:rsidRPr="0028398E" w:rsidRDefault="00172DFA"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Future technological innovation pot</w:t>
      </w:r>
      <w:r w:rsidR="00594BF1">
        <w:rPr>
          <w:rFonts w:ascii="Times New Roman" w:hAnsi="Times New Roman"/>
          <w:sz w:val="24"/>
          <w:szCs w:val="24"/>
        </w:rPr>
        <w:t xml:space="preserve">ential-It has increased as </w:t>
      </w:r>
      <w:r w:rsidR="00594BF1" w:rsidRPr="0028398E">
        <w:rPr>
          <w:rFonts w:ascii="Times New Roman" w:hAnsi="Times New Roman"/>
          <w:sz w:val="24"/>
          <w:szCs w:val="24"/>
        </w:rPr>
        <w:t>performance of a fuel cell is not restricte</w:t>
      </w:r>
      <w:r w:rsidR="00594BF1">
        <w:rPr>
          <w:rFonts w:ascii="Times New Roman" w:hAnsi="Times New Roman"/>
          <w:sz w:val="24"/>
          <w:szCs w:val="24"/>
        </w:rPr>
        <w:t>d</w:t>
      </w:r>
      <w:r w:rsidR="00594BF1" w:rsidRPr="0028398E">
        <w:rPr>
          <w:rFonts w:ascii="Times New Roman" w:hAnsi="Times New Roman"/>
          <w:sz w:val="24"/>
          <w:szCs w:val="24"/>
        </w:rPr>
        <w:t xml:space="preserve"> by the Carnot Law constraints that limit heat</w:t>
      </w:r>
      <w:r w:rsidR="00594BF1">
        <w:rPr>
          <w:rFonts w:ascii="Times New Roman" w:hAnsi="Times New Roman"/>
          <w:sz w:val="24"/>
          <w:szCs w:val="24"/>
        </w:rPr>
        <w:t xml:space="preserve"> engine efficiencies.</w:t>
      </w:r>
    </w:p>
    <w:p w:rsidR="00172DFA" w:rsidRDefault="00172DFA"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Start up and response time</w:t>
      </w:r>
      <w:r w:rsidR="00594BF1">
        <w:rPr>
          <w:rFonts w:ascii="Times New Roman" w:hAnsi="Times New Roman"/>
          <w:sz w:val="24"/>
          <w:szCs w:val="24"/>
        </w:rPr>
        <w:t>-It is not as good as Diesel Engine but is good enough to be accepted on board.</w:t>
      </w:r>
    </w:p>
    <w:p w:rsidR="00172DFA" w:rsidRPr="0028398E" w:rsidRDefault="00172DFA"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Ease of operation</w:t>
      </w:r>
      <w:r w:rsidR="00594BF1">
        <w:rPr>
          <w:rFonts w:ascii="Times New Roman" w:hAnsi="Times New Roman"/>
          <w:sz w:val="24"/>
          <w:szCs w:val="24"/>
        </w:rPr>
        <w:t>-It is less in comparison to Diesel Engine</w:t>
      </w:r>
    </w:p>
    <w:p w:rsidR="00172DFA" w:rsidRPr="00172DFA" w:rsidRDefault="00172DFA" w:rsidP="0042584A">
      <w:pPr>
        <w:pStyle w:val="ListParagraph"/>
        <w:numPr>
          <w:ilvl w:val="0"/>
          <w:numId w:val="8"/>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Regulation conformity</w:t>
      </w:r>
      <w:r w:rsidR="00594BF1">
        <w:rPr>
          <w:rFonts w:ascii="Times New Roman" w:hAnsi="Times New Roman"/>
          <w:sz w:val="24"/>
          <w:szCs w:val="24"/>
        </w:rPr>
        <w:t>-Still no regulation has come into picture as technology is still being developed.</w:t>
      </w:r>
    </w:p>
    <w:p w:rsidR="00172DFA" w:rsidRDefault="00172DFA" w:rsidP="004F10F6">
      <w:pPr>
        <w:autoSpaceDE w:val="0"/>
        <w:autoSpaceDN w:val="0"/>
        <w:adjustRightInd w:val="0"/>
        <w:spacing w:after="0" w:line="240" w:lineRule="auto"/>
        <w:rPr>
          <w:rFonts w:ascii="Times New Roman" w:hAnsi="Times New Roman"/>
          <w:sz w:val="24"/>
          <w:szCs w:val="24"/>
        </w:rPr>
      </w:pPr>
    </w:p>
    <w:p w:rsidR="00C76A76" w:rsidRPr="0028398E" w:rsidRDefault="00C76A76" w:rsidP="004F10F6">
      <w:pPr>
        <w:autoSpaceDE w:val="0"/>
        <w:autoSpaceDN w:val="0"/>
        <w:adjustRightInd w:val="0"/>
        <w:spacing w:after="0" w:line="240" w:lineRule="auto"/>
        <w:rPr>
          <w:rFonts w:ascii="Times New Roman" w:hAnsi="Times New Roman"/>
          <w:sz w:val="24"/>
          <w:szCs w:val="24"/>
        </w:rPr>
      </w:pPr>
    </w:p>
    <w:p w:rsidR="00E62B92" w:rsidRPr="00172AAE" w:rsidRDefault="00BC5A9C" w:rsidP="004F10F6">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4</w:t>
      </w:r>
      <w:r w:rsidR="007C1AC2">
        <w:rPr>
          <w:rFonts w:ascii="Times New Roman" w:hAnsi="Times New Roman"/>
          <w:b/>
          <w:sz w:val="28"/>
          <w:szCs w:val="28"/>
        </w:rPr>
        <w:t>.2</w:t>
      </w:r>
      <w:r w:rsidR="000E74EC" w:rsidRPr="00172AAE">
        <w:rPr>
          <w:rFonts w:ascii="Times New Roman" w:hAnsi="Times New Roman"/>
          <w:b/>
          <w:sz w:val="28"/>
          <w:szCs w:val="28"/>
        </w:rPr>
        <w:t xml:space="preserve"> </w:t>
      </w:r>
      <w:r w:rsidR="00C76A76" w:rsidRPr="00172AAE">
        <w:rPr>
          <w:rFonts w:ascii="Times New Roman" w:hAnsi="Times New Roman"/>
          <w:b/>
          <w:sz w:val="28"/>
          <w:szCs w:val="28"/>
        </w:rPr>
        <w:t>MOST PROBABLE SHIPS TO ENT</w:t>
      </w:r>
      <w:r w:rsidR="00E62B92" w:rsidRPr="00172AAE">
        <w:rPr>
          <w:rFonts w:ascii="Times New Roman" w:hAnsi="Times New Roman"/>
          <w:b/>
          <w:sz w:val="28"/>
          <w:szCs w:val="28"/>
        </w:rPr>
        <w:t>ERTAIN FUEL CELL IN NEAR FUTURE</w:t>
      </w:r>
    </w:p>
    <w:p w:rsidR="00C76A76" w:rsidRPr="00E62B92" w:rsidRDefault="00C76A76" w:rsidP="0042584A">
      <w:pPr>
        <w:autoSpaceDE w:val="0"/>
        <w:autoSpaceDN w:val="0"/>
        <w:adjustRightInd w:val="0"/>
        <w:spacing w:after="0" w:line="240" w:lineRule="auto"/>
        <w:jc w:val="both"/>
        <w:rPr>
          <w:rFonts w:ascii="Times New Roman" w:hAnsi="Times New Roman"/>
          <w:b/>
          <w:sz w:val="32"/>
          <w:szCs w:val="32"/>
        </w:rPr>
      </w:pPr>
      <w:r w:rsidRPr="0028398E">
        <w:rPr>
          <w:rFonts w:ascii="Times New Roman" w:hAnsi="Times New Roman"/>
          <w:sz w:val="24"/>
          <w:szCs w:val="24"/>
        </w:rPr>
        <w:t>The advantage of having fuel cells on ships is clear: reduction in emissions, low operating cost, noiseless and vibration free, high efficiency.</w:t>
      </w:r>
    </w:p>
    <w:p w:rsidR="00C76A76" w:rsidRPr="0028398E" w:rsidRDefault="00C76A76" w:rsidP="0042584A">
      <w:pPr>
        <w:autoSpaceDE w:val="0"/>
        <w:autoSpaceDN w:val="0"/>
        <w:adjustRightInd w:val="0"/>
        <w:spacing w:after="0" w:line="240" w:lineRule="auto"/>
        <w:jc w:val="both"/>
        <w:rPr>
          <w:rFonts w:ascii="Times New Roman" w:hAnsi="Times New Roman"/>
          <w:sz w:val="24"/>
          <w:szCs w:val="24"/>
        </w:rPr>
      </w:pPr>
    </w:p>
    <w:p w:rsidR="00C76A76" w:rsidRPr="0028398E" w:rsidRDefault="00C76A76" w:rsidP="0042584A">
      <w:p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Studies</w:t>
      </w:r>
      <w:r w:rsidR="009D3074" w:rsidRPr="0028398E">
        <w:rPr>
          <w:rFonts w:ascii="Times New Roman" w:hAnsi="Times New Roman"/>
          <w:sz w:val="24"/>
          <w:szCs w:val="24"/>
        </w:rPr>
        <w:t xml:space="preserve"> suggest that fuel cells are particularly suitable for:</w:t>
      </w:r>
    </w:p>
    <w:p w:rsidR="009D3074" w:rsidRPr="0028398E" w:rsidRDefault="009D3074" w:rsidP="0042584A">
      <w:pPr>
        <w:pStyle w:val="ListParagraph"/>
        <w:numPr>
          <w:ilvl w:val="0"/>
          <w:numId w:val="9"/>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Power generation on passenger ships for noiseless, vibration free environment on ships.</w:t>
      </w:r>
    </w:p>
    <w:p w:rsidR="009D3074" w:rsidRPr="0028398E" w:rsidRDefault="009D3074" w:rsidP="0042584A">
      <w:pPr>
        <w:pStyle w:val="ListParagraph"/>
        <w:numPr>
          <w:ilvl w:val="0"/>
          <w:numId w:val="9"/>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Power generation o</w:t>
      </w:r>
      <w:r w:rsidR="009D5E58">
        <w:rPr>
          <w:rFonts w:ascii="Times New Roman" w:hAnsi="Times New Roman"/>
          <w:sz w:val="24"/>
          <w:szCs w:val="24"/>
        </w:rPr>
        <w:t xml:space="preserve">n LNG carriers, due to </w:t>
      </w:r>
      <w:proofErr w:type="spellStart"/>
      <w:r w:rsidR="009D5E58">
        <w:rPr>
          <w:rFonts w:ascii="Times New Roman" w:hAnsi="Times New Roman"/>
          <w:sz w:val="24"/>
          <w:szCs w:val="24"/>
        </w:rPr>
        <w:t>availabi</w:t>
      </w:r>
      <w:r w:rsidRPr="0028398E">
        <w:rPr>
          <w:rFonts w:ascii="Times New Roman" w:hAnsi="Times New Roman"/>
          <w:sz w:val="24"/>
          <w:szCs w:val="24"/>
        </w:rPr>
        <w:t>lty</w:t>
      </w:r>
      <w:proofErr w:type="spellEnd"/>
      <w:r w:rsidRPr="0028398E">
        <w:rPr>
          <w:rFonts w:ascii="Times New Roman" w:hAnsi="Times New Roman"/>
          <w:sz w:val="24"/>
          <w:szCs w:val="24"/>
        </w:rPr>
        <w:t xml:space="preserve"> of boil off gas.</w:t>
      </w:r>
    </w:p>
    <w:p w:rsidR="009D3074" w:rsidRPr="0028398E" w:rsidRDefault="009D3074" w:rsidP="0042584A">
      <w:pPr>
        <w:pStyle w:val="ListParagraph"/>
        <w:numPr>
          <w:ilvl w:val="0"/>
          <w:numId w:val="9"/>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For ships belonging to category other than above two, it is only logical to provide fuel cell if the ship is required to meet some regulation, at least till the time significant development in technology results in less weighing and more compact design of fuel cell are employed on vessel they will first be tried out with auxiliary power requirement.</w:t>
      </w:r>
    </w:p>
    <w:p w:rsidR="009D3074" w:rsidRPr="0028398E" w:rsidRDefault="009D3074" w:rsidP="0042584A">
      <w:pPr>
        <w:autoSpaceDE w:val="0"/>
        <w:autoSpaceDN w:val="0"/>
        <w:adjustRightInd w:val="0"/>
        <w:spacing w:after="0" w:line="240" w:lineRule="auto"/>
        <w:ind w:left="360"/>
        <w:jc w:val="both"/>
        <w:rPr>
          <w:rFonts w:ascii="Times New Roman" w:hAnsi="Times New Roman"/>
          <w:sz w:val="24"/>
          <w:szCs w:val="24"/>
        </w:rPr>
      </w:pPr>
    </w:p>
    <w:p w:rsidR="009D3074" w:rsidRDefault="009D3074" w:rsidP="0042584A">
      <w:pPr>
        <w:autoSpaceDE w:val="0"/>
        <w:autoSpaceDN w:val="0"/>
        <w:adjustRightInd w:val="0"/>
        <w:spacing w:after="0" w:line="240" w:lineRule="auto"/>
        <w:ind w:left="360"/>
        <w:jc w:val="both"/>
        <w:rPr>
          <w:rFonts w:ascii="Times New Roman" w:hAnsi="Times New Roman"/>
          <w:sz w:val="24"/>
          <w:szCs w:val="24"/>
        </w:rPr>
      </w:pPr>
      <w:r w:rsidRPr="0028398E">
        <w:rPr>
          <w:rFonts w:ascii="Times New Roman" w:hAnsi="Times New Roman"/>
          <w:sz w:val="24"/>
          <w:szCs w:val="24"/>
        </w:rPr>
        <w:t>The only disadvantage of fuel cell is its power to weight ratio and its relatively high initial cost which is 5-15% higher than conventional systems, but life cycle cost analysis show that fuel cells have least</w:t>
      </w:r>
      <w:r w:rsidR="009933BC" w:rsidRPr="0028398E">
        <w:rPr>
          <w:rFonts w:ascii="Times New Roman" w:hAnsi="Times New Roman"/>
          <w:sz w:val="24"/>
          <w:szCs w:val="24"/>
        </w:rPr>
        <w:t xml:space="preserve"> in comparison to other methods used on ship.</w:t>
      </w:r>
    </w:p>
    <w:p w:rsidR="00E62B92" w:rsidRDefault="00E62B92" w:rsidP="0042584A">
      <w:pPr>
        <w:autoSpaceDE w:val="0"/>
        <w:autoSpaceDN w:val="0"/>
        <w:adjustRightInd w:val="0"/>
        <w:spacing w:after="0" w:line="240" w:lineRule="auto"/>
        <w:jc w:val="both"/>
        <w:rPr>
          <w:rFonts w:ascii="Times New Roman" w:hAnsi="Times New Roman"/>
          <w:b/>
          <w:sz w:val="32"/>
          <w:szCs w:val="32"/>
        </w:rPr>
      </w:pPr>
    </w:p>
    <w:p w:rsidR="00172AAE" w:rsidRDefault="00172AAE" w:rsidP="0042584A">
      <w:pPr>
        <w:autoSpaceDE w:val="0"/>
        <w:autoSpaceDN w:val="0"/>
        <w:adjustRightInd w:val="0"/>
        <w:spacing w:after="0" w:line="240" w:lineRule="auto"/>
        <w:jc w:val="both"/>
        <w:rPr>
          <w:rFonts w:ascii="Times New Roman" w:hAnsi="Times New Roman"/>
          <w:b/>
          <w:sz w:val="28"/>
          <w:szCs w:val="28"/>
        </w:rPr>
      </w:pPr>
    </w:p>
    <w:p w:rsidR="00131EF1" w:rsidRDefault="00131EF1" w:rsidP="004F10F6">
      <w:pPr>
        <w:autoSpaceDE w:val="0"/>
        <w:autoSpaceDN w:val="0"/>
        <w:adjustRightInd w:val="0"/>
        <w:spacing w:after="0" w:line="240" w:lineRule="auto"/>
        <w:rPr>
          <w:rFonts w:ascii="Times New Roman" w:hAnsi="Times New Roman"/>
          <w:b/>
          <w:sz w:val="28"/>
          <w:szCs w:val="28"/>
        </w:rPr>
      </w:pPr>
    </w:p>
    <w:p w:rsidR="0042584A" w:rsidRDefault="0042584A" w:rsidP="004F10F6">
      <w:pPr>
        <w:autoSpaceDE w:val="0"/>
        <w:autoSpaceDN w:val="0"/>
        <w:adjustRightInd w:val="0"/>
        <w:spacing w:after="0" w:line="240" w:lineRule="auto"/>
        <w:rPr>
          <w:rFonts w:ascii="Times New Roman" w:hAnsi="Times New Roman"/>
          <w:b/>
          <w:sz w:val="28"/>
          <w:szCs w:val="28"/>
        </w:rPr>
      </w:pPr>
    </w:p>
    <w:p w:rsidR="008F7A02" w:rsidRPr="00172AAE" w:rsidRDefault="00BC5A9C" w:rsidP="004F10F6">
      <w:pPr>
        <w:autoSpaceDE w:val="0"/>
        <w:autoSpaceDN w:val="0"/>
        <w:adjustRightInd w:val="0"/>
        <w:spacing w:after="0" w:line="240" w:lineRule="auto"/>
        <w:rPr>
          <w:rFonts w:ascii="Arial" w:hAnsi="Arial" w:cs="Arial"/>
          <w:b/>
          <w:sz w:val="28"/>
          <w:szCs w:val="28"/>
        </w:rPr>
      </w:pPr>
      <w:r>
        <w:rPr>
          <w:rFonts w:ascii="Times New Roman" w:hAnsi="Times New Roman"/>
          <w:b/>
          <w:sz w:val="28"/>
          <w:szCs w:val="28"/>
        </w:rPr>
        <w:lastRenderedPageBreak/>
        <w:t>5</w:t>
      </w:r>
      <w:r w:rsidR="008F7A02" w:rsidRPr="00172AAE">
        <w:rPr>
          <w:rFonts w:ascii="Times New Roman" w:hAnsi="Times New Roman"/>
          <w:b/>
          <w:sz w:val="28"/>
          <w:szCs w:val="28"/>
        </w:rPr>
        <w:t xml:space="preserve">.0 </w:t>
      </w:r>
      <w:proofErr w:type="gramStart"/>
      <w:r w:rsidR="008F7A02" w:rsidRPr="00172AAE">
        <w:rPr>
          <w:rFonts w:ascii="Times New Roman" w:hAnsi="Times New Roman"/>
          <w:b/>
          <w:sz w:val="28"/>
          <w:szCs w:val="28"/>
        </w:rPr>
        <w:t>STUDY</w:t>
      </w:r>
      <w:proofErr w:type="gramEnd"/>
      <w:r w:rsidR="008F7A02" w:rsidRPr="00172AAE">
        <w:rPr>
          <w:rFonts w:ascii="Times New Roman" w:hAnsi="Times New Roman"/>
          <w:b/>
          <w:sz w:val="28"/>
          <w:szCs w:val="28"/>
        </w:rPr>
        <w:t xml:space="preserve"> FOR EMPLOYING FUEL CELL ON “MT GULF MIST”- OIL+CHEMICAL TANKER</w:t>
      </w:r>
    </w:p>
    <w:p w:rsidR="0042584A" w:rsidRDefault="0042584A" w:rsidP="004F10F6">
      <w:pPr>
        <w:rPr>
          <w:rFonts w:ascii="Times New Roman" w:hAnsi="Times New Roman"/>
          <w:sz w:val="24"/>
          <w:szCs w:val="24"/>
        </w:rPr>
      </w:pPr>
    </w:p>
    <w:p w:rsidR="004F10F6" w:rsidRPr="004F10F6" w:rsidRDefault="0079780A" w:rsidP="004F10F6">
      <w:pPr>
        <w:rPr>
          <w:rFonts w:ascii="Times New Roman" w:hAnsi="Times New Roman"/>
          <w:sz w:val="24"/>
          <w:szCs w:val="24"/>
        </w:rPr>
      </w:pPr>
      <w:r>
        <w:rPr>
          <w:rFonts w:ascii="Times New Roman" w:hAnsi="Times New Roman"/>
          <w:sz w:val="24"/>
          <w:szCs w:val="24"/>
        </w:rPr>
        <w:t xml:space="preserve">    </w:t>
      </w:r>
      <w:r w:rsidR="004F10F6" w:rsidRPr="004F10F6">
        <w:rPr>
          <w:rFonts w:ascii="Times New Roman" w:hAnsi="Times New Roman"/>
          <w:sz w:val="24"/>
          <w:szCs w:val="24"/>
        </w:rPr>
        <w:t>Table 2:</w:t>
      </w:r>
      <w:r w:rsidR="004F10F6">
        <w:rPr>
          <w:rFonts w:ascii="Times New Roman" w:hAnsi="Times New Roman"/>
          <w:sz w:val="24"/>
          <w:szCs w:val="24"/>
        </w:rPr>
        <w:t xml:space="preserve"> </w:t>
      </w:r>
      <w:r w:rsidR="00E62B92" w:rsidRPr="004F10F6">
        <w:rPr>
          <w:rFonts w:ascii="Times New Roman" w:hAnsi="Times New Roman"/>
          <w:sz w:val="24"/>
          <w:szCs w:val="24"/>
        </w:rPr>
        <w:t>SHIP PARTICULARS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2410"/>
      </w:tblGrid>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Name of vessel</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MT GULF MIST</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IMO number</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9335147</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Call sign</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C6VP8</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Length</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184m</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Breadth</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27m</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Dead weight</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37434 MT</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Gross Tonnage</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23656</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Type of vessel</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Oil and Chemical Tanker</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Port of Registry</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Nassau</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Built</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Oct 02,2007</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Type of Hull</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Double Hull</w:t>
            </w:r>
          </w:p>
        </w:tc>
      </w:tr>
      <w:tr w:rsidR="00E62B92" w:rsidRPr="00D520A1" w:rsidTr="00D520A1">
        <w:tc>
          <w:tcPr>
            <w:tcW w:w="1809"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Owner</w:t>
            </w:r>
          </w:p>
        </w:tc>
        <w:tc>
          <w:tcPr>
            <w:tcW w:w="2410" w:type="dxa"/>
            <w:shd w:val="clear" w:color="auto" w:fill="auto"/>
          </w:tcPr>
          <w:p w:rsidR="00E62B92" w:rsidRPr="00D520A1" w:rsidRDefault="00E62B92" w:rsidP="004F10F6">
            <w:pPr>
              <w:spacing w:after="0" w:line="240" w:lineRule="auto"/>
              <w:rPr>
                <w:rFonts w:ascii="Times New Roman" w:hAnsi="Times New Roman"/>
                <w:sz w:val="24"/>
                <w:szCs w:val="24"/>
              </w:rPr>
            </w:pPr>
            <w:r w:rsidRPr="00D520A1">
              <w:rPr>
                <w:rFonts w:ascii="Times New Roman" w:hAnsi="Times New Roman"/>
                <w:sz w:val="24"/>
                <w:szCs w:val="24"/>
              </w:rPr>
              <w:t>Gulf Mist Shipping Ltd</w:t>
            </w:r>
          </w:p>
        </w:tc>
      </w:tr>
    </w:tbl>
    <w:p w:rsidR="00E62B92" w:rsidRDefault="00E62B92" w:rsidP="004F10F6">
      <w:pPr>
        <w:autoSpaceDE w:val="0"/>
        <w:autoSpaceDN w:val="0"/>
        <w:adjustRightInd w:val="0"/>
        <w:spacing w:after="0" w:line="240" w:lineRule="auto"/>
        <w:ind w:left="720" w:firstLine="720"/>
        <w:rPr>
          <w:rFonts w:ascii="Times New Roman" w:hAnsi="Times New Roman"/>
          <w:sz w:val="24"/>
          <w:szCs w:val="24"/>
        </w:rPr>
      </w:pPr>
    </w:p>
    <w:p w:rsidR="00BC5A9C" w:rsidRDefault="0079780A" w:rsidP="004F10F6">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 xml:space="preserve"> </w:t>
      </w:r>
    </w:p>
    <w:p w:rsidR="00E62B92" w:rsidRPr="004F10F6" w:rsidRDefault="0079780A" w:rsidP="004F10F6">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w:t>
      </w:r>
      <w:r w:rsidR="004F10F6" w:rsidRPr="004F10F6">
        <w:rPr>
          <w:rFonts w:ascii="Times New Roman" w:hAnsi="Times New Roman"/>
          <w:sz w:val="24"/>
          <w:szCs w:val="24"/>
        </w:rPr>
        <w:t xml:space="preserve">Table 3: </w:t>
      </w:r>
      <w:r w:rsidR="00BC5A9C" w:rsidRPr="004F10F6">
        <w:rPr>
          <w:rFonts w:ascii="Times New Roman" w:hAnsi="Times New Roman"/>
          <w:sz w:val="24"/>
          <w:szCs w:val="24"/>
        </w:rPr>
        <w:t>LOAD ON GENERATORS FOR VARIOUS OPERATING CONDITIONS</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9"/>
        <w:gridCol w:w="1134"/>
        <w:gridCol w:w="1560"/>
        <w:gridCol w:w="992"/>
        <w:gridCol w:w="1276"/>
        <w:gridCol w:w="1417"/>
        <w:gridCol w:w="1134"/>
        <w:gridCol w:w="851"/>
      </w:tblGrid>
      <w:tr w:rsidR="00D144ED" w:rsidRPr="00FA5B96" w:rsidTr="00D520A1">
        <w:tc>
          <w:tcPr>
            <w:tcW w:w="1809" w:type="dxa"/>
            <w:tcBorders>
              <w:bottom w:val="single" w:sz="4" w:space="0" w:color="000000"/>
            </w:tcBorders>
            <w:shd w:val="clear" w:color="auto" w:fill="auto"/>
          </w:tcPr>
          <w:p w:rsidR="00D144ED" w:rsidRPr="00D520A1" w:rsidRDefault="00D144ED" w:rsidP="004F10F6">
            <w:pPr>
              <w:spacing w:after="0" w:line="240" w:lineRule="auto"/>
              <w:rPr>
                <w:rFonts w:ascii="Times New Roman" w:hAnsi="Times New Roman"/>
                <w:sz w:val="24"/>
                <w:szCs w:val="24"/>
              </w:rPr>
            </w:pPr>
          </w:p>
        </w:tc>
        <w:tc>
          <w:tcPr>
            <w:tcW w:w="6379" w:type="dxa"/>
            <w:gridSpan w:val="5"/>
            <w:shd w:val="clear" w:color="auto" w:fill="auto"/>
          </w:tcPr>
          <w:p w:rsidR="00D144ED" w:rsidRPr="00D520A1" w:rsidRDefault="00C810BD" w:rsidP="004F10F6">
            <w:pPr>
              <w:spacing w:after="0" w:line="240" w:lineRule="auto"/>
              <w:rPr>
                <w:rFonts w:ascii="Times New Roman" w:hAnsi="Times New Roman"/>
                <w:sz w:val="24"/>
                <w:szCs w:val="24"/>
              </w:rPr>
            </w:pPr>
            <w:r w:rsidRPr="00D520A1">
              <w:rPr>
                <w:rFonts w:ascii="Times New Roman" w:hAnsi="Times New Roman"/>
                <w:sz w:val="24"/>
                <w:szCs w:val="24"/>
              </w:rPr>
              <w:t>LOADS ON MAIN GENERATOR</w:t>
            </w:r>
          </w:p>
        </w:tc>
        <w:tc>
          <w:tcPr>
            <w:tcW w:w="1985" w:type="dxa"/>
            <w:gridSpan w:val="2"/>
            <w:shd w:val="clear" w:color="auto" w:fill="auto"/>
          </w:tcPr>
          <w:p w:rsidR="00D144ED" w:rsidRPr="00D520A1" w:rsidRDefault="00D144ED" w:rsidP="004F10F6">
            <w:pPr>
              <w:spacing w:after="0" w:line="240" w:lineRule="auto"/>
              <w:rPr>
                <w:rFonts w:ascii="Times New Roman" w:hAnsi="Times New Roman"/>
                <w:sz w:val="24"/>
                <w:szCs w:val="24"/>
              </w:rPr>
            </w:pPr>
            <w:r w:rsidRPr="00D520A1">
              <w:rPr>
                <w:rFonts w:ascii="Times New Roman" w:hAnsi="Times New Roman"/>
                <w:sz w:val="24"/>
                <w:szCs w:val="24"/>
              </w:rPr>
              <w:t>EMERGENCY GEN. LOADS</w:t>
            </w:r>
          </w:p>
        </w:tc>
      </w:tr>
      <w:tr w:rsidR="00E62B92" w:rsidRPr="00FA5B96" w:rsidTr="00D520A1">
        <w:trPr>
          <w:trHeight w:val="1134"/>
        </w:trPr>
        <w:tc>
          <w:tcPr>
            <w:tcW w:w="1809" w:type="dxa"/>
            <w:tcBorders>
              <w:tl2br w:val="single" w:sz="4" w:space="0" w:color="auto"/>
            </w:tcBorders>
            <w:shd w:val="clear" w:color="auto" w:fill="auto"/>
          </w:tcPr>
          <w:p w:rsidR="00E62B92" w:rsidRPr="00D520A1" w:rsidRDefault="0079780A" w:rsidP="004F10F6">
            <w:pPr>
              <w:spacing w:after="0" w:line="240" w:lineRule="auto"/>
              <w:rPr>
                <w:rFonts w:ascii="Times New Roman" w:hAnsi="Times New Roman"/>
                <w:sz w:val="24"/>
                <w:szCs w:val="24"/>
              </w:rPr>
            </w:pPr>
            <w:r>
              <w:rPr>
                <w:rFonts w:ascii="Times New Roman" w:hAnsi="Times New Roman"/>
                <w:sz w:val="24"/>
                <w:szCs w:val="24"/>
              </w:rPr>
              <w:t xml:space="preserve">          </w:t>
            </w:r>
            <w:r w:rsidR="00133570" w:rsidRPr="00D520A1">
              <w:rPr>
                <w:rFonts w:ascii="Times New Roman" w:hAnsi="Times New Roman"/>
                <w:sz w:val="24"/>
                <w:szCs w:val="24"/>
              </w:rPr>
              <w:t>CONDIT</w:t>
            </w:r>
            <w:r w:rsidR="00E62B92" w:rsidRPr="00D520A1">
              <w:rPr>
                <w:rFonts w:ascii="Times New Roman" w:hAnsi="Times New Roman"/>
                <w:sz w:val="24"/>
                <w:szCs w:val="24"/>
              </w:rPr>
              <w:t>-</w:t>
            </w:r>
          </w:p>
          <w:p w:rsidR="00D83974" w:rsidRPr="00D520A1" w:rsidRDefault="0079780A" w:rsidP="004F10F6">
            <w:pPr>
              <w:spacing w:after="0" w:line="240" w:lineRule="auto"/>
              <w:rPr>
                <w:rFonts w:ascii="Times New Roman" w:hAnsi="Times New Roman"/>
                <w:sz w:val="24"/>
                <w:szCs w:val="24"/>
              </w:rPr>
            </w:pPr>
            <w:r>
              <w:rPr>
                <w:rFonts w:ascii="Times New Roman" w:hAnsi="Times New Roman"/>
                <w:sz w:val="24"/>
                <w:szCs w:val="24"/>
              </w:rPr>
              <w:t xml:space="preserve">              I</w:t>
            </w:r>
            <w:r w:rsidR="00133570" w:rsidRPr="00D520A1">
              <w:rPr>
                <w:rFonts w:ascii="Times New Roman" w:hAnsi="Times New Roman"/>
                <w:sz w:val="24"/>
                <w:szCs w:val="24"/>
              </w:rPr>
              <w:t>ONS</w:t>
            </w:r>
          </w:p>
          <w:p w:rsidR="00133570" w:rsidRPr="00D520A1" w:rsidRDefault="00133570" w:rsidP="004F10F6">
            <w:pPr>
              <w:spacing w:after="0" w:line="240" w:lineRule="auto"/>
              <w:rPr>
                <w:rFonts w:ascii="Times New Roman" w:hAnsi="Times New Roman"/>
                <w:sz w:val="24"/>
                <w:szCs w:val="24"/>
              </w:rPr>
            </w:pPr>
            <w:r w:rsidRPr="00D520A1">
              <w:rPr>
                <w:rFonts w:ascii="Times New Roman" w:hAnsi="Times New Roman"/>
                <w:sz w:val="24"/>
                <w:szCs w:val="24"/>
              </w:rPr>
              <w:t>LOAD</w:t>
            </w:r>
          </w:p>
          <w:p w:rsidR="00133570" w:rsidRPr="00D520A1" w:rsidRDefault="00133570" w:rsidP="004F10F6">
            <w:pPr>
              <w:spacing w:after="0" w:line="240" w:lineRule="auto"/>
              <w:rPr>
                <w:rFonts w:ascii="Times New Roman" w:hAnsi="Times New Roman"/>
                <w:sz w:val="24"/>
                <w:szCs w:val="24"/>
              </w:rPr>
            </w:pPr>
            <w:r w:rsidRPr="00D520A1">
              <w:rPr>
                <w:rFonts w:ascii="Times New Roman" w:hAnsi="Times New Roman"/>
                <w:sz w:val="24"/>
                <w:szCs w:val="24"/>
              </w:rPr>
              <w:t>TYPE</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AT  SEA</w:t>
            </w: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“SEA GOING”</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AT  SEA</w:t>
            </w:r>
          </w:p>
          <w:p w:rsidR="00606684" w:rsidRPr="00D520A1" w:rsidRDefault="0028398E" w:rsidP="004F10F6">
            <w:pPr>
              <w:spacing w:after="0" w:line="240" w:lineRule="auto"/>
              <w:rPr>
                <w:rFonts w:ascii="Times New Roman" w:hAnsi="Times New Roman"/>
                <w:sz w:val="24"/>
                <w:szCs w:val="24"/>
              </w:rPr>
            </w:pPr>
            <w:r w:rsidRPr="00D520A1">
              <w:rPr>
                <w:rFonts w:ascii="Times New Roman" w:hAnsi="Times New Roman"/>
                <w:sz w:val="24"/>
                <w:szCs w:val="24"/>
              </w:rPr>
              <w:t>“TANK CLEANI</w:t>
            </w:r>
            <w:r w:rsidR="00E62B92" w:rsidRPr="00D520A1">
              <w:rPr>
                <w:rFonts w:ascii="Times New Roman" w:hAnsi="Times New Roman"/>
                <w:sz w:val="24"/>
                <w:szCs w:val="24"/>
              </w:rPr>
              <w:t>N</w:t>
            </w:r>
            <w:r w:rsidR="00606684" w:rsidRPr="00D520A1">
              <w:rPr>
                <w:rFonts w:ascii="Times New Roman" w:hAnsi="Times New Roman"/>
                <w:sz w:val="24"/>
                <w:szCs w:val="24"/>
              </w:rPr>
              <w:t>G”</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PORT</w:t>
            </w:r>
          </w:p>
          <w:p w:rsidR="00E62B92" w:rsidRPr="00D520A1" w:rsidRDefault="0028398E" w:rsidP="004F10F6">
            <w:pPr>
              <w:spacing w:after="0" w:line="240" w:lineRule="auto"/>
              <w:rPr>
                <w:rFonts w:ascii="Times New Roman" w:hAnsi="Times New Roman"/>
                <w:sz w:val="24"/>
                <w:szCs w:val="24"/>
              </w:rPr>
            </w:pPr>
            <w:r w:rsidRPr="00D520A1">
              <w:rPr>
                <w:rFonts w:ascii="Times New Roman" w:hAnsi="Times New Roman"/>
                <w:sz w:val="24"/>
                <w:szCs w:val="24"/>
              </w:rPr>
              <w:t>IN/</w:t>
            </w:r>
          </w:p>
          <w:p w:rsidR="00606684" w:rsidRPr="00D520A1" w:rsidRDefault="0028398E" w:rsidP="004F10F6">
            <w:pPr>
              <w:spacing w:after="0" w:line="240" w:lineRule="auto"/>
              <w:rPr>
                <w:rFonts w:ascii="Times New Roman" w:hAnsi="Times New Roman"/>
                <w:sz w:val="24"/>
                <w:szCs w:val="24"/>
              </w:rPr>
            </w:pPr>
            <w:r w:rsidRPr="00D520A1">
              <w:rPr>
                <w:rFonts w:ascii="Times New Roman" w:hAnsi="Times New Roman"/>
                <w:sz w:val="24"/>
                <w:szCs w:val="24"/>
              </w:rPr>
              <w:t>OU</w:t>
            </w:r>
            <w:r w:rsidR="00606684" w:rsidRPr="00D520A1">
              <w:rPr>
                <w:rFonts w:ascii="Times New Roman" w:hAnsi="Times New Roman"/>
                <w:sz w:val="24"/>
                <w:szCs w:val="24"/>
              </w:rPr>
              <w:t>T</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CARGO</w:t>
            </w: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OPERATIONS</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HARBOUR</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BLACK OUT</w:t>
            </w: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FIRE</w:t>
            </w: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CONTINOUS</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705</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1097</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1660</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1806</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356</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INTERMITTE</w:t>
            </w:r>
            <w:r w:rsidR="00E62B92" w:rsidRPr="00D520A1">
              <w:rPr>
                <w:rFonts w:ascii="Times New Roman" w:hAnsi="Times New Roman"/>
                <w:sz w:val="24"/>
                <w:szCs w:val="24"/>
              </w:rPr>
              <w:t>-</w:t>
            </w:r>
            <w:r w:rsidRPr="00D520A1">
              <w:rPr>
                <w:rFonts w:ascii="Times New Roman" w:hAnsi="Times New Roman"/>
                <w:sz w:val="24"/>
                <w:szCs w:val="24"/>
              </w:rPr>
              <w:t>NT</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196</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196</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212</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264</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177</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GROUP DIVERSITY FACTOR</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0.4</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0.4</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0.4</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0.4</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0.4</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ACTUAL INTERMITTENT</w:t>
            </w: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LOAD</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78</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78</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85</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105</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p>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71</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DECK MACHINERY</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39</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13</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p>
        </w:tc>
      </w:tr>
      <w:tr w:rsidR="00E62B92" w:rsidRPr="00FA5B96" w:rsidTr="00D520A1">
        <w:tc>
          <w:tcPr>
            <w:tcW w:w="1809"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TOTAL</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783.5</w:t>
            </w:r>
          </w:p>
        </w:tc>
        <w:tc>
          <w:tcPr>
            <w:tcW w:w="1560"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1175</w:t>
            </w:r>
          </w:p>
        </w:tc>
        <w:tc>
          <w:tcPr>
            <w:tcW w:w="992"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1745</w:t>
            </w:r>
          </w:p>
        </w:tc>
        <w:tc>
          <w:tcPr>
            <w:tcW w:w="1276"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1952</w:t>
            </w:r>
          </w:p>
        </w:tc>
        <w:tc>
          <w:tcPr>
            <w:tcW w:w="1417"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439</w:t>
            </w:r>
          </w:p>
        </w:tc>
        <w:tc>
          <w:tcPr>
            <w:tcW w:w="1134"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76.5</w:t>
            </w:r>
            <w:r w:rsidR="00022D1B" w:rsidRPr="00D520A1">
              <w:rPr>
                <w:rFonts w:ascii="Times New Roman" w:hAnsi="Times New Roman"/>
                <w:sz w:val="24"/>
                <w:szCs w:val="24"/>
              </w:rPr>
              <w:t>*</w:t>
            </w:r>
          </w:p>
        </w:tc>
        <w:tc>
          <w:tcPr>
            <w:tcW w:w="851" w:type="dxa"/>
            <w:shd w:val="clear" w:color="auto" w:fill="auto"/>
          </w:tcPr>
          <w:p w:rsidR="00606684" w:rsidRPr="00D520A1" w:rsidRDefault="00606684" w:rsidP="004F10F6">
            <w:pPr>
              <w:spacing w:after="0" w:line="240" w:lineRule="auto"/>
              <w:rPr>
                <w:rFonts w:ascii="Times New Roman" w:hAnsi="Times New Roman"/>
                <w:sz w:val="24"/>
                <w:szCs w:val="24"/>
              </w:rPr>
            </w:pPr>
            <w:r w:rsidRPr="00D520A1">
              <w:rPr>
                <w:rFonts w:ascii="Times New Roman" w:hAnsi="Times New Roman"/>
                <w:sz w:val="24"/>
                <w:szCs w:val="24"/>
              </w:rPr>
              <w:t>93.5</w:t>
            </w:r>
            <w:r w:rsidR="00022D1B" w:rsidRPr="00D520A1">
              <w:rPr>
                <w:rFonts w:ascii="Times New Roman" w:hAnsi="Times New Roman"/>
                <w:sz w:val="24"/>
                <w:szCs w:val="24"/>
                <w:vertAlign w:val="superscript"/>
              </w:rPr>
              <w:t>#</w:t>
            </w:r>
          </w:p>
        </w:tc>
      </w:tr>
    </w:tbl>
    <w:p w:rsidR="0042584A" w:rsidRDefault="00022D1B" w:rsidP="0042584A">
      <w:pPr>
        <w:autoSpaceDE w:val="0"/>
        <w:autoSpaceDN w:val="0"/>
        <w:adjustRightInd w:val="0"/>
        <w:spacing w:after="0" w:line="240" w:lineRule="auto"/>
        <w:jc w:val="both"/>
        <w:rPr>
          <w:rFonts w:ascii="Arial" w:hAnsi="Arial" w:cs="Arial"/>
        </w:rPr>
      </w:pPr>
      <w:r w:rsidRPr="008B265E">
        <w:rPr>
          <w:rFonts w:ascii="Times New Roman" w:hAnsi="Times New Roman"/>
          <w:sz w:val="24"/>
          <w:szCs w:val="24"/>
        </w:rPr>
        <w:t>* When there is</w:t>
      </w:r>
      <w:r w:rsidR="00565CC3">
        <w:rPr>
          <w:rFonts w:ascii="Times New Roman" w:hAnsi="Times New Roman"/>
          <w:sz w:val="24"/>
          <w:szCs w:val="24"/>
        </w:rPr>
        <w:t xml:space="preserve"> a</w:t>
      </w:r>
      <w:r w:rsidRPr="008B265E">
        <w:rPr>
          <w:rFonts w:ascii="Times New Roman" w:hAnsi="Times New Roman"/>
          <w:sz w:val="24"/>
          <w:szCs w:val="24"/>
        </w:rPr>
        <w:t xml:space="preserve"> black out on ship then Emergency generator will cut in and bear a </w:t>
      </w:r>
      <w:r w:rsidR="004F10F6">
        <w:rPr>
          <w:rFonts w:ascii="Times New Roman" w:hAnsi="Times New Roman"/>
          <w:sz w:val="24"/>
          <w:szCs w:val="24"/>
        </w:rPr>
        <w:t xml:space="preserve">                                      </w:t>
      </w:r>
      <w:r w:rsidRPr="008B265E">
        <w:rPr>
          <w:rFonts w:ascii="Times New Roman" w:hAnsi="Times New Roman"/>
          <w:sz w:val="24"/>
          <w:szCs w:val="24"/>
        </w:rPr>
        <w:t>minimum load of 76.5KW.</w:t>
      </w:r>
    </w:p>
    <w:p w:rsidR="00BC5A9C" w:rsidRPr="0042584A" w:rsidRDefault="00022D1B" w:rsidP="0042584A">
      <w:pPr>
        <w:autoSpaceDE w:val="0"/>
        <w:autoSpaceDN w:val="0"/>
        <w:adjustRightInd w:val="0"/>
        <w:spacing w:after="0" w:line="240" w:lineRule="auto"/>
        <w:jc w:val="both"/>
        <w:rPr>
          <w:rFonts w:ascii="Arial" w:hAnsi="Arial" w:cs="Arial"/>
        </w:rPr>
      </w:pPr>
      <w:r w:rsidRPr="008B265E">
        <w:rPr>
          <w:rFonts w:ascii="Times New Roman" w:hAnsi="Times New Roman"/>
          <w:sz w:val="24"/>
          <w:szCs w:val="24"/>
          <w:vertAlign w:val="superscript"/>
        </w:rPr>
        <w:t xml:space="preserve"># </w:t>
      </w:r>
      <w:r w:rsidRPr="008B265E">
        <w:rPr>
          <w:rFonts w:ascii="Times New Roman" w:hAnsi="Times New Roman"/>
          <w:sz w:val="24"/>
          <w:szCs w:val="24"/>
        </w:rPr>
        <w:t>In case of fire on board, emergency fire pump will</w:t>
      </w:r>
      <w:r w:rsidR="00565CC3">
        <w:rPr>
          <w:rFonts w:ascii="Times New Roman" w:hAnsi="Times New Roman"/>
          <w:sz w:val="24"/>
          <w:szCs w:val="24"/>
        </w:rPr>
        <w:t xml:space="preserve"> also </w:t>
      </w:r>
      <w:r w:rsidRPr="008B265E">
        <w:rPr>
          <w:rFonts w:ascii="Times New Roman" w:hAnsi="Times New Roman"/>
          <w:sz w:val="24"/>
          <w:szCs w:val="24"/>
        </w:rPr>
        <w:t>cut in and</w:t>
      </w:r>
      <w:r w:rsidR="00565CC3">
        <w:rPr>
          <w:rFonts w:ascii="Times New Roman" w:hAnsi="Times New Roman"/>
          <w:sz w:val="24"/>
          <w:szCs w:val="24"/>
        </w:rPr>
        <w:t xml:space="preserve"> now emergency generator </w:t>
      </w:r>
      <w:r w:rsidRPr="008B265E">
        <w:rPr>
          <w:rFonts w:ascii="Times New Roman" w:hAnsi="Times New Roman"/>
          <w:sz w:val="24"/>
          <w:szCs w:val="24"/>
        </w:rPr>
        <w:t>bear</w:t>
      </w:r>
      <w:r w:rsidR="00D520A1">
        <w:rPr>
          <w:rFonts w:ascii="Times New Roman" w:hAnsi="Times New Roman"/>
          <w:sz w:val="24"/>
          <w:szCs w:val="24"/>
        </w:rPr>
        <w:t>s</w:t>
      </w:r>
      <w:r w:rsidRPr="008B265E">
        <w:rPr>
          <w:rFonts w:ascii="Times New Roman" w:hAnsi="Times New Roman"/>
          <w:sz w:val="24"/>
          <w:szCs w:val="24"/>
        </w:rPr>
        <w:t xml:space="preserve"> a minimum load of 93.5KW</w:t>
      </w:r>
    </w:p>
    <w:p w:rsidR="004F10F6" w:rsidRDefault="004F10F6" w:rsidP="0042584A">
      <w:pPr>
        <w:autoSpaceDE w:val="0"/>
        <w:autoSpaceDN w:val="0"/>
        <w:adjustRightInd w:val="0"/>
        <w:spacing w:after="0" w:line="240" w:lineRule="auto"/>
        <w:jc w:val="both"/>
        <w:rPr>
          <w:rFonts w:ascii="Times New Roman" w:hAnsi="Times New Roman"/>
          <w:b/>
          <w:sz w:val="28"/>
          <w:szCs w:val="28"/>
        </w:rPr>
      </w:pPr>
    </w:p>
    <w:p w:rsidR="004F10F6" w:rsidRDefault="004F10F6" w:rsidP="004F10F6">
      <w:pPr>
        <w:autoSpaceDE w:val="0"/>
        <w:autoSpaceDN w:val="0"/>
        <w:adjustRightInd w:val="0"/>
        <w:spacing w:after="0" w:line="240" w:lineRule="auto"/>
        <w:rPr>
          <w:rFonts w:ascii="Times New Roman" w:hAnsi="Times New Roman"/>
          <w:sz w:val="24"/>
          <w:szCs w:val="24"/>
        </w:rPr>
      </w:pPr>
    </w:p>
    <w:p w:rsidR="0042584A" w:rsidRDefault="0042584A" w:rsidP="004F10F6">
      <w:pPr>
        <w:autoSpaceDE w:val="0"/>
        <w:autoSpaceDN w:val="0"/>
        <w:adjustRightInd w:val="0"/>
        <w:spacing w:after="0" w:line="240" w:lineRule="auto"/>
        <w:rPr>
          <w:rFonts w:ascii="Times New Roman" w:hAnsi="Times New Roman"/>
          <w:sz w:val="24"/>
          <w:szCs w:val="24"/>
        </w:rPr>
      </w:pPr>
    </w:p>
    <w:p w:rsidR="0012626C" w:rsidRPr="004F10F6" w:rsidRDefault="004F10F6" w:rsidP="0079780A">
      <w:pPr>
        <w:autoSpaceDE w:val="0"/>
        <w:autoSpaceDN w:val="0"/>
        <w:adjustRightInd w:val="0"/>
        <w:spacing w:after="0" w:line="240" w:lineRule="auto"/>
        <w:jc w:val="center"/>
        <w:rPr>
          <w:rFonts w:ascii="Times New Roman" w:hAnsi="Times New Roman"/>
          <w:sz w:val="24"/>
          <w:szCs w:val="24"/>
        </w:rPr>
      </w:pPr>
      <w:r w:rsidRPr="004F10F6">
        <w:rPr>
          <w:rFonts w:ascii="Times New Roman" w:hAnsi="Times New Roman"/>
          <w:sz w:val="24"/>
          <w:szCs w:val="24"/>
        </w:rPr>
        <w:lastRenderedPageBreak/>
        <w:t xml:space="preserve">Table 4: </w:t>
      </w:r>
      <w:r w:rsidR="00BC5A9C" w:rsidRPr="004F10F6">
        <w:rPr>
          <w:rFonts w:ascii="Times New Roman" w:hAnsi="Times New Roman"/>
          <w:sz w:val="24"/>
          <w:szCs w:val="24"/>
        </w:rPr>
        <w:t>SPECIFICATIONS OF GENERATORS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37"/>
        <w:gridCol w:w="2858"/>
        <w:gridCol w:w="2847"/>
      </w:tblGrid>
      <w:tr w:rsidR="00606684" w:rsidRPr="00FA5B96" w:rsidTr="00FA5B96">
        <w:tc>
          <w:tcPr>
            <w:tcW w:w="3080" w:type="dxa"/>
          </w:tcPr>
          <w:p w:rsidR="00606684" w:rsidRPr="00FA5B96" w:rsidRDefault="00606684" w:rsidP="004F10F6">
            <w:pPr>
              <w:spacing w:after="0" w:line="240" w:lineRule="auto"/>
              <w:rPr>
                <w:rFonts w:ascii="Times New Roman" w:hAnsi="Times New Roman"/>
                <w:sz w:val="24"/>
                <w:szCs w:val="24"/>
              </w:rPr>
            </w:pP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MAIN GENERATOR</w:t>
            </w:r>
          </w:p>
        </w:tc>
        <w:tc>
          <w:tcPr>
            <w:tcW w:w="3081" w:type="dxa"/>
          </w:tcPr>
          <w:p w:rsidR="0028398E"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EMERGENCY</w:t>
            </w:r>
          </w:p>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GENERATOR</w:t>
            </w:r>
          </w:p>
        </w:tc>
      </w:tr>
      <w:tr w:rsidR="00606684" w:rsidRPr="00FA5B96" w:rsidTr="00FA5B96">
        <w:tc>
          <w:tcPr>
            <w:tcW w:w="3080"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CAPACITY</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1050KW</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120KW</w:t>
            </w:r>
          </w:p>
        </w:tc>
      </w:tr>
      <w:tr w:rsidR="00606684" w:rsidRPr="00FA5B96" w:rsidTr="00FA5B96">
        <w:tc>
          <w:tcPr>
            <w:tcW w:w="3080"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NO. OF SEATS</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3</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1</w:t>
            </w:r>
          </w:p>
        </w:tc>
      </w:tr>
      <w:tr w:rsidR="00606684" w:rsidRPr="00FA5B96" w:rsidTr="00FA5B96">
        <w:tc>
          <w:tcPr>
            <w:tcW w:w="3080"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VOTAGE/FREQUENCY/PHASE</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450V,60HZ,3PH.</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450V,60HZ,3PH</w:t>
            </w:r>
          </w:p>
        </w:tc>
      </w:tr>
      <w:tr w:rsidR="00606684" w:rsidRPr="00FA5B96" w:rsidTr="00FA5B96">
        <w:tc>
          <w:tcPr>
            <w:tcW w:w="3080"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PRIME MOVER</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DIESEL ENGINE</w:t>
            </w:r>
          </w:p>
        </w:tc>
        <w:tc>
          <w:tcPr>
            <w:tcW w:w="3081"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DIESEL ENGINE</w:t>
            </w:r>
          </w:p>
        </w:tc>
      </w:tr>
    </w:tbl>
    <w:p w:rsidR="0012626C" w:rsidRDefault="0012626C" w:rsidP="004F10F6">
      <w:pPr>
        <w:autoSpaceDE w:val="0"/>
        <w:autoSpaceDN w:val="0"/>
        <w:adjustRightInd w:val="0"/>
        <w:spacing w:after="0" w:line="240" w:lineRule="auto"/>
        <w:ind w:left="360"/>
        <w:rPr>
          <w:rFonts w:ascii="Arial" w:hAnsi="Arial" w:cs="Arial"/>
        </w:rPr>
      </w:pPr>
    </w:p>
    <w:p w:rsidR="002B3E74" w:rsidRDefault="002B3E74" w:rsidP="004F10F6">
      <w:pPr>
        <w:autoSpaceDE w:val="0"/>
        <w:autoSpaceDN w:val="0"/>
        <w:adjustRightInd w:val="0"/>
        <w:spacing w:after="0" w:line="240" w:lineRule="auto"/>
        <w:rPr>
          <w:rFonts w:ascii="Times New Roman" w:hAnsi="Times New Roman"/>
          <w:sz w:val="24"/>
          <w:szCs w:val="24"/>
        </w:rPr>
      </w:pPr>
    </w:p>
    <w:p w:rsidR="009933BC" w:rsidRPr="008B265E" w:rsidRDefault="008B265E" w:rsidP="0042584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Above table tells us about the load on Main and Emergency generators installed on MT GULF MIST, number of generators installed, there voltage ratings</w:t>
      </w:r>
    </w:p>
    <w:p w:rsidR="009933BC" w:rsidRPr="0028398E" w:rsidRDefault="009933BC" w:rsidP="0042584A">
      <w:pPr>
        <w:autoSpaceDE w:val="0"/>
        <w:autoSpaceDN w:val="0"/>
        <w:adjustRightInd w:val="0"/>
        <w:spacing w:after="0" w:line="240" w:lineRule="auto"/>
        <w:ind w:left="360"/>
        <w:jc w:val="both"/>
        <w:rPr>
          <w:rFonts w:ascii="Times New Roman" w:hAnsi="Times New Roman"/>
          <w:sz w:val="24"/>
          <w:szCs w:val="24"/>
        </w:rPr>
      </w:pPr>
      <w:r w:rsidRPr="0028398E">
        <w:rPr>
          <w:rFonts w:ascii="Times New Roman" w:hAnsi="Times New Roman"/>
          <w:sz w:val="24"/>
          <w:szCs w:val="24"/>
        </w:rPr>
        <w:t>NOTE- in addition to above information-</w:t>
      </w:r>
    </w:p>
    <w:p w:rsidR="009933BC" w:rsidRPr="0028398E" w:rsidRDefault="009933BC" w:rsidP="0042584A">
      <w:pPr>
        <w:pStyle w:val="ListParagraph"/>
        <w:numPr>
          <w:ilvl w:val="0"/>
          <w:numId w:val="11"/>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2 additional diesel engines for hydraulic power pack system about 970KW</w:t>
      </w:r>
    </w:p>
    <w:p w:rsidR="009933BC" w:rsidRPr="0028398E" w:rsidRDefault="009933BC" w:rsidP="0042584A">
      <w:pPr>
        <w:pStyle w:val="ListParagraph"/>
        <w:numPr>
          <w:ilvl w:val="0"/>
          <w:numId w:val="11"/>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2 motor of hydraulic power pack system included above contribute total load of 840KW</w:t>
      </w:r>
    </w:p>
    <w:p w:rsidR="009933BC" w:rsidRPr="0028398E" w:rsidRDefault="009933BC" w:rsidP="0042584A">
      <w:pPr>
        <w:pStyle w:val="ListParagraph"/>
        <w:numPr>
          <w:ilvl w:val="0"/>
          <w:numId w:val="11"/>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Load common under all load conditions which can be stated as</w:t>
      </w:r>
      <w:r w:rsidR="001805A2" w:rsidRPr="0028398E">
        <w:rPr>
          <w:rFonts w:ascii="Times New Roman" w:hAnsi="Times New Roman"/>
          <w:sz w:val="24"/>
          <w:szCs w:val="24"/>
        </w:rPr>
        <w:t xml:space="preserve"> obvious load is about</w:t>
      </w:r>
      <w:r w:rsidRPr="0028398E">
        <w:rPr>
          <w:rFonts w:ascii="Times New Roman" w:hAnsi="Times New Roman"/>
          <w:sz w:val="24"/>
          <w:szCs w:val="24"/>
        </w:rPr>
        <w:t xml:space="preserve"> 240KW</w:t>
      </w:r>
    </w:p>
    <w:p w:rsidR="009933BC" w:rsidRPr="0028398E" w:rsidRDefault="009933BC" w:rsidP="0042584A">
      <w:pPr>
        <w:pStyle w:val="ListParagraph"/>
        <w:numPr>
          <w:ilvl w:val="0"/>
          <w:numId w:val="11"/>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Load related to main engine auxiliaries and steering system is about 550KW.</w:t>
      </w:r>
    </w:p>
    <w:p w:rsidR="009933BC" w:rsidRPr="0028398E" w:rsidRDefault="009933BC" w:rsidP="0042584A">
      <w:pPr>
        <w:autoSpaceDE w:val="0"/>
        <w:autoSpaceDN w:val="0"/>
        <w:adjustRightInd w:val="0"/>
        <w:spacing w:after="0" w:line="240" w:lineRule="auto"/>
        <w:ind w:left="360"/>
        <w:jc w:val="both"/>
        <w:rPr>
          <w:rFonts w:ascii="Times New Roman" w:hAnsi="Times New Roman"/>
          <w:sz w:val="24"/>
          <w:szCs w:val="24"/>
        </w:rPr>
      </w:pPr>
    </w:p>
    <w:p w:rsidR="009933BC" w:rsidRPr="0028398E" w:rsidRDefault="009933BC" w:rsidP="0042584A">
      <w:pPr>
        <w:autoSpaceDE w:val="0"/>
        <w:autoSpaceDN w:val="0"/>
        <w:adjustRightInd w:val="0"/>
        <w:spacing w:after="0" w:line="240" w:lineRule="auto"/>
        <w:ind w:left="360"/>
        <w:jc w:val="both"/>
        <w:rPr>
          <w:rFonts w:ascii="Times New Roman" w:hAnsi="Times New Roman"/>
          <w:sz w:val="24"/>
          <w:szCs w:val="24"/>
        </w:rPr>
      </w:pPr>
      <w:r w:rsidRPr="0028398E">
        <w:rPr>
          <w:rFonts w:ascii="Times New Roman" w:hAnsi="Times New Roman"/>
          <w:sz w:val="24"/>
          <w:szCs w:val="24"/>
        </w:rPr>
        <w:t>The above mentioned details are specified to MT GULF MIST. There are various permutation and combinations in which fuel cell can be employed on the vessel but while employing, care must be taken such that:</w:t>
      </w:r>
    </w:p>
    <w:p w:rsidR="009933BC" w:rsidRPr="0028398E" w:rsidRDefault="009933BC"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The fuel cell system shall not rely for electric supply or any other support existing system and from the main propulsion system.</w:t>
      </w:r>
    </w:p>
    <w:p w:rsidR="009933BC" w:rsidRPr="0028398E" w:rsidRDefault="009933BC"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The electric power generated shall match with the existing requirements.</w:t>
      </w:r>
    </w:p>
    <w:p w:rsidR="009933BC" w:rsidRPr="0028398E" w:rsidRDefault="009933BC"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A small back up</w:t>
      </w:r>
      <w:r w:rsidR="0078561B" w:rsidRPr="0028398E">
        <w:rPr>
          <w:rFonts w:ascii="Times New Roman" w:hAnsi="Times New Roman"/>
          <w:sz w:val="24"/>
          <w:szCs w:val="24"/>
        </w:rPr>
        <w:t xml:space="preserve"> system shall maintain the system operation or facilitate shut down procedure as per safety requirements and regulations.</w:t>
      </w:r>
    </w:p>
    <w:p w:rsidR="0078561B" w:rsidRPr="0028398E" w:rsidRDefault="0078561B"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The system shall be able to withstand conditions on the present system.(weather)</w:t>
      </w:r>
    </w:p>
    <w:p w:rsidR="0078561B" w:rsidRPr="0028398E" w:rsidRDefault="0078561B"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As the system is being</w:t>
      </w:r>
      <w:r w:rsidR="00196452" w:rsidRPr="0028398E">
        <w:rPr>
          <w:rFonts w:ascii="Times New Roman" w:hAnsi="Times New Roman"/>
          <w:sz w:val="24"/>
          <w:szCs w:val="24"/>
        </w:rPr>
        <w:t xml:space="preserve"> chosen for particular load, choic</w:t>
      </w:r>
      <w:r w:rsidRPr="0028398E">
        <w:rPr>
          <w:rFonts w:ascii="Times New Roman" w:hAnsi="Times New Roman"/>
          <w:sz w:val="24"/>
          <w:szCs w:val="24"/>
        </w:rPr>
        <w:t>e must consider reasonable effect on emissions, cost and space.</w:t>
      </w:r>
    </w:p>
    <w:p w:rsidR="0078561B" w:rsidRPr="0028398E" w:rsidRDefault="0078561B"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Also while choosing the load for fuel cell care must be taken that life of fuel cell is considered so that replenishing the fuel cell stack at end of life preferably coincide with dry dock.</w:t>
      </w:r>
    </w:p>
    <w:p w:rsidR="0078561B" w:rsidRPr="0028398E" w:rsidRDefault="0078561B" w:rsidP="0042584A">
      <w:pPr>
        <w:pStyle w:val="ListParagraph"/>
        <w:numPr>
          <w:ilvl w:val="0"/>
          <w:numId w:val="10"/>
        </w:numPr>
        <w:autoSpaceDE w:val="0"/>
        <w:autoSpaceDN w:val="0"/>
        <w:adjustRightInd w:val="0"/>
        <w:spacing w:after="0" w:line="240" w:lineRule="auto"/>
        <w:jc w:val="both"/>
        <w:rPr>
          <w:rFonts w:ascii="Times New Roman" w:hAnsi="Times New Roman"/>
          <w:sz w:val="24"/>
          <w:szCs w:val="24"/>
        </w:rPr>
      </w:pPr>
      <w:r w:rsidRPr="0028398E">
        <w:rPr>
          <w:rFonts w:ascii="Times New Roman" w:hAnsi="Times New Roman"/>
          <w:sz w:val="24"/>
          <w:szCs w:val="24"/>
        </w:rPr>
        <w:t>In this case we assume that fuel cell system will be used separately and not in parallel with other generators because part load efficiency of fuel cell is poor.</w:t>
      </w:r>
    </w:p>
    <w:p w:rsidR="00C567E2" w:rsidRPr="0028398E" w:rsidRDefault="00C567E2" w:rsidP="0042584A">
      <w:pPr>
        <w:autoSpaceDE w:val="0"/>
        <w:autoSpaceDN w:val="0"/>
        <w:adjustRightInd w:val="0"/>
        <w:spacing w:after="0" w:line="240" w:lineRule="auto"/>
        <w:jc w:val="both"/>
        <w:rPr>
          <w:rFonts w:ascii="Times New Roman" w:hAnsi="Times New Roman"/>
          <w:sz w:val="24"/>
          <w:szCs w:val="24"/>
        </w:rPr>
      </w:pPr>
    </w:p>
    <w:p w:rsidR="00C567E2" w:rsidRDefault="00E62B92" w:rsidP="0042584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After in depth research consultation with experts and </w:t>
      </w:r>
      <w:r w:rsidR="00BB47AF">
        <w:rPr>
          <w:rFonts w:ascii="Times New Roman" w:hAnsi="Times New Roman"/>
          <w:sz w:val="24"/>
          <w:szCs w:val="24"/>
        </w:rPr>
        <w:t>taking into consideration</w:t>
      </w:r>
      <w:r>
        <w:rPr>
          <w:rFonts w:ascii="Times New Roman" w:hAnsi="Times New Roman"/>
          <w:sz w:val="24"/>
          <w:szCs w:val="24"/>
        </w:rPr>
        <w:t xml:space="preserve"> their subjective opinions following conclusions have been drawn and</w:t>
      </w:r>
      <w:r w:rsidR="00C567E2" w:rsidRPr="0028398E">
        <w:rPr>
          <w:rFonts w:ascii="Times New Roman" w:hAnsi="Times New Roman"/>
          <w:sz w:val="24"/>
          <w:szCs w:val="24"/>
        </w:rPr>
        <w:t xml:space="preserve"> various options for which fuel cell system can be emplo</w:t>
      </w:r>
      <w:r w:rsidR="00E9481B">
        <w:rPr>
          <w:rFonts w:ascii="Times New Roman" w:hAnsi="Times New Roman"/>
          <w:sz w:val="24"/>
          <w:szCs w:val="24"/>
        </w:rPr>
        <w:t>yed are listed below</w:t>
      </w:r>
      <w:r w:rsidR="00D520A1">
        <w:rPr>
          <w:rFonts w:ascii="Times New Roman" w:hAnsi="Times New Roman"/>
          <w:sz w:val="24"/>
          <w:szCs w:val="24"/>
        </w:rPr>
        <w:t xml:space="preserve"> (table-5</w:t>
      </w:r>
      <w:r w:rsidR="00690936">
        <w:rPr>
          <w:rFonts w:ascii="Times New Roman" w:hAnsi="Times New Roman"/>
          <w:sz w:val="24"/>
          <w:szCs w:val="24"/>
        </w:rPr>
        <w:t>)</w:t>
      </w:r>
      <w:r>
        <w:rPr>
          <w:rFonts w:ascii="Times New Roman" w:hAnsi="Times New Roman"/>
          <w:sz w:val="24"/>
          <w:szCs w:val="24"/>
        </w:rPr>
        <w:t xml:space="preserve"> and reason for most </w:t>
      </w:r>
      <w:r w:rsidR="00C567E2" w:rsidRPr="0028398E">
        <w:rPr>
          <w:rFonts w:ascii="Times New Roman" w:hAnsi="Times New Roman"/>
          <w:sz w:val="24"/>
          <w:szCs w:val="24"/>
        </w:rPr>
        <w:t>feasible solution are listed.</w:t>
      </w:r>
    </w:p>
    <w:p w:rsidR="00E62B92" w:rsidRDefault="00E62B92" w:rsidP="0042584A">
      <w:pPr>
        <w:autoSpaceDE w:val="0"/>
        <w:autoSpaceDN w:val="0"/>
        <w:adjustRightInd w:val="0"/>
        <w:spacing w:after="0" w:line="240" w:lineRule="auto"/>
        <w:jc w:val="both"/>
        <w:rPr>
          <w:rFonts w:ascii="Times New Roman" w:hAnsi="Times New Roman"/>
          <w:sz w:val="24"/>
          <w:szCs w:val="24"/>
        </w:rPr>
      </w:pPr>
    </w:p>
    <w:p w:rsidR="00E62B92" w:rsidRDefault="00E62B92" w:rsidP="0042584A">
      <w:pPr>
        <w:autoSpaceDE w:val="0"/>
        <w:autoSpaceDN w:val="0"/>
        <w:adjustRightInd w:val="0"/>
        <w:spacing w:after="0" w:line="240" w:lineRule="auto"/>
        <w:jc w:val="both"/>
        <w:rPr>
          <w:rFonts w:ascii="Times New Roman" w:hAnsi="Times New Roman"/>
          <w:sz w:val="24"/>
          <w:szCs w:val="24"/>
        </w:rPr>
      </w:pPr>
    </w:p>
    <w:p w:rsidR="00E62B92" w:rsidRDefault="00E62B92" w:rsidP="0042584A">
      <w:pPr>
        <w:autoSpaceDE w:val="0"/>
        <w:autoSpaceDN w:val="0"/>
        <w:adjustRightInd w:val="0"/>
        <w:spacing w:after="0" w:line="240" w:lineRule="auto"/>
        <w:jc w:val="both"/>
        <w:rPr>
          <w:rFonts w:ascii="Times New Roman" w:hAnsi="Times New Roman"/>
          <w:sz w:val="24"/>
          <w:szCs w:val="24"/>
        </w:rPr>
      </w:pPr>
    </w:p>
    <w:p w:rsidR="00E62B92" w:rsidRDefault="00E62B92" w:rsidP="0042584A">
      <w:pPr>
        <w:autoSpaceDE w:val="0"/>
        <w:autoSpaceDN w:val="0"/>
        <w:adjustRightInd w:val="0"/>
        <w:spacing w:after="0" w:line="240" w:lineRule="auto"/>
        <w:jc w:val="both"/>
        <w:rPr>
          <w:rFonts w:ascii="Times New Roman" w:hAnsi="Times New Roman"/>
          <w:sz w:val="24"/>
          <w:szCs w:val="24"/>
        </w:rPr>
      </w:pPr>
    </w:p>
    <w:p w:rsidR="00172AAE" w:rsidRDefault="00172AAE" w:rsidP="0042584A">
      <w:pPr>
        <w:autoSpaceDE w:val="0"/>
        <w:autoSpaceDN w:val="0"/>
        <w:adjustRightInd w:val="0"/>
        <w:spacing w:after="0" w:line="240" w:lineRule="auto"/>
        <w:jc w:val="both"/>
        <w:rPr>
          <w:rFonts w:ascii="Arial" w:hAnsi="Arial" w:cs="Arial"/>
        </w:rPr>
      </w:pPr>
    </w:p>
    <w:p w:rsidR="00131EF1" w:rsidRDefault="00131EF1" w:rsidP="0042584A">
      <w:pPr>
        <w:autoSpaceDE w:val="0"/>
        <w:autoSpaceDN w:val="0"/>
        <w:adjustRightInd w:val="0"/>
        <w:spacing w:after="0" w:line="240" w:lineRule="auto"/>
        <w:jc w:val="both"/>
        <w:rPr>
          <w:rFonts w:ascii="Arial" w:hAnsi="Arial" w:cs="Arial"/>
        </w:rPr>
      </w:pPr>
    </w:p>
    <w:p w:rsidR="00131EF1" w:rsidRDefault="00131EF1" w:rsidP="004F10F6">
      <w:pPr>
        <w:autoSpaceDE w:val="0"/>
        <w:autoSpaceDN w:val="0"/>
        <w:adjustRightInd w:val="0"/>
        <w:spacing w:after="0" w:line="240" w:lineRule="auto"/>
        <w:rPr>
          <w:rFonts w:ascii="Arial" w:hAnsi="Arial" w:cs="Arial"/>
        </w:rPr>
      </w:pPr>
    </w:p>
    <w:p w:rsidR="00131EF1" w:rsidRDefault="00131EF1" w:rsidP="004F10F6">
      <w:pPr>
        <w:autoSpaceDE w:val="0"/>
        <w:autoSpaceDN w:val="0"/>
        <w:adjustRightInd w:val="0"/>
        <w:spacing w:after="0" w:line="240" w:lineRule="auto"/>
        <w:rPr>
          <w:rFonts w:ascii="Arial" w:hAnsi="Arial" w:cs="Arial"/>
        </w:rPr>
      </w:pPr>
    </w:p>
    <w:p w:rsidR="00131EF1" w:rsidRDefault="00131EF1" w:rsidP="004F10F6">
      <w:pPr>
        <w:autoSpaceDE w:val="0"/>
        <w:autoSpaceDN w:val="0"/>
        <w:adjustRightInd w:val="0"/>
        <w:spacing w:after="0" w:line="240" w:lineRule="auto"/>
        <w:rPr>
          <w:rFonts w:ascii="Arial" w:hAnsi="Arial" w:cs="Arial"/>
        </w:rPr>
      </w:pPr>
    </w:p>
    <w:p w:rsidR="00BC5A9C" w:rsidRPr="004F10F6" w:rsidRDefault="004F10F6" w:rsidP="0079780A">
      <w:pPr>
        <w:autoSpaceDE w:val="0"/>
        <w:autoSpaceDN w:val="0"/>
        <w:adjustRightInd w:val="0"/>
        <w:spacing w:after="0" w:line="240" w:lineRule="auto"/>
        <w:rPr>
          <w:rFonts w:ascii="Times New Roman" w:hAnsi="Times New Roman"/>
          <w:sz w:val="24"/>
          <w:szCs w:val="24"/>
        </w:rPr>
      </w:pPr>
      <w:r w:rsidRPr="004F10F6">
        <w:rPr>
          <w:rFonts w:ascii="Times New Roman" w:hAnsi="Times New Roman"/>
          <w:sz w:val="24"/>
          <w:szCs w:val="24"/>
        </w:rPr>
        <w:lastRenderedPageBreak/>
        <w:t xml:space="preserve">Table 5: </w:t>
      </w:r>
      <w:r w:rsidR="00BC5A9C" w:rsidRPr="004F10F6">
        <w:rPr>
          <w:rFonts w:ascii="Times New Roman" w:hAnsi="Times New Roman"/>
          <w:sz w:val="24"/>
          <w:szCs w:val="24"/>
        </w:rPr>
        <w:t>RECOMMENDED USE OF FUEL CELL FOR DIFFERENT OPERATING CONDITIONS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53"/>
        <w:gridCol w:w="2075"/>
        <w:gridCol w:w="4314"/>
      </w:tblGrid>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OPTION</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RESPONSE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REASON</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For small loads like lighting/navigation loads/control loads about 60kw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No use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Very small load less than 15% of total electric generation capacity. It will hardly effect emissions moreover the generator capacity also cannot be reduced.</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Maximum sea going load about 1.175kw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Not a good option</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This would also include intermittent load, fuel cell perform better at full load. Part load operation of fuel cell results in corrosion of fuel cells.</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Maximum port load or cargo operation load</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Not a good option</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Over dependency on fuel cell, it is as good as replacing all generators by fuel cells.</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Emergency load</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No use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Emission regulations are not applicable to emergency generator</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Obvious load about 250 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Yes may be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As it is continuous load fuel cell will operate continuously at full load and its running hours being 40000hrs are likely</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Continuous sea going load about 750Kw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Yes may be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This option is better than above stated options as the load is substantial and continuous but the generator cannot be reduced as maximum load is required at port and during cargo operations.</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Main engine auxiliary and steering system load about 555Kw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Yes quite possible</w:t>
            </w:r>
          </w:p>
        </w:tc>
        <w:tc>
          <w:tcPr>
            <w:tcW w:w="4314"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 xml:space="preserve">This load is totally independent </w:t>
            </w:r>
            <w:proofErr w:type="spellStart"/>
            <w:r w:rsidRPr="00FA5B96">
              <w:rPr>
                <w:rFonts w:ascii="Times New Roman" w:hAnsi="Times New Roman"/>
                <w:sz w:val="24"/>
                <w:szCs w:val="24"/>
              </w:rPr>
              <w:t>ie</w:t>
            </w:r>
            <w:proofErr w:type="spellEnd"/>
            <w:r w:rsidRPr="00FA5B96">
              <w:rPr>
                <w:rFonts w:ascii="Times New Roman" w:hAnsi="Times New Roman"/>
                <w:sz w:val="24"/>
                <w:szCs w:val="24"/>
              </w:rPr>
              <w:t xml:space="preserve"> no overlap, substantial and continuous when ship is moving at sea load requirement of generators will reduce, thus less capacity of generators is required. Emissions reduction will be considered in this case.</w:t>
            </w:r>
          </w:p>
        </w:tc>
      </w:tr>
      <w:tr w:rsidR="00606684" w:rsidRPr="00FA5B96" w:rsidTr="00131EF1">
        <w:tc>
          <w:tcPr>
            <w:tcW w:w="2853"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Hydraulic power pack load of about 1800Kw</w:t>
            </w:r>
          </w:p>
        </w:tc>
        <w:tc>
          <w:tcPr>
            <w:tcW w:w="2075" w:type="dxa"/>
          </w:tcPr>
          <w:p w:rsidR="00606684" w:rsidRPr="00FA5B96" w:rsidRDefault="00606684" w:rsidP="004F10F6">
            <w:pPr>
              <w:spacing w:after="0" w:line="240" w:lineRule="auto"/>
              <w:rPr>
                <w:rFonts w:ascii="Times New Roman" w:hAnsi="Times New Roman"/>
                <w:sz w:val="24"/>
                <w:szCs w:val="24"/>
              </w:rPr>
            </w:pPr>
            <w:r w:rsidRPr="00FA5B96">
              <w:rPr>
                <w:rFonts w:ascii="Times New Roman" w:hAnsi="Times New Roman"/>
                <w:sz w:val="24"/>
                <w:szCs w:val="24"/>
              </w:rPr>
              <w:t>Yes quite possible</w:t>
            </w:r>
          </w:p>
        </w:tc>
        <w:tc>
          <w:tcPr>
            <w:tcW w:w="4314" w:type="dxa"/>
          </w:tcPr>
          <w:p w:rsidR="00606684" w:rsidRPr="00FA5B96" w:rsidRDefault="004827DF" w:rsidP="004F10F6">
            <w:pPr>
              <w:spacing w:after="0" w:line="240" w:lineRule="auto"/>
              <w:rPr>
                <w:rFonts w:ascii="Times New Roman" w:hAnsi="Times New Roman"/>
                <w:sz w:val="24"/>
                <w:szCs w:val="24"/>
              </w:rPr>
            </w:pPr>
            <w:r>
              <w:rPr>
                <w:rFonts w:ascii="Times New Roman" w:hAnsi="Times New Roman"/>
                <w:sz w:val="24"/>
                <w:szCs w:val="24"/>
              </w:rPr>
              <w:t>3 fuel cell units of 600KW</w:t>
            </w:r>
            <w:r w:rsidR="00606684" w:rsidRPr="00FA5B96">
              <w:rPr>
                <w:rFonts w:ascii="Times New Roman" w:hAnsi="Times New Roman"/>
                <w:sz w:val="24"/>
                <w:szCs w:val="24"/>
              </w:rPr>
              <w:t xml:space="preserve"> will be required, as hydraulic power pack </w:t>
            </w:r>
            <w:r>
              <w:rPr>
                <w:rFonts w:ascii="Times New Roman" w:hAnsi="Times New Roman"/>
                <w:sz w:val="24"/>
                <w:szCs w:val="24"/>
              </w:rPr>
              <w:t>motor which adds a load of 840KW</w:t>
            </w:r>
            <w:r w:rsidR="00606684" w:rsidRPr="00FA5B96">
              <w:rPr>
                <w:rFonts w:ascii="Times New Roman" w:hAnsi="Times New Roman"/>
                <w:sz w:val="24"/>
                <w:szCs w:val="24"/>
              </w:rPr>
              <w:t xml:space="preserve"> is taken over by fuel cell only 2 generators will be required in addition to this as power pack running hours are very less it is obvious that no maintenance or fuel cell replacement will be required for at least 10years. Moreover power pack is used mainly near land, thus less emission reduction during that time but in total the emission reduction contribution will be very less.</w:t>
            </w:r>
          </w:p>
        </w:tc>
      </w:tr>
    </w:tbl>
    <w:p w:rsidR="0012626C" w:rsidRDefault="0012626C" w:rsidP="004F10F6">
      <w:pPr>
        <w:autoSpaceDE w:val="0"/>
        <w:autoSpaceDN w:val="0"/>
        <w:adjustRightInd w:val="0"/>
        <w:spacing w:after="0" w:line="240" w:lineRule="auto"/>
        <w:rPr>
          <w:rFonts w:ascii="Arial" w:hAnsi="Arial" w:cs="Arial"/>
        </w:rPr>
      </w:pPr>
    </w:p>
    <w:p w:rsidR="00610E82" w:rsidRPr="00657212" w:rsidRDefault="00C567E2"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 xml:space="preserve">There can be various other permutations and combinations but only few have been discussed. From above stated options </w:t>
      </w:r>
      <w:r w:rsidR="00610E82" w:rsidRPr="00657212">
        <w:rPr>
          <w:rFonts w:ascii="Times New Roman" w:hAnsi="Times New Roman"/>
          <w:sz w:val="24"/>
          <w:szCs w:val="24"/>
        </w:rPr>
        <w:t>it should be wise if fuel cell 2 fuel cell units are installed one rendering service to obvious load and toe other to main engine auxiliary, thus one unit of 250KW and other of 555KW would be wise to reduce emissions considerably as well as to coincide the maintenance of fuel cell with dry docking. As load of about 805KW has reduced two generators of 1175KW each or three generators of 785KW each shall be required.</w:t>
      </w:r>
    </w:p>
    <w:p w:rsidR="00610E82" w:rsidRDefault="00610E82" w:rsidP="004F10F6">
      <w:pPr>
        <w:autoSpaceDE w:val="0"/>
        <w:autoSpaceDN w:val="0"/>
        <w:adjustRightInd w:val="0"/>
        <w:spacing w:after="0" w:line="240" w:lineRule="auto"/>
        <w:rPr>
          <w:rFonts w:ascii="Arial" w:hAnsi="Arial" w:cs="Arial"/>
        </w:rPr>
      </w:pPr>
    </w:p>
    <w:p w:rsidR="00610E82" w:rsidRPr="00172AAE" w:rsidRDefault="00BC5A9C" w:rsidP="004F10F6">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6</w:t>
      </w:r>
      <w:r w:rsidR="00EA497F" w:rsidRPr="00172AAE">
        <w:rPr>
          <w:rFonts w:ascii="Times New Roman" w:hAnsi="Times New Roman"/>
          <w:b/>
          <w:sz w:val="28"/>
          <w:szCs w:val="28"/>
        </w:rPr>
        <w:t xml:space="preserve">.0 </w:t>
      </w:r>
      <w:r w:rsidR="00610E82" w:rsidRPr="00172AAE">
        <w:rPr>
          <w:rFonts w:ascii="Times New Roman" w:hAnsi="Times New Roman"/>
          <w:b/>
          <w:sz w:val="28"/>
          <w:szCs w:val="28"/>
        </w:rPr>
        <w:t>HYBRID FUELL CELL SYSTEM FOR SHIPS:</w:t>
      </w:r>
    </w:p>
    <w:p w:rsidR="005F00F3" w:rsidRPr="005F00F3" w:rsidRDefault="005F00F3" w:rsidP="004F10F6">
      <w:pPr>
        <w:autoSpaceDE w:val="0"/>
        <w:autoSpaceDN w:val="0"/>
        <w:adjustRightInd w:val="0"/>
        <w:spacing w:after="0" w:line="240" w:lineRule="auto"/>
        <w:rPr>
          <w:rFonts w:ascii="Arial" w:hAnsi="Arial" w:cs="Arial"/>
          <w:b/>
        </w:rPr>
      </w:pPr>
    </w:p>
    <w:p w:rsidR="00C567E2" w:rsidRPr="00657212" w:rsidRDefault="00610E82"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Present technology of fuel cell is efficient, and guarantees less emissions but the major disadvantage is its large size and power to weight ratio.</w:t>
      </w:r>
    </w:p>
    <w:p w:rsidR="00782691" w:rsidRPr="00657212" w:rsidRDefault="00782691"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 xml:space="preserve">Technological innovation in fuel cell technology has resulted in hybrid </w:t>
      </w:r>
      <w:proofErr w:type="gramStart"/>
      <w:r w:rsidRPr="00657212">
        <w:rPr>
          <w:rFonts w:ascii="Times New Roman" w:hAnsi="Times New Roman"/>
          <w:sz w:val="24"/>
          <w:szCs w:val="24"/>
        </w:rPr>
        <w:t>system which offer</w:t>
      </w:r>
      <w:proofErr w:type="gramEnd"/>
      <w:r w:rsidRPr="00657212">
        <w:rPr>
          <w:rFonts w:ascii="Times New Roman" w:hAnsi="Times New Roman"/>
          <w:sz w:val="24"/>
          <w:szCs w:val="24"/>
        </w:rPr>
        <w:t xml:space="preserve"> even higher efficiency. To assist this information one hybrid system is discussed below.</w:t>
      </w:r>
    </w:p>
    <w:p w:rsidR="00606684" w:rsidRDefault="009E7EF7" w:rsidP="0042584A">
      <w:pPr>
        <w:autoSpaceDE w:val="0"/>
        <w:autoSpaceDN w:val="0"/>
        <w:adjustRightInd w:val="0"/>
        <w:spacing w:after="0" w:line="240" w:lineRule="auto"/>
        <w:jc w:val="both"/>
        <w:rPr>
          <w:rFonts w:ascii="Arial" w:hAnsi="Arial" w:cs="Arial"/>
        </w:rPr>
      </w:pPr>
      <w:r>
        <w:rPr>
          <w:rFonts w:ascii="Arial" w:hAnsi="Arial" w:cs="Arial"/>
          <w:noProof/>
          <w:lang w:val="en-US"/>
        </w:rPr>
        <w:drawing>
          <wp:inline distT="0" distB="0" distL="0" distR="0">
            <wp:extent cx="5724525" cy="4152900"/>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724525" cy="4152900"/>
                    </a:xfrm>
                    <a:prstGeom prst="rect">
                      <a:avLst/>
                    </a:prstGeom>
                    <a:noFill/>
                    <a:ln w="9525">
                      <a:noFill/>
                      <a:miter lim="800000"/>
                      <a:headEnd/>
                      <a:tailEnd/>
                    </a:ln>
                  </pic:spPr>
                </pic:pic>
              </a:graphicData>
            </a:graphic>
          </wp:inline>
        </w:drawing>
      </w:r>
    </w:p>
    <w:p w:rsidR="00964069" w:rsidRDefault="0042584A" w:rsidP="0042584A">
      <w:pPr>
        <w:autoSpaceDE w:val="0"/>
        <w:autoSpaceDN w:val="0"/>
        <w:adjustRightInd w:val="0"/>
        <w:spacing w:after="0" w:line="240" w:lineRule="auto"/>
        <w:jc w:val="both"/>
        <w:rPr>
          <w:rFonts w:ascii="Arial" w:hAnsi="Arial" w:cs="Arial"/>
        </w:rPr>
      </w:pPr>
      <w:r>
        <w:rPr>
          <w:rFonts w:ascii="Arial" w:hAnsi="Arial" w:cs="Arial"/>
        </w:rPr>
        <w:t xml:space="preserve">                                             </w:t>
      </w:r>
      <w:r w:rsidR="0012626C">
        <w:rPr>
          <w:rFonts w:ascii="Arial" w:hAnsi="Arial" w:cs="Arial"/>
        </w:rPr>
        <w:t>Figure-</w:t>
      </w:r>
      <w:r w:rsidR="00782C36">
        <w:rPr>
          <w:rFonts w:ascii="Arial" w:hAnsi="Arial" w:cs="Arial"/>
        </w:rPr>
        <w:t>8</w:t>
      </w:r>
      <w:r w:rsidR="0012626C">
        <w:rPr>
          <w:rFonts w:ascii="Arial" w:hAnsi="Arial" w:cs="Arial"/>
        </w:rPr>
        <w:t xml:space="preserve"> SOFC </w:t>
      </w:r>
      <w:r w:rsidR="0012626C">
        <w:rPr>
          <w:rFonts w:ascii="TimesNewRoman" w:hAnsi="TimesNewRoman" w:cs="TimesNewRoman"/>
          <w:sz w:val="23"/>
          <w:szCs w:val="23"/>
        </w:rPr>
        <w:t>Hybrid Configuration</w:t>
      </w:r>
    </w:p>
    <w:p w:rsidR="00782691" w:rsidRPr="00657212" w:rsidRDefault="00782691"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During normal operation air enters the compressor</w:t>
      </w:r>
      <w:r w:rsidR="00A0418E" w:rsidRPr="00657212">
        <w:rPr>
          <w:rFonts w:ascii="Times New Roman" w:hAnsi="Times New Roman"/>
          <w:sz w:val="24"/>
          <w:szCs w:val="24"/>
        </w:rPr>
        <w:t xml:space="preserve"> and is compressed to approximately three </w:t>
      </w:r>
      <w:proofErr w:type="gramStart"/>
      <w:r w:rsidR="00A0418E" w:rsidRPr="00657212">
        <w:rPr>
          <w:rFonts w:ascii="Times New Roman" w:hAnsi="Times New Roman"/>
          <w:sz w:val="24"/>
          <w:szCs w:val="24"/>
        </w:rPr>
        <w:t>atmosphere</w:t>
      </w:r>
      <w:proofErr w:type="gramEnd"/>
      <w:r w:rsidR="00A0418E" w:rsidRPr="00657212">
        <w:rPr>
          <w:rFonts w:ascii="Times New Roman" w:hAnsi="Times New Roman"/>
          <w:sz w:val="24"/>
          <w:szCs w:val="24"/>
        </w:rPr>
        <w:t xml:space="preserve">. This compressed air is passes through the </w:t>
      </w:r>
      <w:proofErr w:type="spellStart"/>
      <w:r w:rsidR="00A0418E" w:rsidRPr="00657212">
        <w:rPr>
          <w:rFonts w:ascii="Times New Roman" w:hAnsi="Times New Roman"/>
          <w:sz w:val="24"/>
          <w:szCs w:val="24"/>
        </w:rPr>
        <w:t>recuperator</w:t>
      </w:r>
      <w:proofErr w:type="spellEnd"/>
      <w:r w:rsidR="00A0418E" w:rsidRPr="00657212">
        <w:rPr>
          <w:rFonts w:ascii="Times New Roman" w:hAnsi="Times New Roman"/>
          <w:sz w:val="24"/>
          <w:szCs w:val="24"/>
        </w:rPr>
        <w:t xml:space="preserve"> where it is preheated and then enters SOFC. Pressurised fuel from the fuel pump also enters also enters the SOFC and the electrochemical reaction take place along the cells. The hot pressurised exhaust leaves the SOFC and goes directly to the expander section of the gas turbine, which drives both the compressor and the generator. The gases from the expander pass into the </w:t>
      </w:r>
      <w:proofErr w:type="spellStart"/>
      <w:r w:rsidR="00A0418E" w:rsidRPr="00657212">
        <w:rPr>
          <w:rFonts w:ascii="Times New Roman" w:hAnsi="Times New Roman"/>
          <w:sz w:val="24"/>
          <w:szCs w:val="24"/>
        </w:rPr>
        <w:t>recuperator</w:t>
      </w:r>
      <w:proofErr w:type="spellEnd"/>
      <w:r w:rsidR="00A0418E" w:rsidRPr="00657212">
        <w:rPr>
          <w:rFonts w:ascii="Times New Roman" w:hAnsi="Times New Roman"/>
          <w:sz w:val="24"/>
          <w:szCs w:val="24"/>
        </w:rPr>
        <w:t xml:space="preserve"> and then are exhausted. At about 400F the exhaust is hot enough to make hot water.</w:t>
      </w:r>
    </w:p>
    <w:p w:rsidR="00964069" w:rsidRPr="00657212" w:rsidRDefault="00964069" w:rsidP="0042584A">
      <w:pPr>
        <w:autoSpaceDE w:val="0"/>
        <w:autoSpaceDN w:val="0"/>
        <w:adjustRightInd w:val="0"/>
        <w:spacing w:after="0" w:line="240" w:lineRule="auto"/>
        <w:jc w:val="both"/>
        <w:rPr>
          <w:rFonts w:ascii="Times New Roman" w:hAnsi="Times New Roman"/>
          <w:sz w:val="24"/>
          <w:szCs w:val="24"/>
        </w:rPr>
      </w:pPr>
    </w:p>
    <w:p w:rsidR="00964069" w:rsidRPr="00657212" w:rsidRDefault="00964069"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 xml:space="preserve">Electric power is thus generated by SOFC (DC) and the gas turbine generator (AC) using the same fuel /air flow. </w:t>
      </w:r>
      <w:proofErr w:type="gramStart"/>
      <w:r w:rsidRPr="00657212">
        <w:rPr>
          <w:rFonts w:ascii="Times New Roman" w:hAnsi="Times New Roman"/>
          <w:sz w:val="24"/>
          <w:szCs w:val="24"/>
        </w:rPr>
        <w:t>An</w:t>
      </w:r>
      <w:r w:rsidR="00D520A1">
        <w:rPr>
          <w:rFonts w:ascii="Times New Roman" w:hAnsi="Times New Roman"/>
          <w:sz w:val="24"/>
          <w:szCs w:val="24"/>
        </w:rPr>
        <w:t xml:space="preserve">alysis </w:t>
      </w:r>
      <w:r w:rsidRPr="00657212">
        <w:rPr>
          <w:rFonts w:ascii="Times New Roman" w:hAnsi="Times New Roman"/>
          <w:sz w:val="24"/>
          <w:szCs w:val="24"/>
        </w:rPr>
        <w:t>indicate</w:t>
      </w:r>
      <w:proofErr w:type="gramEnd"/>
      <w:r w:rsidRPr="00657212">
        <w:rPr>
          <w:rFonts w:ascii="Times New Roman" w:hAnsi="Times New Roman"/>
          <w:sz w:val="24"/>
          <w:szCs w:val="24"/>
        </w:rPr>
        <w:t xml:space="preserve"> that with such SOFC/GT hybrids an electrical efficiency of 58% can be achieved at power plant capacities as low as 250KW, and 60% as </w:t>
      </w:r>
      <w:r w:rsidR="00D520A1">
        <w:rPr>
          <w:rFonts w:ascii="Times New Roman" w:hAnsi="Times New Roman"/>
          <w:sz w:val="24"/>
          <w:szCs w:val="24"/>
        </w:rPr>
        <w:t>low as 1</w:t>
      </w:r>
      <w:r w:rsidRPr="00657212">
        <w:rPr>
          <w:rFonts w:ascii="Times New Roman" w:hAnsi="Times New Roman"/>
          <w:sz w:val="24"/>
          <w:szCs w:val="24"/>
        </w:rPr>
        <w:t>MW using simple small gas turbines. At the 2-3 MW capacity level with larger, more sophisticated gas turbines analysis indicates that electrical efficiencies of 70% or more are possible.</w:t>
      </w:r>
    </w:p>
    <w:p w:rsidR="00964069" w:rsidRDefault="00964069" w:rsidP="0042584A">
      <w:pPr>
        <w:autoSpaceDE w:val="0"/>
        <w:autoSpaceDN w:val="0"/>
        <w:adjustRightInd w:val="0"/>
        <w:spacing w:after="0" w:line="240" w:lineRule="auto"/>
        <w:jc w:val="both"/>
        <w:rPr>
          <w:rFonts w:ascii="Arial" w:hAnsi="Arial" w:cs="Arial"/>
        </w:rPr>
      </w:pPr>
    </w:p>
    <w:p w:rsidR="004F10F6" w:rsidRDefault="004F10F6" w:rsidP="0042584A">
      <w:pPr>
        <w:autoSpaceDE w:val="0"/>
        <w:autoSpaceDN w:val="0"/>
        <w:adjustRightInd w:val="0"/>
        <w:spacing w:after="0" w:line="240" w:lineRule="auto"/>
        <w:jc w:val="both"/>
        <w:rPr>
          <w:rFonts w:ascii="Times New Roman" w:hAnsi="Times New Roman"/>
          <w:b/>
          <w:sz w:val="32"/>
          <w:szCs w:val="32"/>
        </w:rPr>
      </w:pPr>
    </w:p>
    <w:p w:rsidR="004F10F6" w:rsidRDefault="004F10F6" w:rsidP="0042584A">
      <w:pPr>
        <w:autoSpaceDE w:val="0"/>
        <w:autoSpaceDN w:val="0"/>
        <w:adjustRightInd w:val="0"/>
        <w:spacing w:after="0" w:line="240" w:lineRule="auto"/>
        <w:jc w:val="both"/>
        <w:rPr>
          <w:rFonts w:ascii="Times New Roman" w:hAnsi="Times New Roman"/>
          <w:b/>
          <w:sz w:val="32"/>
          <w:szCs w:val="32"/>
        </w:rPr>
      </w:pPr>
    </w:p>
    <w:p w:rsidR="004F10F6" w:rsidRDefault="004F10F6" w:rsidP="0042584A">
      <w:pPr>
        <w:autoSpaceDE w:val="0"/>
        <w:autoSpaceDN w:val="0"/>
        <w:adjustRightInd w:val="0"/>
        <w:spacing w:after="0" w:line="240" w:lineRule="auto"/>
        <w:jc w:val="both"/>
        <w:rPr>
          <w:rFonts w:ascii="Times New Roman" w:hAnsi="Times New Roman"/>
          <w:b/>
          <w:sz w:val="32"/>
          <w:szCs w:val="32"/>
        </w:rPr>
      </w:pPr>
    </w:p>
    <w:p w:rsidR="00964069" w:rsidRPr="002B184B" w:rsidRDefault="00BC5A9C" w:rsidP="004F10F6">
      <w:pPr>
        <w:autoSpaceDE w:val="0"/>
        <w:autoSpaceDN w:val="0"/>
        <w:adjustRightInd w:val="0"/>
        <w:spacing w:after="0" w:line="240" w:lineRule="auto"/>
        <w:rPr>
          <w:rFonts w:ascii="Times New Roman" w:hAnsi="Times New Roman"/>
          <w:b/>
          <w:sz w:val="32"/>
          <w:szCs w:val="32"/>
        </w:rPr>
      </w:pPr>
      <w:r>
        <w:rPr>
          <w:rFonts w:ascii="Times New Roman" w:hAnsi="Times New Roman"/>
          <w:b/>
          <w:sz w:val="32"/>
          <w:szCs w:val="32"/>
        </w:rPr>
        <w:lastRenderedPageBreak/>
        <w:t>7</w:t>
      </w:r>
      <w:r w:rsidR="00EA497F">
        <w:rPr>
          <w:rFonts w:ascii="Times New Roman" w:hAnsi="Times New Roman"/>
          <w:b/>
          <w:sz w:val="32"/>
          <w:szCs w:val="32"/>
        </w:rPr>
        <w:t xml:space="preserve">.0 </w:t>
      </w:r>
      <w:r w:rsidR="00964069" w:rsidRPr="002B184B">
        <w:rPr>
          <w:rFonts w:ascii="Times New Roman" w:hAnsi="Times New Roman"/>
          <w:b/>
          <w:sz w:val="32"/>
          <w:szCs w:val="32"/>
        </w:rPr>
        <w:t>CONCLUSIONS</w:t>
      </w:r>
    </w:p>
    <w:p w:rsidR="005F00F3" w:rsidRPr="005F00F3" w:rsidRDefault="005F00F3" w:rsidP="004F10F6">
      <w:pPr>
        <w:autoSpaceDE w:val="0"/>
        <w:autoSpaceDN w:val="0"/>
        <w:adjustRightInd w:val="0"/>
        <w:spacing w:after="0" w:line="240" w:lineRule="auto"/>
        <w:rPr>
          <w:rFonts w:ascii="Arial" w:hAnsi="Arial" w:cs="Arial"/>
          <w:b/>
        </w:rPr>
      </w:pPr>
    </w:p>
    <w:p w:rsidR="00D87A6E" w:rsidRPr="00657212" w:rsidRDefault="00964069"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Fuel cell</w:t>
      </w:r>
      <w:r w:rsidR="007C750E" w:rsidRPr="00657212">
        <w:rPr>
          <w:rFonts w:ascii="Times New Roman" w:hAnsi="Times New Roman"/>
          <w:sz w:val="24"/>
          <w:szCs w:val="24"/>
        </w:rPr>
        <w:t xml:space="preserve"> are being given greater importance in this race of technological development as the future needs of resources and the environment have been well understood, Fuel cell technology which is still a very young technology has long way to mature. In the present scenario, the advantages and the limitations which fuel cells offer are only feasible for passenger ships and LNG carrier. SOFC and MCFC are most likely fuel cells as of today but PEM are strong competitors due to its fast developments. However if ever the fuel cells </w:t>
      </w:r>
      <w:r w:rsidR="00D87A6E" w:rsidRPr="00657212">
        <w:rPr>
          <w:rFonts w:ascii="Times New Roman" w:hAnsi="Times New Roman"/>
          <w:sz w:val="24"/>
          <w:szCs w:val="24"/>
        </w:rPr>
        <w:t xml:space="preserve">are introduced on other ship types they must be used for continuous load and while selecting the load care must be taken that the life of fuel cell or the replenishment time matches with dry dock to have least expenses. The load for which the fuel cell is used must be substantial enough so that one of the generators can be completely removed and also because one of the major </w:t>
      </w:r>
      <w:proofErr w:type="gramStart"/>
      <w:r w:rsidR="00D87A6E" w:rsidRPr="00657212">
        <w:rPr>
          <w:rFonts w:ascii="Times New Roman" w:hAnsi="Times New Roman"/>
          <w:sz w:val="24"/>
          <w:szCs w:val="24"/>
        </w:rPr>
        <w:t>advantage</w:t>
      </w:r>
      <w:proofErr w:type="gramEnd"/>
      <w:r w:rsidR="00D87A6E" w:rsidRPr="00657212">
        <w:rPr>
          <w:rFonts w:ascii="Times New Roman" w:hAnsi="Times New Roman"/>
          <w:sz w:val="24"/>
          <w:szCs w:val="24"/>
        </w:rPr>
        <w:t xml:space="preserve"> of fuel cell is reduction of emissions, by employing fuel cell for a considerable load the contribution to emission reduction shall also be considerable.</w:t>
      </w:r>
    </w:p>
    <w:p w:rsidR="00964069" w:rsidRPr="00657212" w:rsidRDefault="00964069" w:rsidP="0042584A">
      <w:pPr>
        <w:autoSpaceDE w:val="0"/>
        <w:autoSpaceDN w:val="0"/>
        <w:adjustRightInd w:val="0"/>
        <w:spacing w:after="0" w:line="240" w:lineRule="auto"/>
        <w:jc w:val="both"/>
        <w:rPr>
          <w:rFonts w:ascii="Times New Roman" w:hAnsi="Times New Roman"/>
          <w:sz w:val="24"/>
          <w:szCs w:val="24"/>
        </w:rPr>
      </w:pPr>
    </w:p>
    <w:p w:rsidR="00A0418E" w:rsidRPr="00657212" w:rsidRDefault="00D87A6E"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The disadvantage of fuel cell which is its large size and weight is the only hurdle for fuel cell to stand alone as complete propulsion system. However</w:t>
      </w:r>
      <w:r w:rsidR="00483DDF" w:rsidRPr="00657212">
        <w:rPr>
          <w:rFonts w:ascii="Times New Roman" w:hAnsi="Times New Roman"/>
          <w:sz w:val="24"/>
          <w:szCs w:val="24"/>
        </w:rPr>
        <w:t xml:space="preserve"> the studies have proved that hybrid system of fuel cell are far more efficient thus it can be contemplated that any loss due to its large size and weight may be taken care by the efficiency </w:t>
      </w:r>
      <w:r w:rsidR="000D27B0" w:rsidRPr="00657212">
        <w:rPr>
          <w:rFonts w:ascii="Times New Roman" w:hAnsi="Times New Roman"/>
          <w:sz w:val="24"/>
          <w:szCs w:val="24"/>
        </w:rPr>
        <w:t>of the system.</w:t>
      </w:r>
    </w:p>
    <w:p w:rsidR="000D27B0" w:rsidRPr="00657212" w:rsidRDefault="000D27B0" w:rsidP="0042584A">
      <w:pPr>
        <w:autoSpaceDE w:val="0"/>
        <w:autoSpaceDN w:val="0"/>
        <w:adjustRightInd w:val="0"/>
        <w:spacing w:after="0" w:line="240" w:lineRule="auto"/>
        <w:jc w:val="both"/>
        <w:rPr>
          <w:rFonts w:ascii="Times New Roman" w:hAnsi="Times New Roman"/>
          <w:sz w:val="24"/>
          <w:szCs w:val="24"/>
        </w:rPr>
      </w:pPr>
    </w:p>
    <w:p w:rsidR="000D27B0" w:rsidRPr="00657212" w:rsidRDefault="000D27B0" w:rsidP="0042584A">
      <w:pPr>
        <w:autoSpaceDE w:val="0"/>
        <w:autoSpaceDN w:val="0"/>
        <w:adjustRightInd w:val="0"/>
        <w:spacing w:after="0" w:line="240" w:lineRule="auto"/>
        <w:jc w:val="both"/>
        <w:rPr>
          <w:rFonts w:ascii="Times New Roman" w:hAnsi="Times New Roman"/>
          <w:sz w:val="24"/>
          <w:szCs w:val="24"/>
        </w:rPr>
      </w:pPr>
      <w:r w:rsidRPr="00657212">
        <w:rPr>
          <w:rFonts w:ascii="Times New Roman" w:hAnsi="Times New Roman"/>
          <w:sz w:val="24"/>
          <w:szCs w:val="24"/>
        </w:rPr>
        <w:t>Hence it can be concluded that as there is a very large potential of development in the area of fuel cells it is difficult to predict the future scope in depth but as of now study shows that fuel cells on ship may be appreciated with hybrid systems.</w:t>
      </w:r>
    </w:p>
    <w:p w:rsidR="0078561B" w:rsidRPr="0078561B" w:rsidRDefault="0078561B" w:rsidP="0042584A">
      <w:pPr>
        <w:autoSpaceDE w:val="0"/>
        <w:autoSpaceDN w:val="0"/>
        <w:adjustRightInd w:val="0"/>
        <w:spacing w:after="0" w:line="240" w:lineRule="auto"/>
        <w:jc w:val="both"/>
        <w:rPr>
          <w:rFonts w:ascii="Arial" w:hAnsi="Arial" w:cs="Arial"/>
        </w:rPr>
      </w:pPr>
    </w:p>
    <w:p w:rsidR="00483DDF" w:rsidRDefault="00483DDF" w:rsidP="0042584A">
      <w:pPr>
        <w:autoSpaceDE w:val="0"/>
        <w:autoSpaceDN w:val="0"/>
        <w:adjustRightInd w:val="0"/>
        <w:spacing w:after="0" w:line="240" w:lineRule="auto"/>
        <w:jc w:val="both"/>
        <w:rPr>
          <w:rFonts w:ascii="Arial" w:hAnsi="Arial" w:cs="Arial"/>
        </w:rPr>
      </w:pPr>
    </w:p>
    <w:p w:rsidR="00131EF1" w:rsidRDefault="00131EF1" w:rsidP="004F10F6">
      <w:pPr>
        <w:autoSpaceDE w:val="0"/>
        <w:autoSpaceDN w:val="0"/>
        <w:adjustRightInd w:val="0"/>
        <w:spacing w:after="0" w:line="240" w:lineRule="auto"/>
        <w:rPr>
          <w:rFonts w:ascii="Times New Roman" w:hAnsi="Times New Roman"/>
          <w:sz w:val="32"/>
          <w:szCs w:val="32"/>
        </w:rPr>
      </w:pPr>
      <w:bookmarkStart w:id="0" w:name="_GoBack"/>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131EF1" w:rsidRDefault="00131EF1" w:rsidP="004F10F6">
      <w:pPr>
        <w:autoSpaceDE w:val="0"/>
        <w:autoSpaceDN w:val="0"/>
        <w:adjustRightInd w:val="0"/>
        <w:spacing w:after="0" w:line="240" w:lineRule="auto"/>
        <w:rPr>
          <w:rFonts w:ascii="Times New Roman" w:hAnsi="Times New Roman"/>
          <w:sz w:val="32"/>
          <w:szCs w:val="32"/>
        </w:rPr>
      </w:pPr>
    </w:p>
    <w:p w:rsidR="00BC5A9C" w:rsidRDefault="00BC5A9C" w:rsidP="004F10F6">
      <w:pPr>
        <w:autoSpaceDE w:val="0"/>
        <w:autoSpaceDN w:val="0"/>
        <w:adjustRightInd w:val="0"/>
        <w:spacing w:after="0" w:line="240" w:lineRule="auto"/>
        <w:rPr>
          <w:rFonts w:ascii="Times New Roman" w:hAnsi="Times New Roman"/>
          <w:sz w:val="32"/>
          <w:szCs w:val="32"/>
        </w:rPr>
      </w:pPr>
    </w:p>
    <w:p w:rsidR="00BC5A9C" w:rsidRDefault="00BC5A9C" w:rsidP="004F10F6">
      <w:pPr>
        <w:autoSpaceDE w:val="0"/>
        <w:autoSpaceDN w:val="0"/>
        <w:adjustRightInd w:val="0"/>
        <w:spacing w:after="0" w:line="240" w:lineRule="auto"/>
        <w:rPr>
          <w:rFonts w:ascii="Times New Roman" w:hAnsi="Times New Roman"/>
          <w:sz w:val="32"/>
          <w:szCs w:val="32"/>
        </w:rPr>
      </w:pPr>
    </w:p>
    <w:p w:rsidR="00BC5A9C" w:rsidRDefault="00BC5A9C" w:rsidP="004F10F6">
      <w:pPr>
        <w:autoSpaceDE w:val="0"/>
        <w:autoSpaceDN w:val="0"/>
        <w:adjustRightInd w:val="0"/>
        <w:spacing w:after="0" w:line="240" w:lineRule="auto"/>
        <w:rPr>
          <w:rFonts w:ascii="Times New Roman" w:hAnsi="Times New Roman"/>
          <w:sz w:val="32"/>
          <w:szCs w:val="32"/>
        </w:rPr>
      </w:pPr>
    </w:p>
    <w:p w:rsidR="00346C03" w:rsidRPr="0079780A" w:rsidRDefault="00346C03" w:rsidP="004F10F6">
      <w:pPr>
        <w:autoSpaceDE w:val="0"/>
        <w:autoSpaceDN w:val="0"/>
        <w:adjustRightInd w:val="0"/>
        <w:spacing w:after="0" w:line="240" w:lineRule="auto"/>
        <w:rPr>
          <w:rFonts w:ascii="Times New Roman" w:hAnsi="Times New Roman"/>
          <w:sz w:val="28"/>
          <w:szCs w:val="28"/>
        </w:rPr>
      </w:pPr>
      <w:r w:rsidRPr="0079780A">
        <w:rPr>
          <w:rFonts w:ascii="Times New Roman" w:hAnsi="Times New Roman"/>
          <w:sz w:val="28"/>
          <w:szCs w:val="28"/>
        </w:rPr>
        <w:lastRenderedPageBreak/>
        <w:t>REFRENCES</w:t>
      </w:r>
    </w:p>
    <w:bookmarkEnd w:id="0"/>
    <w:p w:rsidR="00346C03" w:rsidRDefault="00346C03" w:rsidP="004F10F6">
      <w:pPr>
        <w:autoSpaceDE w:val="0"/>
        <w:autoSpaceDN w:val="0"/>
        <w:adjustRightInd w:val="0"/>
        <w:spacing w:after="0" w:line="240" w:lineRule="auto"/>
        <w:rPr>
          <w:rFonts w:ascii="Arial" w:hAnsi="Arial" w:cs="Arial"/>
        </w:rPr>
      </w:pPr>
    </w:p>
    <w:p w:rsidR="00346C03" w:rsidRPr="00657212" w:rsidRDefault="00346C03" w:rsidP="0042584A">
      <w:pPr>
        <w:pStyle w:val="ListParagraph"/>
        <w:numPr>
          <w:ilvl w:val="0"/>
          <w:numId w:val="13"/>
        </w:numPr>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DESIGN AND ANALYSIS OF DIESEL FUELED SOLID OXIDE FUEL CELL SYSTEM ONBOARD SURFACE SHIP</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roofErr w:type="spellStart"/>
      <w:r w:rsidRPr="00657212">
        <w:rPr>
          <w:rFonts w:ascii="Times New Roman" w:hAnsi="Times New Roman"/>
          <w:sz w:val="24"/>
          <w:szCs w:val="24"/>
        </w:rPr>
        <w:t>Yrd.Doc.Dr.M.Turhan</w:t>
      </w:r>
      <w:proofErr w:type="spellEnd"/>
      <w:r w:rsidRPr="00657212">
        <w:rPr>
          <w:rFonts w:ascii="Times New Roman" w:hAnsi="Times New Roman"/>
          <w:sz w:val="24"/>
          <w:szCs w:val="24"/>
        </w:rPr>
        <w:t xml:space="preserve"> COBAN,</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roofErr w:type="spellStart"/>
      <w:r w:rsidRPr="00657212">
        <w:rPr>
          <w:rFonts w:ascii="Times New Roman" w:hAnsi="Times New Roman"/>
          <w:sz w:val="24"/>
          <w:szCs w:val="24"/>
        </w:rPr>
        <w:t>Dr.Y.Muh.Kd.Bnb</w:t>
      </w:r>
      <w:proofErr w:type="spellEnd"/>
      <w:r w:rsidRPr="00657212">
        <w:rPr>
          <w:rFonts w:ascii="Times New Roman" w:hAnsi="Times New Roman"/>
          <w:sz w:val="24"/>
          <w:szCs w:val="24"/>
        </w:rPr>
        <w:t xml:space="preserve">. </w:t>
      </w:r>
      <w:proofErr w:type="spellStart"/>
      <w:r w:rsidRPr="00657212">
        <w:rPr>
          <w:rFonts w:ascii="Times New Roman" w:hAnsi="Times New Roman"/>
          <w:sz w:val="24"/>
          <w:szCs w:val="24"/>
        </w:rPr>
        <w:t>Cuneyt</w:t>
      </w:r>
      <w:proofErr w:type="spellEnd"/>
      <w:r w:rsidRPr="00657212">
        <w:rPr>
          <w:rFonts w:ascii="Times New Roman" w:hAnsi="Times New Roman"/>
          <w:sz w:val="24"/>
          <w:szCs w:val="24"/>
        </w:rPr>
        <w:t xml:space="preserve"> EZGI</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roofErr w:type="spellStart"/>
      <w:r w:rsidRPr="00657212">
        <w:rPr>
          <w:rFonts w:ascii="Times New Roman" w:hAnsi="Times New Roman"/>
          <w:sz w:val="24"/>
          <w:szCs w:val="24"/>
        </w:rPr>
        <w:t>Mechenical</w:t>
      </w:r>
      <w:proofErr w:type="spellEnd"/>
      <w:r w:rsidRPr="00657212">
        <w:rPr>
          <w:rFonts w:ascii="Times New Roman" w:hAnsi="Times New Roman"/>
          <w:sz w:val="24"/>
          <w:szCs w:val="24"/>
        </w:rPr>
        <w:t xml:space="preserve"> Engineering Department,</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roofErr w:type="spellStart"/>
      <w:r w:rsidRPr="00657212">
        <w:rPr>
          <w:rFonts w:ascii="Times New Roman" w:hAnsi="Times New Roman"/>
          <w:sz w:val="24"/>
          <w:szCs w:val="24"/>
        </w:rPr>
        <w:t>EgeUnivesity</w:t>
      </w:r>
      <w:proofErr w:type="spellEnd"/>
      <w:r w:rsidRPr="00657212">
        <w:rPr>
          <w:rFonts w:ascii="Times New Roman" w:hAnsi="Times New Roman"/>
          <w:sz w:val="24"/>
          <w:szCs w:val="24"/>
        </w:rPr>
        <w:t xml:space="preserve">, </w:t>
      </w:r>
      <w:proofErr w:type="spellStart"/>
      <w:r w:rsidRPr="00657212">
        <w:rPr>
          <w:rFonts w:ascii="Times New Roman" w:hAnsi="Times New Roman"/>
          <w:sz w:val="24"/>
          <w:szCs w:val="24"/>
        </w:rPr>
        <w:t>Izmer</w:t>
      </w:r>
      <w:proofErr w:type="spellEnd"/>
      <w:r w:rsidRPr="00657212">
        <w:rPr>
          <w:rFonts w:ascii="Times New Roman" w:hAnsi="Times New Roman"/>
          <w:sz w:val="24"/>
          <w:szCs w:val="24"/>
        </w:rPr>
        <w:t>,</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Turkey</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
    <w:p w:rsidR="00346C03" w:rsidRPr="00657212" w:rsidRDefault="00346C03" w:rsidP="0042584A">
      <w:pPr>
        <w:pStyle w:val="ListParagraph"/>
        <w:numPr>
          <w:ilvl w:val="0"/>
          <w:numId w:val="13"/>
        </w:numPr>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Solid Oxide fuel cell technology</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Features, Status, and Applications</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Nguyen Minh</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Clean Energy: Pathway to Adoptions</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r w:rsidRPr="00657212">
        <w:rPr>
          <w:rFonts w:ascii="Times New Roman" w:hAnsi="Times New Roman"/>
          <w:sz w:val="24"/>
          <w:szCs w:val="24"/>
        </w:rPr>
        <w:t>Boston, MA</w:t>
      </w:r>
    </w:p>
    <w:p w:rsidR="00346C03" w:rsidRPr="00657212" w:rsidRDefault="00346C03" w:rsidP="0042584A">
      <w:pPr>
        <w:pStyle w:val="ListParagraph"/>
        <w:autoSpaceDE w:val="0"/>
        <w:autoSpaceDN w:val="0"/>
        <w:adjustRightInd w:val="0"/>
        <w:spacing w:after="0" w:line="240" w:lineRule="auto"/>
        <w:rPr>
          <w:rFonts w:ascii="Times New Roman" w:hAnsi="Times New Roman"/>
          <w:sz w:val="24"/>
          <w:szCs w:val="24"/>
        </w:rPr>
      </w:pPr>
    </w:p>
    <w:p w:rsidR="00346C03" w:rsidRPr="00657212" w:rsidRDefault="0042584A" w:rsidP="0042584A">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3.   </w:t>
      </w:r>
      <w:r w:rsidR="00346C03" w:rsidRPr="00657212">
        <w:rPr>
          <w:rFonts w:ascii="Times New Roman" w:hAnsi="Times New Roman"/>
          <w:sz w:val="24"/>
          <w:szCs w:val="24"/>
        </w:rPr>
        <w:t>The role of fuel cells in ship operation</w:t>
      </w:r>
    </w:p>
    <w:p w:rsidR="00346C03" w:rsidRPr="00657212" w:rsidRDefault="0042584A" w:rsidP="0042584A">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w:t>
      </w:r>
      <w:r w:rsidR="00346C03" w:rsidRPr="00657212">
        <w:rPr>
          <w:rFonts w:ascii="Times New Roman" w:hAnsi="Times New Roman"/>
          <w:sz w:val="24"/>
          <w:szCs w:val="24"/>
        </w:rPr>
        <w:t>Current application and future developments</w:t>
      </w:r>
    </w:p>
    <w:p w:rsidR="00346C03" w:rsidRDefault="0042584A" w:rsidP="0042584A">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w:t>
      </w:r>
      <w:r w:rsidR="00346C03" w:rsidRPr="00657212">
        <w:rPr>
          <w:rFonts w:ascii="Times New Roman" w:hAnsi="Times New Roman"/>
          <w:sz w:val="24"/>
          <w:szCs w:val="24"/>
        </w:rPr>
        <w:t>Dipl.-</w:t>
      </w:r>
      <w:proofErr w:type="spellStart"/>
      <w:r w:rsidR="00346C03" w:rsidRPr="00657212">
        <w:rPr>
          <w:rFonts w:ascii="Times New Roman" w:hAnsi="Times New Roman"/>
          <w:sz w:val="24"/>
          <w:szCs w:val="24"/>
        </w:rPr>
        <w:t>Ing</w:t>
      </w:r>
      <w:proofErr w:type="spellEnd"/>
      <w:r w:rsidR="00346C03" w:rsidRPr="00657212">
        <w:rPr>
          <w:rFonts w:ascii="Times New Roman" w:hAnsi="Times New Roman"/>
          <w:sz w:val="24"/>
          <w:szCs w:val="24"/>
        </w:rPr>
        <w:t xml:space="preserve">. Gunter </w:t>
      </w:r>
      <w:proofErr w:type="spellStart"/>
      <w:r w:rsidR="00346C03" w:rsidRPr="00657212">
        <w:rPr>
          <w:rFonts w:ascii="Times New Roman" w:hAnsi="Times New Roman"/>
          <w:sz w:val="24"/>
          <w:szCs w:val="24"/>
        </w:rPr>
        <w:t>SattlezZemships</w:t>
      </w:r>
      <w:proofErr w:type="spellEnd"/>
    </w:p>
    <w:p w:rsidR="00723449" w:rsidRPr="00657212" w:rsidRDefault="00723449" w:rsidP="0042584A">
      <w:pPr>
        <w:autoSpaceDE w:val="0"/>
        <w:autoSpaceDN w:val="0"/>
        <w:adjustRightInd w:val="0"/>
        <w:spacing w:after="0" w:line="240" w:lineRule="auto"/>
        <w:rPr>
          <w:rFonts w:ascii="Times New Roman" w:hAnsi="Times New Roman"/>
          <w:sz w:val="24"/>
          <w:szCs w:val="24"/>
        </w:rPr>
      </w:pPr>
    </w:p>
    <w:p w:rsidR="00346C03" w:rsidRDefault="00346C03" w:rsidP="0042584A">
      <w:pPr>
        <w:autoSpaceDE w:val="0"/>
        <w:autoSpaceDN w:val="0"/>
        <w:adjustRightInd w:val="0"/>
        <w:spacing w:after="0" w:line="240" w:lineRule="auto"/>
        <w:rPr>
          <w:rFonts w:ascii="Times New Roman" w:hAnsi="Times New Roman"/>
          <w:sz w:val="24"/>
          <w:szCs w:val="24"/>
        </w:rPr>
      </w:pPr>
    </w:p>
    <w:p w:rsidR="00657212" w:rsidRDefault="00657212" w:rsidP="0042584A">
      <w:pPr>
        <w:pStyle w:val="ListParagraph"/>
        <w:numPr>
          <w:ilvl w:val="0"/>
          <w:numId w:val="9"/>
        </w:num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Life cycle Analysis result of fuel cell ships</w:t>
      </w:r>
    </w:p>
    <w:p w:rsidR="00657212" w:rsidRDefault="00657212" w:rsidP="0042584A">
      <w:pPr>
        <w:pStyle w:val="ListParagraph"/>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Recommendations for improving cost effectiveness and reducing environment impacts</w:t>
      </w:r>
    </w:p>
    <w:p w:rsidR="00657212" w:rsidRDefault="00657212" w:rsidP="0042584A">
      <w:pPr>
        <w:pStyle w:val="ListParagraph"/>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Study carried out in the framework of the project</w:t>
      </w:r>
    </w:p>
    <w:p w:rsidR="00657212" w:rsidRDefault="00657212" w:rsidP="0042584A">
      <w:pPr>
        <w:pStyle w:val="ListParagraph"/>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FC SHIPS- Fuel cell Technology in ships</w:t>
      </w:r>
    </w:p>
    <w:p w:rsidR="00657212" w:rsidRDefault="003F5F10" w:rsidP="0042584A">
      <w:pPr>
        <w:pStyle w:val="ListParagraph"/>
        <w:autoSpaceDE w:val="0"/>
        <w:autoSpaceDN w:val="0"/>
        <w:adjustRightInd w:val="0"/>
        <w:spacing w:after="0" w:line="240" w:lineRule="auto"/>
      </w:pPr>
      <w:hyperlink r:id="rId10" w:history="1">
        <w:r w:rsidR="00657212" w:rsidRPr="00B0679A">
          <w:rPr>
            <w:rStyle w:val="Hyperlink"/>
            <w:rFonts w:ascii="Times New Roman" w:hAnsi="Times New Roman"/>
            <w:sz w:val="24"/>
            <w:szCs w:val="24"/>
          </w:rPr>
          <w:t>www.mtu-online.com</w:t>
        </w:r>
      </w:hyperlink>
    </w:p>
    <w:p w:rsidR="00723449" w:rsidRDefault="00723449" w:rsidP="0042584A">
      <w:pPr>
        <w:pStyle w:val="ListParagraph"/>
        <w:autoSpaceDE w:val="0"/>
        <w:autoSpaceDN w:val="0"/>
        <w:adjustRightInd w:val="0"/>
        <w:spacing w:after="0" w:line="240" w:lineRule="auto"/>
      </w:pPr>
    </w:p>
    <w:p w:rsidR="00723449" w:rsidRDefault="00723449" w:rsidP="0042584A">
      <w:pPr>
        <w:pStyle w:val="ListParagraph"/>
        <w:numPr>
          <w:ilvl w:val="0"/>
          <w:numId w:val="9"/>
        </w:numPr>
        <w:autoSpaceDE w:val="0"/>
        <w:autoSpaceDN w:val="0"/>
        <w:adjustRightInd w:val="0"/>
        <w:spacing w:after="0" w:line="240" w:lineRule="auto"/>
        <w:rPr>
          <w:rFonts w:ascii="Times New Roman" w:hAnsi="Times New Roman"/>
          <w:sz w:val="24"/>
          <w:szCs w:val="24"/>
        </w:rPr>
      </w:pPr>
      <w:hyperlink r:id="rId11" w:history="1">
        <w:r w:rsidRPr="00DD49D9">
          <w:rPr>
            <w:rStyle w:val="Hyperlink"/>
            <w:rFonts w:ascii="Times New Roman" w:hAnsi="Times New Roman"/>
            <w:sz w:val="24"/>
            <w:szCs w:val="24"/>
          </w:rPr>
          <w:t>www.fuelcelltoday.com</w:t>
        </w:r>
      </w:hyperlink>
    </w:p>
    <w:p w:rsidR="00723449" w:rsidRDefault="00723449" w:rsidP="0042584A">
      <w:pPr>
        <w:pStyle w:val="ListParagraph"/>
        <w:autoSpaceDE w:val="0"/>
        <w:autoSpaceDN w:val="0"/>
        <w:adjustRightInd w:val="0"/>
        <w:spacing w:after="0" w:line="240" w:lineRule="auto"/>
        <w:rPr>
          <w:rFonts w:ascii="Times New Roman" w:hAnsi="Times New Roman"/>
          <w:sz w:val="24"/>
          <w:szCs w:val="24"/>
        </w:rPr>
      </w:pPr>
    </w:p>
    <w:p w:rsidR="007F2978" w:rsidRPr="007F2978" w:rsidRDefault="0042584A" w:rsidP="0042584A">
      <w:pPr>
        <w:autoSpaceDE w:val="0"/>
        <w:autoSpaceDN w:val="0"/>
        <w:adjustRightInd w:val="0"/>
        <w:spacing w:after="0" w:line="240" w:lineRule="auto"/>
        <w:rPr>
          <w:rFonts w:ascii="Times New Roman" w:hAnsi="Times New Roman"/>
          <w:color w:val="000066"/>
          <w:sz w:val="24"/>
          <w:szCs w:val="24"/>
          <w:lang w:eastAsia="en-IN"/>
        </w:rPr>
      </w:pPr>
      <w:r>
        <w:rPr>
          <w:rFonts w:ascii="Times New Roman" w:hAnsi="Times New Roman"/>
          <w:color w:val="000000"/>
          <w:sz w:val="24"/>
          <w:szCs w:val="24"/>
          <w:lang w:eastAsia="en-IN"/>
        </w:rPr>
        <w:t xml:space="preserve">            </w:t>
      </w:r>
      <w:r w:rsidR="007F2978" w:rsidRPr="007F2978">
        <w:rPr>
          <w:rFonts w:ascii="Times New Roman" w:hAnsi="Times New Roman"/>
          <w:color w:val="000000"/>
          <w:sz w:val="24"/>
          <w:szCs w:val="24"/>
          <w:lang w:eastAsia="en-IN"/>
        </w:rPr>
        <w:t>J. Butler, Niche Transport Survey, vol. 1 (2008).</w:t>
      </w:r>
      <w:r w:rsidR="007F2978" w:rsidRPr="007F2978">
        <w:rPr>
          <w:rFonts w:ascii="Times New Roman" w:hAnsi="Times New Roman"/>
          <w:color w:val="000066"/>
          <w:sz w:val="24"/>
          <w:szCs w:val="24"/>
          <w:lang w:eastAsia="en-IN"/>
        </w:rPr>
        <w:t>http://www.fuelcelltoday.com/</w:t>
      </w:r>
    </w:p>
    <w:p w:rsidR="00723449" w:rsidRPr="007F2978" w:rsidRDefault="007F2978" w:rsidP="0042584A">
      <w:pPr>
        <w:pStyle w:val="ListParagraph"/>
        <w:autoSpaceDE w:val="0"/>
        <w:autoSpaceDN w:val="0"/>
        <w:adjustRightInd w:val="0"/>
        <w:spacing w:after="0" w:line="240" w:lineRule="auto"/>
        <w:rPr>
          <w:rFonts w:ascii="Times New Roman" w:hAnsi="Times New Roman"/>
          <w:sz w:val="24"/>
          <w:szCs w:val="24"/>
        </w:rPr>
      </w:pPr>
      <w:proofErr w:type="gramStart"/>
      <w:r w:rsidRPr="007F2978">
        <w:rPr>
          <w:rFonts w:ascii="Times New Roman" w:hAnsi="Times New Roman"/>
          <w:color w:val="000066"/>
          <w:sz w:val="24"/>
          <w:szCs w:val="24"/>
          <w:lang w:eastAsia="en-IN"/>
        </w:rPr>
        <w:t>online/</w:t>
      </w:r>
      <w:proofErr w:type="gramEnd"/>
      <w:r w:rsidRPr="007F2978">
        <w:rPr>
          <w:rFonts w:ascii="Times New Roman" w:hAnsi="Times New Roman"/>
          <w:color w:val="000066"/>
          <w:sz w:val="24"/>
          <w:szCs w:val="24"/>
          <w:lang w:eastAsia="en-IN"/>
        </w:rPr>
        <w:t>survey?survey¼2008-07/2008-Niche-Transport-Vol1 2010-12-06</w:t>
      </w:r>
      <w:r w:rsidRPr="007F2978">
        <w:rPr>
          <w:rFonts w:ascii="Times New Roman" w:hAnsi="Times New Roman"/>
          <w:color w:val="000000"/>
          <w:sz w:val="24"/>
          <w:szCs w:val="24"/>
          <w:lang w:eastAsia="en-IN"/>
        </w:rPr>
        <w:t>.</w:t>
      </w:r>
    </w:p>
    <w:p w:rsidR="007F2978" w:rsidRPr="007F2978" w:rsidRDefault="007F2978" w:rsidP="0042584A">
      <w:pPr>
        <w:pStyle w:val="ListParagraph"/>
        <w:rPr>
          <w:rFonts w:ascii="Times New Roman" w:hAnsi="Times New Roman"/>
          <w:sz w:val="24"/>
          <w:szCs w:val="24"/>
        </w:rPr>
      </w:pPr>
    </w:p>
    <w:p w:rsidR="007F2978" w:rsidRDefault="007F2978" w:rsidP="0042584A">
      <w:pPr>
        <w:pStyle w:val="ListParagraph"/>
        <w:numPr>
          <w:ilvl w:val="0"/>
          <w:numId w:val="9"/>
        </w:numPr>
        <w:autoSpaceDE w:val="0"/>
        <w:autoSpaceDN w:val="0"/>
        <w:adjustRightInd w:val="0"/>
        <w:spacing w:after="0" w:line="240" w:lineRule="auto"/>
        <w:rPr>
          <w:rFonts w:ascii="Times New Roman" w:hAnsi="Times New Roman"/>
          <w:sz w:val="24"/>
          <w:szCs w:val="24"/>
        </w:rPr>
      </w:pPr>
      <w:r w:rsidRPr="007F2978">
        <w:rPr>
          <w:rFonts w:ascii="Times New Roman" w:hAnsi="Times New Roman"/>
          <w:sz w:val="24"/>
          <w:szCs w:val="24"/>
          <w:lang w:eastAsia="en-IN"/>
        </w:rPr>
        <w:t xml:space="preserve">J. </w:t>
      </w:r>
      <w:proofErr w:type="spellStart"/>
      <w:r w:rsidRPr="007F2978">
        <w:rPr>
          <w:rFonts w:ascii="Times New Roman" w:hAnsi="Times New Roman"/>
          <w:sz w:val="24"/>
          <w:szCs w:val="24"/>
          <w:lang w:eastAsia="en-IN"/>
        </w:rPr>
        <w:t>Larminie</w:t>
      </w:r>
      <w:proofErr w:type="spellEnd"/>
      <w:r w:rsidRPr="007F2978">
        <w:rPr>
          <w:rFonts w:ascii="Times New Roman" w:hAnsi="Times New Roman"/>
          <w:sz w:val="24"/>
          <w:szCs w:val="24"/>
          <w:lang w:eastAsia="en-IN"/>
        </w:rPr>
        <w:t>, A. Dicks, Fuel Cell Systems Explained. Wiley, 2000.</w:t>
      </w:r>
    </w:p>
    <w:p w:rsidR="007F2978" w:rsidRDefault="007F2978" w:rsidP="0042584A">
      <w:pPr>
        <w:pStyle w:val="ListParagraph"/>
        <w:autoSpaceDE w:val="0"/>
        <w:autoSpaceDN w:val="0"/>
        <w:adjustRightInd w:val="0"/>
        <w:spacing w:after="0" w:line="240" w:lineRule="auto"/>
        <w:rPr>
          <w:rFonts w:ascii="Times New Roman" w:hAnsi="Times New Roman"/>
          <w:sz w:val="24"/>
          <w:szCs w:val="24"/>
        </w:rPr>
      </w:pPr>
    </w:p>
    <w:p w:rsidR="00E77F40" w:rsidRPr="00E77F40" w:rsidRDefault="0042584A" w:rsidP="0042584A">
      <w:pPr>
        <w:autoSpaceDE w:val="0"/>
        <w:autoSpaceDN w:val="0"/>
        <w:adjustRightInd w:val="0"/>
        <w:spacing w:after="0" w:line="240" w:lineRule="auto"/>
        <w:rPr>
          <w:rFonts w:ascii="Times New Roman" w:hAnsi="Times New Roman"/>
          <w:sz w:val="24"/>
          <w:szCs w:val="24"/>
          <w:lang w:eastAsia="en-IN"/>
        </w:rPr>
      </w:pPr>
      <w:r>
        <w:rPr>
          <w:rFonts w:ascii="Helvetica" w:hAnsi="Helvetica" w:cs="Helvetica"/>
          <w:sz w:val="20"/>
          <w:szCs w:val="20"/>
          <w:lang w:eastAsia="en-IN"/>
        </w:rPr>
        <w:t xml:space="preserve">      </w:t>
      </w:r>
      <w:r w:rsidR="00E77F40">
        <w:rPr>
          <w:rFonts w:ascii="Helvetica" w:hAnsi="Helvetica" w:cs="Helvetica"/>
          <w:sz w:val="20"/>
          <w:szCs w:val="20"/>
          <w:lang w:eastAsia="en-IN"/>
        </w:rPr>
        <w:t xml:space="preserve">7.    </w:t>
      </w:r>
      <w:r w:rsidR="00E77F40" w:rsidRPr="00E77F40">
        <w:rPr>
          <w:rFonts w:ascii="Times New Roman" w:hAnsi="Times New Roman"/>
          <w:sz w:val="24"/>
          <w:szCs w:val="24"/>
          <w:lang w:eastAsia="en-IN"/>
        </w:rPr>
        <w:t xml:space="preserve">M.A. </w:t>
      </w:r>
      <w:proofErr w:type="spellStart"/>
      <w:r w:rsidR="00E77F40" w:rsidRPr="00E77F40">
        <w:rPr>
          <w:rFonts w:ascii="Times New Roman" w:hAnsi="Times New Roman"/>
          <w:sz w:val="24"/>
          <w:szCs w:val="24"/>
          <w:lang w:eastAsia="en-IN"/>
        </w:rPr>
        <w:t>Khaleel</w:t>
      </w:r>
      <w:proofErr w:type="spellEnd"/>
      <w:r w:rsidR="00E77F40" w:rsidRPr="00E77F40">
        <w:rPr>
          <w:rFonts w:ascii="Times New Roman" w:hAnsi="Times New Roman"/>
          <w:sz w:val="24"/>
          <w:szCs w:val="24"/>
          <w:lang w:eastAsia="en-IN"/>
        </w:rPr>
        <w:t xml:space="preserve">, K.P. </w:t>
      </w:r>
      <w:proofErr w:type="spellStart"/>
      <w:r w:rsidR="00E77F40" w:rsidRPr="00E77F40">
        <w:rPr>
          <w:rFonts w:ascii="Times New Roman" w:hAnsi="Times New Roman"/>
          <w:sz w:val="24"/>
          <w:szCs w:val="24"/>
          <w:lang w:eastAsia="en-IN"/>
        </w:rPr>
        <w:t>Recknagle</w:t>
      </w:r>
      <w:proofErr w:type="spellEnd"/>
      <w:r w:rsidR="00E77F40" w:rsidRPr="00E77F40">
        <w:rPr>
          <w:rFonts w:ascii="Times New Roman" w:hAnsi="Times New Roman"/>
          <w:sz w:val="24"/>
          <w:szCs w:val="24"/>
          <w:lang w:eastAsia="en-IN"/>
        </w:rPr>
        <w:t xml:space="preserve">, Z. Lin, J. E. </w:t>
      </w:r>
      <w:proofErr w:type="spellStart"/>
      <w:r w:rsidR="00E77F40" w:rsidRPr="00E77F40">
        <w:rPr>
          <w:rFonts w:ascii="Times New Roman" w:hAnsi="Times New Roman"/>
          <w:sz w:val="24"/>
          <w:szCs w:val="24"/>
          <w:lang w:eastAsia="en-IN"/>
        </w:rPr>
        <w:t>Deibler</w:t>
      </w:r>
      <w:proofErr w:type="spellEnd"/>
      <w:r w:rsidR="00E77F40" w:rsidRPr="00E77F40">
        <w:rPr>
          <w:rFonts w:ascii="Times New Roman" w:hAnsi="Times New Roman"/>
          <w:sz w:val="24"/>
          <w:szCs w:val="24"/>
          <w:lang w:eastAsia="en-IN"/>
        </w:rPr>
        <w:t>, L.</w:t>
      </w:r>
    </w:p>
    <w:p w:rsidR="0042584A" w:rsidRDefault="0042584A" w:rsidP="0042584A">
      <w:pPr>
        <w:autoSpaceDE w:val="0"/>
        <w:autoSpaceDN w:val="0"/>
        <w:adjustRightInd w:val="0"/>
        <w:spacing w:after="0" w:line="240" w:lineRule="auto"/>
        <w:rPr>
          <w:rFonts w:ascii="Times New Roman" w:hAnsi="Times New Roman"/>
          <w:sz w:val="24"/>
          <w:szCs w:val="24"/>
          <w:lang w:eastAsia="en-IN"/>
        </w:rPr>
      </w:pPr>
      <w:r>
        <w:rPr>
          <w:rFonts w:ascii="Times New Roman" w:hAnsi="Times New Roman"/>
          <w:sz w:val="24"/>
          <w:szCs w:val="24"/>
          <w:lang w:eastAsia="en-IN"/>
        </w:rPr>
        <w:t xml:space="preserve">            </w:t>
      </w:r>
      <w:r w:rsidR="00E77F40" w:rsidRPr="00E77F40">
        <w:rPr>
          <w:rFonts w:ascii="Times New Roman" w:hAnsi="Times New Roman"/>
          <w:sz w:val="24"/>
          <w:szCs w:val="24"/>
          <w:lang w:eastAsia="en-IN"/>
        </w:rPr>
        <w:t xml:space="preserve">A. Chick and J. W. Stevenson, </w:t>
      </w:r>
    </w:p>
    <w:p w:rsidR="00E77F40" w:rsidRPr="00E77F40" w:rsidRDefault="0042584A" w:rsidP="0042584A">
      <w:pPr>
        <w:autoSpaceDE w:val="0"/>
        <w:autoSpaceDN w:val="0"/>
        <w:adjustRightInd w:val="0"/>
        <w:spacing w:after="0" w:line="240" w:lineRule="auto"/>
        <w:rPr>
          <w:rFonts w:ascii="Times New Roman" w:hAnsi="Times New Roman"/>
          <w:sz w:val="24"/>
          <w:szCs w:val="24"/>
          <w:lang w:eastAsia="en-IN"/>
        </w:rPr>
      </w:pPr>
      <w:r>
        <w:rPr>
          <w:rFonts w:ascii="Times New Roman" w:hAnsi="Times New Roman"/>
          <w:sz w:val="24"/>
          <w:szCs w:val="24"/>
          <w:lang w:eastAsia="en-IN"/>
        </w:rPr>
        <w:t xml:space="preserve">          </w:t>
      </w:r>
      <w:r w:rsidR="00E77F40" w:rsidRPr="00E77F40">
        <w:rPr>
          <w:rFonts w:ascii="Times New Roman" w:hAnsi="Times New Roman"/>
          <w:sz w:val="24"/>
          <w:szCs w:val="24"/>
          <w:lang w:eastAsia="en-IN"/>
        </w:rPr>
        <w:t>“</w:t>
      </w:r>
      <w:proofErr w:type="spellStart"/>
      <w:r w:rsidR="00E77F40" w:rsidRPr="00E77F40">
        <w:rPr>
          <w:rFonts w:ascii="Times New Roman" w:hAnsi="Times New Roman"/>
          <w:sz w:val="24"/>
          <w:szCs w:val="24"/>
          <w:lang w:eastAsia="en-IN"/>
        </w:rPr>
        <w:t>Thermo</w:t>
      </w:r>
      <w:r>
        <w:rPr>
          <w:rFonts w:ascii="Times New Roman" w:hAnsi="Times New Roman"/>
          <w:sz w:val="24"/>
          <w:szCs w:val="24"/>
          <w:lang w:eastAsia="en-IN"/>
        </w:rPr>
        <w:t>dynamical</w:t>
      </w:r>
      <w:proofErr w:type="spellEnd"/>
      <w:r>
        <w:rPr>
          <w:rFonts w:ascii="Times New Roman" w:hAnsi="Times New Roman"/>
          <w:sz w:val="24"/>
          <w:szCs w:val="24"/>
          <w:lang w:eastAsia="en-IN"/>
        </w:rPr>
        <w:t xml:space="preserve"> </w:t>
      </w:r>
      <w:r w:rsidR="00E77F40" w:rsidRPr="00E77F40">
        <w:rPr>
          <w:rFonts w:ascii="Times New Roman" w:hAnsi="Times New Roman"/>
          <w:sz w:val="24"/>
          <w:szCs w:val="24"/>
          <w:lang w:eastAsia="en-IN"/>
        </w:rPr>
        <w:t xml:space="preserve">and Electrochemistry </w:t>
      </w:r>
      <w:proofErr w:type="spellStart"/>
      <w:r w:rsidR="00E77F40" w:rsidRPr="00E77F40">
        <w:rPr>
          <w:rFonts w:ascii="Times New Roman" w:hAnsi="Times New Roman"/>
          <w:sz w:val="24"/>
          <w:szCs w:val="24"/>
          <w:lang w:eastAsia="en-IN"/>
        </w:rPr>
        <w:t>modeling</w:t>
      </w:r>
      <w:proofErr w:type="spellEnd"/>
      <w:r w:rsidR="00E77F40" w:rsidRPr="00E77F40">
        <w:rPr>
          <w:rFonts w:ascii="Times New Roman" w:hAnsi="Times New Roman"/>
          <w:sz w:val="24"/>
          <w:szCs w:val="24"/>
          <w:lang w:eastAsia="en-IN"/>
        </w:rPr>
        <w:t xml:space="preserve"> of planar SOFC</w:t>
      </w:r>
      <w:r>
        <w:rPr>
          <w:rFonts w:ascii="Times New Roman" w:hAnsi="Times New Roman"/>
          <w:sz w:val="24"/>
          <w:szCs w:val="24"/>
          <w:lang w:eastAsia="en-IN"/>
        </w:rPr>
        <w:t xml:space="preserve"> stacks”</w:t>
      </w:r>
    </w:p>
    <w:p w:rsidR="0042584A" w:rsidRDefault="0042584A" w:rsidP="0042584A">
      <w:pPr>
        <w:autoSpaceDE w:val="0"/>
        <w:autoSpaceDN w:val="0"/>
        <w:adjustRightInd w:val="0"/>
        <w:spacing w:after="0" w:line="240" w:lineRule="auto"/>
        <w:rPr>
          <w:rFonts w:ascii="Times New Roman" w:hAnsi="Times New Roman"/>
          <w:sz w:val="24"/>
          <w:szCs w:val="24"/>
          <w:lang w:eastAsia="en-IN"/>
        </w:rPr>
      </w:pPr>
      <w:r>
        <w:rPr>
          <w:rFonts w:ascii="Times New Roman" w:hAnsi="Times New Roman"/>
          <w:sz w:val="24"/>
          <w:szCs w:val="24"/>
          <w:lang w:eastAsia="en-IN"/>
        </w:rPr>
        <w:t xml:space="preserve">           </w:t>
      </w:r>
      <w:r w:rsidR="00E77F40" w:rsidRPr="00E77F40">
        <w:rPr>
          <w:rFonts w:ascii="Times New Roman" w:hAnsi="Times New Roman"/>
          <w:sz w:val="24"/>
          <w:szCs w:val="24"/>
          <w:lang w:eastAsia="en-IN"/>
        </w:rPr>
        <w:t>SOFC VII, PV 2001-16, p103</w:t>
      </w:r>
    </w:p>
    <w:p w:rsidR="00E77F40" w:rsidRPr="00E77F40" w:rsidRDefault="0042584A" w:rsidP="0042584A">
      <w:pPr>
        <w:autoSpaceDE w:val="0"/>
        <w:autoSpaceDN w:val="0"/>
        <w:adjustRightInd w:val="0"/>
        <w:spacing w:after="0" w:line="240" w:lineRule="auto"/>
        <w:rPr>
          <w:rFonts w:ascii="Times New Roman" w:hAnsi="Times New Roman"/>
          <w:sz w:val="24"/>
          <w:szCs w:val="24"/>
          <w:lang w:eastAsia="en-IN"/>
        </w:rPr>
      </w:pPr>
      <w:r>
        <w:rPr>
          <w:rFonts w:ascii="Times New Roman" w:hAnsi="Times New Roman"/>
          <w:sz w:val="24"/>
          <w:szCs w:val="24"/>
          <w:lang w:eastAsia="en-IN"/>
        </w:rPr>
        <w:t xml:space="preserve">           The </w:t>
      </w:r>
      <w:r w:rsidR="00E77F40" w:rsidRPr="00E77F40">
        <w:rPr>
          <w:rFonts w:ascii="Times New Roman" w:hAnsi="Times New Roman"/>
          <w:sz w:val="24"/>
          <w:szCs w:val="24"/>
          <w:lang w:eastAsia="en-IN"/>
        </w:rPr>
        <w:t>Electrochemical Society Proceedings Series,</w:t>
      </w:r>
    </w:p>
    <w:p w:rsidR="00E77F40" w:rsidRPr="00E77F40" w:rsidRDefault="0042584A" w:rsidP="0042584A">
      <w:pPr>
        <w:pStyle w:val="ListParagraph"/>
        <w:autoSpaceDE w:val="0"/>
        <w:autoSpaceDN w:val="0"/>
        <w:adjustRightInd w:val="0"/>
        <w:spacing w:after="0" w:line="240" w:lineRule="auto"/>
        <w:ind w:left="0"/>
        <w:rPr>
          <w:rFonts w:ascii="Times New Roman" w:hAnsi="Times New Roman"/>
          <w:sz w:val="24"/>
          <w:szCs w:val="24"/>
        </w:rPr>
      </w:pPr>
      <w:r>
        <w:rPr>
          <w:rFonts w:ascii="Times New Roman" w:hAnsi="Times New Roman"/>
          <w:sz w:val="24"/>
          <w:szCs w:val="24"/>
          <w:lang w:eastAsia="en-IN"/>
        </w:rPr>
        <w:t xml:space="preserve">           </w:t>
      </w:r>
      <w:proofErr w:type="spellStart"/>
      <w:r w:rsidR="00E77F40" w:rsidRPr="00E77F40">
        <w:rPr>
          <w:rFonts w:ascii="Times New Roman" w:hAnsi="Times New Roman"/>
          <w:sz w:val="24"/>
          <w:szCs w:val="24"/>
          <w:lang w:eastAsia="en-IN"/>
        </w:rPr>
        <w:t>Penington</w:t>
      </w:r>
      <w:proofErr w:type="spellEnd"/>
      <w:r w:rsidR="00E77F40" w:rsidRPr="00E77F40">
        <w:rPr>
          <w:rFonts w:ascii="Times New Roman" w:hAnsi="Times New Roman"/>
          <w:sz w:val="24"/>
          <w:szCs w:val="24"/>
          <w:lang w:eastAsia="en-IN"/>
        </w:rPr>
        <w:t>, NJ 2001.</w:t>
      </w:r>
    </w:p>
    <w:p w:rsidR="00657212" w:rsidRPr="00E77F40" w:rsidRDefault="00657212" w:rsidP="0042584A">
      <w:pPr>
        <w:pStyle w:val="ListParagraph"/>
        <w:autoSpaceDE w:val="0"/>
        <w:autoSpaceDN w:val="0"/>
        <w:adjustRightInd w:val="0"/>
        <w:spacing w:after="0" w:line="240" w:lineRule="auto"/>
        <w:rPr>
          <w:rFonts w:ascii="Times New Roman" w:hAnsi="Times New Roman"/>
          <w:sz w:val="24"/>
          <w:szCs w:val="24"/>
        </w:rPr>
      </w:pPr>
    </w:p>
    <w:p w:rsidR="00483DDF" w:rsidRPr="00657212" w:rsidRDefault="00483DDF" w:rsidP="0042584A">
      <w:pPr>
        <w:autoSpaceDE w:val="0"/>
        <w:autoSpaceDN w:val="0"/>
        <w:adjustRightInd w:val="0"/>
        <w:spacing w:after="0" w:line="240" w:lineRule="auto"/>
        <w:rPr>
          <w:rFonts w:ascii="Times New Roman" w:hAnsi="Times New Roman"/>
          <w:sz w:val="24"/>
          <w:szCs w:val="24"/>
        </w:rPr>
      </w:pPr>
    </w:p>
    <w:sectPr w:rsidR="00483DDF" w:rsidRPr="00657212" w:rsidSect="00E62B9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imesNew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60F3D"/>
    <w:multiLevelType w:val="hybridMultilevel"/>
    <w:tmpl w:val="9842961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D505AB9"/>
    <w:multiLevelType w:val="hybridMultilevel"/>
    <w:tmpl w:val="63FACF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181C2249"/>
    <w:multiLevelType w:val="hybridMultilevel"/>
    <w:tmpl w:val="9948EAE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31A53F5A"/>
    <w:multiLevelType w:val="hybridMultilevel"/>
    <w:tmpl w:val="1C30E30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37B30D6C"/>
    <w:multiLevelType w:val="hybridMultilevel"/>
    <w:tmpl w:val="3574EBE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383F10AA"/>
    <w:multiLevelType w:val="hybridMultilevel"/>
    <w:tmpl w:val="D542C44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4A8F04DA"/>
    <w:multiLevelType w:val="hybridMultilevel"/>
    <w:tmpl w:val="7846731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7">
    <w:nsid w:val="4D52066B"/>
    <w:multiLevelType w:val="hybridMultilevel"/>
    <w:tmpl w:val="9948EAE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566A78DB"/>
    <w:multiLevelType w:val="hybridMultilevel"/>
    <w:tmpl w:val="63E4A69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64D923ED"/>
    <w:multiLevelType w:val="hybridMultilevel"/>
    <w:tmpl w:val="0BA61B4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66E81A26"/>
    <w:multiLevelType w:val="hybridMultilevel"/>
    <w:tmpl w:val="A3D47046"/>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1">
    <w:nsid w:val="6A4107B7"/>
    <w:multiLevelType w:val="hybridMultilevel"/>
    <w:tmpl w:val="2EC21A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6F9A26FB"/>
    <w:multiLevelType w:val="hybridMultilevel"/>
    <w:tmpl w:val="82EE60E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71157312"/>
    <w:multiLevelType w:val="hybridMultilevel"/>
    <w:tmpl w:val="A1D4AA2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73AE32EE"/>
    <w:multiLevelType w:val="hybridMultilevel"/>
    <w:tmpl w:val="358C8F02"/>
    <w:lvl w:ilvl="0" w:tplc="4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4C21162"/>
    <w:multiLevelType w:val="hybridMultilevel"/>
    <w:tmpl w:val="D596663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74FC2F9F"/>
    <w:multiLevelType w:val="hybridMultilevel"/>
    <w:tmpl w:val="B77220F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0"/>
  </w:num>
  <w:num w:numId="5">
    <w:abstractNumId w:val="6"/>
  </w:num>
  <w:num w:numId="6">
    <w:abstractNumId w:val="15"/>
  </w:num>
  <w:num w:numId="7">
    <w:abstractNumId w:val="13"/>
  </w:num>
  <w:num w:numId="8">
    <w:abstractNumId w:val="8"/>
  </w:num>
  <w:num w:numId="9">
    <w:abstractNumId w:val="2"/>
  </w:num>
  <w:num w:numId="10">
    <w:abstractNumId w:val="16"/>
  </w:num>
  <w:num w:numId="11">
    <w:abstractNumId w:val="10"/>
  </w:num>
  <w:num w:numId="12">
    <w:abstractNumId w:val="9"/>
  </w:num>
  <w:num w:numId="13">
    <w:abstractNumId w:val="12"/>
  </w:num>
  <w:num w:numId="14">
    <w:abstractNumId w:val="11"/>
  </w:num>
  <w:num w:numId="15">
    <w:abstractNumId w:val="1"/>
  </w:num>
  <w:num w:numId="16">
    <w:abstractNumId w:val="7"/>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86E3E"/>
    <w:rsid w:val="00022D1B"/>
    <w:rsid w:val="000465D1"/>
    <w:rsid w:val="000900A9"/>
    <w:rsid w:val="00097056"/>
    <w:rsid w:val="000D27B0"/>
    <w:rsid w:val="000D306C"/>
    <w:rsid w:val="000E44A3"/>
    <w:rsid w:val="000E74EC"/>
    <w:rsid w:val="000F74A3"/>
    <w:rsid w:val="001110C8"/>
    <w:rsid w:val="0012626C"/>
    <w:rsid w:val="00131EF1"/>
    <w:rsid w:val="00133570"/>
    <w:rsid w:val="00172AAE"/>
    <w:rsid w:val="00172DFA"/>
    <w:rsid w:val="001800EF"/>
    <w:rsid w:val="001805A2"/>
    <w:rsid w:val="00187A6A"/>
    <w:rsid w:val="00194DBD"/>
    <w:rsid w:val="00196452"/>
    <w:rsid w:val="001A263F"/>
    <w:rsid w:val="001B37C2"/>
    <w:rsid w:val="001B78F0"/>
    <w:rsid w:val="001E6645"/>
    <w:rsid w:val="0021303B"/>
    <w:rsid w:val="00233B93"/>
    <w:rsid w:val="0028398E"/>
    <w:rsid w:val="002B184B"/>
    <w:rsid w:val="002B3E74"/>
    <w:rsid w:val="0030181D"/>
    <w:rsid w:val="00301AB3"/>
    <w:rsid w:val="00303A21"/>
    <w:rsid w:val="00317C72"/>
    <w:rsid w:val="00317DF0"/>
    <w:rsid w:val="00324507"/>
    <w:rsid w:val="003324AD"/>
    <w:rsid w:val="003422CF"/>
    <w:rsid w:val="00344177"/>
    <w:rsid w:val="00345B6E"/>
    <w:rsid w:val="00346C03"/>
    <w:rsid w:val="003C1E20"/>
    <w:rsid w:val="003F5F10"/>
    <w:rsid w:val="0041255B"/>
    <w:rsid w:val="004205AE"/>
    <w:rsid w:val="0042584A"/>
    <w:rsid w:val="00431291"/>
    <w:rsid w:val="0045177E"/>
    <w:rsid w:val="00457399"/>
    <w:rsid w:val="00472F55"/>
    <w:rsid w:val="004827DF"/>
    <w:rsid w:val="00483DDF"/>
    <w:rsid w:val="00485EB7"/>
    <w:rsid w:val="004F10F6"/>
    <w:rsid w:val="00565CC3"/>
    <w:rsid w:val="00573257"/>
    <w:rsid w:val="00580375"/>
    <w:rsid w:val="00594BF1"/>
    <w:rsid w:val="005A4CC5"/>
    <w:rsid w:val="005B559D"/>
    <w:rsid w:val="005E08A0"/>
    <w:rsid w:val="005F00F3"/>
    <w:rsid w:val="00606684"/>
    <w:rsid w:val="00610E82"/>
    <w:rsid w:val="00632B2A"/>
    <w:rsid w:val="00657212"/>
    <w:rsid w:val="00681B88"/>
    <w:rsid w:val="00690936"/>
    <w:rsid w:val="0069153F"/>
    <w:rsid w:val="006A394A"/>
    <w:rsid w:val="006F17FC"/>
    <w:rsid w:val="006F31E4"/>
    <w:rsid w:val="007060A9"/>
    <w:rsid w:val="007152D6"/>
    <w:rsid w:val="00723449"/>
    <w:rsid w:val="007509F4"/>
    <w:rsid w:val="00763E06"/>
    <w:rsid w:val="00767B26"/>
    <w:rsid w:val="00782691"/>
    <w:rsid w:val="00782C36"/>
    <w:rsid w:val="0078561B"/>
    <w:rsid w:val="00786E3E"/>
    <w:rsid w:val="0079780A"/>
    <w:rsid w:val="007C1AC2"/>
    <w:rsid w:val="007C750E"/>
    <w:rsid w:val="007D7115"/>
    <w:rsid w:val="007F2978"/>
    <w:rsid w:val="00820E73"/>
    <w:rsid w:val="008432EA"/>
    <w:rsid w:val="00846EC3"/>
    <w:rsid w:val="0089732B"/>
    <w:rsid w:val="008B1A19"/>
    <w:rsid w:val="008B265E"/>
    <w:rsid w:val="008E60CB"/>
    <w:rsid w:val="008E7EB4"/>
    <w:rsid w:val="008E7F09"/>
    <w:rsid w:val="008F7A02"/>
    <w:rsid w:val="00902011"/>
    <w:rsid w:val="009055A1"/>
    <w:rsid w:val="009145AA"/>
    <w:rsid w:val="00943A3C"/>
    <w:rsid w:val="009448BF"/>
    <w:rsid w:val="00964069"/>
    <w:rsid w:val="00971654"/>
    <w:rsid w:val="009933BC"/>
    <w:rsid w:val="009D3074"/>
    <w:rsid w:val="009D5E58"/>
    <w:rsid w:val="009E7EF7"/>
    <w:rsid w:val="009F040A"/>
    <w:rsid w:val="009F5D7A"/>
    <w:rsid w:val="00A0418E"/>
    <w:rsid w:val="00A3575F"/>
    <w:rsid w:val="00A4627C"/>
    <w:rsid w:val="00A4713B"/>
    <w:rsid w:val="00B65D28"/>
    <w:rsid w:val="00B805CD"/>
    <w:rsid w:val="00BB47AF"/>
    <w:rsid w:val="00BC5A9C"/>
    <w:rsid w:val="00C03BF3"/>
    <w:rsid w:val="00C0518F"/>
    <w:rsid w:val="00C23AFC"/>
    <w:rsid w:val="00C567E2"/>
    <w:rsid w:val="00C76A76"/>
    <w:rsid w:val="00C810BD"/>
    <w:rsid w:val="00CB1C0F"/>
    <w:rsid w:val="00CC0A2B"/>
    <w:rsid w:val="00D01E17"/>
    <w:rsid w:val="00D144ED"/>
    <w:rsid w:val="00D20261"/>
    <w:rsid w:val="00D21E00"/>
    <w:rsid w:val="00D520A1"/>
    <w:rsid w:val="00D52774"/>
    <w:rsid w:val="00D73FAE"/>
    <w:rsid w:val="00D83974"/>
    <w:rsid w:val="00D87A6E"/>
    <w:rsid w:val="00D930A4"/>
    <w:rsid w:val="00DC0575"/>
    <w:rsid w:val="00E058C0"/>
    <w:rsid w:val="00E54A30"/>
    <w:rsid w:val="00E62B92"/>
    <w:rsid w:val="00E725C9"/>
    <w:rsid w:val="00E77F40"/>
    <w:rsid w:val="00E8473F"/>
    <w:rsid w:val="00E91667"/>
    <w:rsid w:val="00E9481B"/>
    <w:rsid w:val="00EA45BD"/>
    <w:rsid w:val="00EA497F"/>
    <w:rsid w:val="00ED129F"/>
    <w:rsid w:val="00EF6289"/>
    <w:rsid w:val="00F452E0"/>
    <w:rsid w:val="00F614C1"/>
    <w:rsid w:val="00F875D3"/>
    <w:rsid w:val="00F9400D"/>
    <w:rsid w:val="00FA5B96"/>
    <w:rsid w:val="00FB64AF"/>
    <w:rsid w:val="00FC7C8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713B"/>
    <w:pPr>
      <w:spacing w:after="200" w:line="276" w:lineRule="auto"/>
    </w:pPr>
    <w:rPr>
      <w:sz w:val="22"/>
      <w:szCs w:val="22"/>
      <w:lang w:val="en-IN"/>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1667"/>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91667"/>
    <w:rPr>
      <w:rFonts w:ascii="Tahoma" w:hAnsi="Tahoma" w:cs="Tahoma"/>
      <w:sz w:val="16"/>
      <w:szCs w:val="16"/>
    </w:rPr>
  </w:style>
  <w:style w:type="paragraph" w:styleId="NormalWeb">
    <w:name w:val="Normal (Web)"/>
    <w:basedOn w:val="Normal"/>
    <w:uiPriority w:val="99"/>
    <w:unhideWhenUsed/>
    <w:rsid w:val="00E8473F"/>
    <w:pPr>
      <w:spacing w:before="100" w:beforeAutospacing="1" w:after="100" w:afterAutospacing="1" w:line="240" w:lineRule="auto"/>
    </w:pPr>
    <w:rPr>
      <w:rFonts w:ascii="Times New Roman" w:eastAsia="Times New Roman" w:hAnsi="Times New Roman"/>
      <w:sz w:val="24"/>
      <w:szCs w:val="24"/>
      <w:lang w:eastAsia="en-IN"/>
    </w:rPr>
  </w:style>
  <w:style w:type="character" w:styleId="Strong">
    <w:name w:val="Strong"/>
    <w:uiPriority w:val="22"/>
    <w:qFormat/>
    <w:rsid w:val="00E8473F"/>
    <w:rPr>
      <w:b/>
      <w:bCs/>
    </w:rPr>
  </w:style>
  <w:style w:type="character" w:customStyle="1" w:styleId="apple-converted-space">
    <w:name w:val="apple-converted-space"/>
    <w:basedOn w:val="DefaultParagraphFont"/>
    <w:rsid w:val="00E8473F"/>
  </w:style>
  <w:style w:type="table" w:styleId="TableGrid">
    <w:name w:val="Table Grid"/>
    <w:basedOn w:val="TableNormal"/>
    <w:uiPriority w:val="59"/>
    <w:rsid w:val="006A394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Shading">
    <w:name w:val="Light Shading"/>
    <w:basedOn w:val="TableNormal"/>
    <w:uiPriority w:val="60"/>
    <w:rsid w:val="007152D6"/>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ListParagraph">
    <w:name w:val="List Paragraph"/>
    <w:basedOn w:val="Normal"/>
    <w:uiPriority w:val="34"/>
    <w:qFormat/>
    <w:rsid w:val="00C76A76"/>
    <w:pPr>
      <w:ind w:left="720"/>
      <w:contextualSpacing/>
    </w:pPr>
  </w:style>
  <w:style w:type="character" w:styleId="Hyperlink">
    <w:name w:val="Hyperlink"/>
    <w:uiPriority w:val="99"/>
    <w:unhideWhenUsed/>
    <w:rsid w:val="00657212"/>
    <w:rPr>
      <w:color w:val="0000FF"/>
      <w:u w:val="single"/>
    </w:rPr>
  </w:style>
  <w:style w:type="table" w:styleId="LightList-Accent4">
    <w:name w:val="Light List Accent 4"/>
    <w:basedOn w:val="TableNormal"/>
    <w:uiPriority w:val="61"/>
    <w:rsid w:val="008E7F09"/>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paragraph" w:styleId="NoSpacing">
    <w:name w:val="No Spacing"/>
    <w:uiPriority w:val="1"/>
    <w:qFormat/>
    <w:rsid w:val="00172DFA"/>
    <w:rPr>
      <w:sz w:val="22"/>
      <w:szCs w:val="22"/>
      <w:lang w:val="en-IN"/>
    </w:rPr>
  </w:style>
  <w:style w:type="table" w:styleId="LightList-Accent5">
    <w:name w:val="Light List Accent 5"/>
    <w:basedOn w:val="TableNormal"/>
    <w:uiPriority w:val="61"/>
    <w:rsid w:val="00D144ED"/>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Grid1">
    <w:name w:val="Table Grid1"/>
    <w:basedOn w:val="TableNormal"/>
    <w:next w:val="TableGrid"/>
    <w:uiPriority w:val="59"/>
    <w:rsid w:val="00E62B9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75840657">
      <w:bodyDiv w:val="1"/>
      <w:marLeft w:val="0"/>
      <w:marRight w:val="0"/>
      <w:marTop w:val="0"/>
      <w:marBottom w:val="0"/>
      <w:divBdr>
        <w:top w:val="none" w:sz="0" w:space="0" w:color="auto"/>
        <w:left w:val="none" w:sz="0" w:space="0" w:color="auto"/>
        <w:bottom w:val="none" w:sz="0" w:space="0" w:color="auto"/>
        <w:right w:val="none" w:sz="0" w:space="0" w:color="auto"/>
      </w:divBdr>
    </w:div>
    <w:div w:id="1400712567">
      <w:bodyDiv w:val="1"/>
      <w:marLeft w:val="0"/>
      <w:marRight w:val="0"/>
      <w:marTop w:val="0"/>
      <w:marBottom w:val="0"/>
      <w:divBdr>
        <w:top w:val="none" w:sz="0" w:space="0" w:color="auto"/>
        <w:left w:val="none" w:sz="0" w:space="0" w:color="auto"/>
        <w:bottom w:val="none" w:sz="0" w:space="0" w:color="auto"/>
        <w:right w:val="none" w:sz="0" w:space="0" w:color="auto"/>
      </w:divBdr>
    </w:div>
    <w:div w:id="1744984043">
      <w:bodyDiv w:val="1"/>
      <w:marLeft w:val="0"/>
      <w:marRight w:val="0"/>
      <w:marTop w:val="0"/>
      <w:marBottom w:val="0"/>
      <w:divBdr>
        <w:top w:val="none" w:sz="0" w:space="0" w:color="auto"/>
        <w:left w:val="none" w:sz="0" w:space="0" w:color="auto"/>
        <w:bottom w:val="none" w:sz="0" w:space="0" w:color="auto"/>
        <w:right w:val="none" w:sz="0" w:space="0" w:color="auto"/>
      </w:divBdr>
    </w:div>
    <w:div w:id="1811290918">
      <w:bodyDiv w:val="1"/>
      <w:marLeft w:val="0"/>
      <w:marRight w:val="0"/>
      <w:marTop w:val="0"/>
      <w:marBottom w:val="0"/>
      <w:divBdr>
        <w:top w:val="none" w:sz="0" w:space="0" w:color="auto"/>
        <w:left w:val="none" w:sz="0" w:space="0" w:color="auto"/>
        <w:bottom w:val="none" w:sz="0" w:space="0" w:color="auto"/>
        <w:right w:val="none" w:sz="0" w:space="0" w:color="auto"/>
      </w:divBdr>
    </w:div>
    <w:div w:id="2072849469">
      <w:bodyDiv w:val="1"/>
      <w:marLeft w:val="0"/>
      <w:marRight w:val="0"/>
      <w:marTop w:val="0"/>
      <w:marBottom w:val="0"/>
      <w:divBdr>
        <w:top w:val="none" w:sz="0" w:space="0" w:color="auto"/>
        <w:left w:val="none" w:sz="0" w:space="0" w:color="auto"/>
        <w:bottom w:val="none" w:sz="0" w:space="0" w:color="auto"/>
        <w:right w:val="none" w:sz="0" w:space="0" w:color="auto"/>
      </w:divBdr>
    </w:div>
    <w:div w:id="2095541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http://www.fuelcelltoday.com" TargetMode="External"/><Relationship Id="rId5" Type="http://schemas.openxmlformats.org/officeDocument/2006/relationships/webSettings" Target="webSettings.xml"/><Relationship Id="rId10" Type="http://schemas.openxmlformats.org/officeDocument/2006/relationships/hyperlink" Target="http://www.mtu-online.com" TargetMode="Externa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3B2D6-1545-4EE3-A70C-938F3511C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3677</Words>
  <Characters>20960</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24588</CharactersWithSpaces>
  <SharedDoc>false</SharedDoc>
  <HLinks>
    <vt:vector size="12" baseType="variant">
      <vt:variant>
        <vt:i4>4194319</vt:i4>
      </vt:variant>
      <vt:variant>
        <vt:i4>3</vt:i4>
      </vt:variant>
      <vt:variant>
        <vt:i4>0</vt:i4>
      </vt:variant>
      <vt:variant>
        <vt:i4>5</vt:i4>
      </vt:variant>
      <vt:variant>
        <vt:lpwstr>http://www.fuelcelltoday.com/</vt:lpwstr>
      </vt:variant>
      <vt:variant>
        <vt:lpwstr/>
      </vt:variant>
      <vt:variant>
        <vt:i4>3145829</vt:i4>
      </vt:variant>
      <vt:variant>
        <vt:i4>0</vt:i4>
      </vt:variant>
      <vt:variant>
        <vt:i4>0</vt:i4>
      </vt:variant>
      <vt:variant>
        <vt:i4>5</vt:i4>
      </vt:variant>
      <vt:variant>
        <vt:lpwstr>http://www.mtu-online.com/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c:creator>
  <cp:lastModifiedBy>cadet</cp:lastModifiedBy>
  <cp:revision>3</cp:revision>
  <dcterms:created xsi:type="dcterms:W3CDTF">2013-01-05T04:34:00Z</dcterms:created>
  <dcterms:modified xsi:type="dcterms:W3CDTF">2013-01-05T04:35:00Z</dcterms:modified>
</cp:coreProperties>
</file>