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1465" w:rsidRPr="003F1465" w:rsidRDefault="003F1465" w:rsidP="0009155A">
      <w:pPr>
        <w:pStyle w:val="NormalWeb"/>
        <w:spacing w:before="0" w:beforeAutospacing="0" w:after="240" w:afterAutospacing="0"/>
        <w:jc w:val="center"/>
        <w:outlineLvl w:val="0"/>
        <w:rPr>
          <w:b/>
          <w:color w:val="000000"/>
          <w:sz w:val="34"/>
          <w:szCs w:val="28"/>
        </w:rPr>
      </w:pPr>
      <w:r w:rsidRPr="003F1465">
        <w:rPr>
          <w:b/>
          <w:color w:val="000000"/>
          <w:sz w:val="34"/>
          <w:szCs w:val="28"/>
        </w:rPr>
        <w:t xml:space="preserve">THE GREAT EASTERN INSTITUTE OF </w:t>
      </w:r>
    </w:p>
    <w:p w:rsidR="003F1465" w:rsidRPr="003F1465" w:rsidRDefault="003F1465" w:rsidP="0009155A">
      <w:pPr>
        <w:pStyle w:val="NormalWeb"/>
        <w:spacing w:before="0" w:beforeAutospacing="0" w:after="240" w:afterAutospacing="0"/>
        <w:jc w:val="center"/>
        <w:rPr>
          <w:b/>
          <w:color w:val="000000"/>
          <w:sz w:val="34"/>
          <w:szCs w:val="28"/>
        </w:rPr>
      </w:pPr>
      <w:r w:rsidRPr="003F1465">
        <w:rPr>
          <w:b/>
          <w:color w:val="000000"/>
          <w:sz w:val="34"/>
          <w:szCs w:val="28"/>
        </w:rPr>
        <w:t xml:space="preserve">MARITIME STUDIES </w:t>
      </w:r>
    </w:p>
    <w:p w:rsidR="003F1465" w:rsidRDefault="003F1465" w:rsidP="0009155A">
      <w:pPr>
        <w:pStyle w:val="NormalWeb"/>
        <w:spacing w:before="0" w:beforeAutospacing="0" w:after="240" w:afterAutospacing="0"/>
        <w:jc w:val="center"/>
        <w:rPr>
          <w:b/>
          <w:color w:val="000000"/>
          <w:sz w:val="34"/>
          <w:szCs w:val="28"/>
        </w:rPr>
      </w:pPr>
      <w:r w:rsidRPr="003F1465">
        <w:rPr>
          <w:b/>
          <w:color w:val="000000"/>
          <w:sz w:val="34"/>
          <w:szCs w:val="28"/>
        </w:rPr>
        <w:t>(LONAVALA)</w:t>
      </w:r>
    </w:p>
    <w:p w:rsidR="0009155A" w:rsidRPr="003F1465" w:rsidRDefault="00CA4C34" w:rsidP="00F345AE">
      <w:pPr>
        <w:pStyle w:val="NormalWeb"/>
        <w:spacing w:before="0" w:beforeAutospacing="0" w:after="240" w:afterAutospacing="0" w:line="360" w:lineRule="auto"/>
        <w:jc w:val="center"/>
        <w:rPr>
          <w:b/>
          <w:color w:val="000000"/>
          <w:sz w:val="34"/>
          <w:szCs w:val="28"/>
        </w:rPr>
      </w:pPr>
      <w:r>
        <w:rPr>
          <w:b/>
          <w:noProof/>
          <w:color w:val="000000"/>
          <w:sz w:val="34"/>
          <w:szCs w:val="28"/>
        </w:rPr>
        <w:drawing>
          <wp:inline distT="0" distB="0" distL="0" distR="0">
            <wp:extent cx="1828800" cy="1809750"/>
            <wp:effectExtent l="19050" t="0" r="0" b="0"/>
            <wp:docPr id="70" name="Picture 70" descr="D:\Tech Paper\GEI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D:\Tech Paper\GEIMS.jpg"/>
                    <pic:cNvPicPr>
                      <a:picLocks noChangeAspect="1" noChangeArrowheads="1"/>
                    </pic:cNvPicPr>
                  </pic:nvPicPr>
                  <pic:blipFill>
                    <a:blip r:embed="rId8" cstate="print"/>
                    <a:srcRect/>
                    <a:stretch>
                      <a:fillRect/>
                    </a:stretch>
                  </pic:blipFill>
                  <pic:spPr bwMode="auto">
                    <a:xfrm>
                      <a:off x="0" y="0"/>
                      <a:ext cx="1828800" cy="1809750"/>
                    </a:xfrm>
                    <a:prstGeom prst="rect">
                      <a:avLst/>
                    </a:prstGeom>
                    <a:noFill/>
                    <a:ln w="9525">
                      <a:noFill/>
                      <a:miter lim="800000"/>
                      <a:headEnd/>
                      <a:tailEnd/>
                    </a:ln>
                  </pic:spPr>
                </pic:pic>
              </a:graphicData>
            </a:graphic>
          </wp:inline>
        </w:drawing>
      </w:r>
    </w:p>
    <w:p w:rsidR="003F1465" w:rsidRPr="003F1465" w:rsidRDefault="003F1465" w:rsidP="00F345AE">
      <w:pPr>
        <w:pStyle w:val="NormalWeb"/>
        <w:spacing w:before="0" w:beforeAutospacing="0" w:after="240" w:afterAutospacing="0" w:line="360" w:lineRule="auto"/>
        <w:jc w:val="center"/>
        <w:rPr>
          <w:b/>
          <w:color w:val="000000"/>
          <w:sz w:val="30"/>
          <w:szCs w:val="28"/>
        </w:rPr>
      </w:pPr>
      <w:r w:rsidRPr="003F1465">
        <w:rPr>
          <w:b/>
          <w:color w:val="000000"/>
          <w:sz w:val="30"/>
          <w:szCs w:val="28"/>
        </w:rPr>
        <w:t xml:space="preserve">PAPER PRESENTATION </w:t>
      </w:r>
    </w:p>
    <w:p w:rsidR="003F1465" w:rsidRPr="003F1465" w:rsidRDefault="003F1465" w:rsidP="00F345AE">
      <w:pPr>
        <w:pStyle w:val="NormalWeb"/>
        <w:spacing w:before="0" w:beforeAutospacing="0" w:after="240" w:afterAutospacing="0" w:line="360" w:lineRule="auto"/>
        <w:jc w:val="center"/>
        <w:rPr>
          <w:b/>
          <w:color w:val="000000"/>
          <w:sz w:val="30"/>
          <w:szCs w:val="28"/>
        </w:rPr>
      </w:pPr>
      <w:r w:rsidRPr="003F1465">
        <w:rPr>
          <w:b/>
          <w:color w:val="000000"/>
          <w:sz w:val="30"/>
          <w:szCs w:val="28"/>
        </w:rPr>
        <w:t>ON</w:t>
      </w:r>
    </w:p>
    <w:p w:rsidR="003F1465" w:rsidRPr="003F1465" w:rsidRDefault="003F1465" w:rsidP="00F345AE">
      <w:pPr>
        <w:pStyle w:val="NormalWeb"/>
        <w:spacing w:before="0" w:beforeAutospacing="0" w:after="240" w:afterAutospacing="0" w:line="360" w:lineRule="auto"/>
        <w:jc w:val="center"/>
        <w:rPr>
          <w:rFonts w:ascii="Verdana" w:hAnsi="Verdana"/>
          <w:b/>
          <w:color w:val="000000"/>
          <w:sz w:val="30"/>
          <w:szCs w:val="28"/>
        </w:rPr>
      </w:pPr>
      <w:r w:rsidRPr="003F1465">
        <w:rPr>
          <w:rFonts w:ascii="Verdana" w:hAnsi="Verdana"/>
          <w:b/>
          <w:color w:val="000000"/>
          <w:sz w:val="30"/>
          <w:szCs w:val="28"/>
        </w:rPr>
        <w:t xml:space="preserve">FUEL CELL AS AN ALTERNATE FOR </w:t>
      </w:r>
    </w:p>
    <w:p w:rsidR="003F1465" w:rsidRPr="003F1465" w:rsidRDefault="003F1465" w:rsidP="00F345AE">
      <w:pPr>
        <w:pStyle w:val="NormalWeb"/>
        <w:spacing w:before="0" w:beforeAutospacing="0" w:after="240" w:afterAutospacing="0" w:line="360" w:lineRule="auto"/>
        <w:jc w:val="center"/>
        <w:rPr>
          <w:rFonts w:ascii="Verdana" w:hAnsi="Verdana"/>
          <w:b/>
          <w:color w:val="000000"/>
          <w:sz w:val="30"/>
          <w:szCs w:val="28"/>
        </w:rPr>
      </w:pPr>
      <w:r w:rsidRPr="003F1465">
        <w:rPr>
          <w:rFonts w:ascii="Verdana" w:hAnsi="Verdana"/>
          <w:b/>
          <w:color w:val="000000"/>
          <w:sz w:val="30"/>
          <w:szCs w:val="28"/>
        </w:rPr>
        <w:t xml:space="preserve"> MARINE PROPULSION</w:t>
      </w:r>
    </w:p>
    <w:p w:rsidR="003F1465" w:rsidRPr="003F1465" w:rsidRDefault="003F1465" w:rsidP="0009155A">
      <w:pPr>
        <w:pStyle w:val="NormalWeb"/>
        <w:spacing w:before="0" w:beforeAutospacing="0" w:after="240" w:afterAutospacing="0"/>
        <w:jc w:val="center"/>
        <w:rPr>
          <w:b/>
          <w:color w:val="000000"/>
          <w:sz w:val="28"/>
          <w:szCs w:val="28"/>
        </w:rPr>
      </w:pPr>
      <w:r w:rsidRPr="003F1465">
        <w:rPr>
          <w:b/>
          <w:color w:val="000000"/>
          <w:sz w:val="28"/>
          <w:szCs w:val="28"/>
        </w:rPr>
        <w:t xml:space="preserve">PREPARED </w:t>
      </w:r>
    </w:p>
    <w:p w:rsidR="003F1465" w:rsidRPr="003F1465" w:rsidRDefault="003F1465" w:rsidP="0009155A">
      <w:pPr>
        <w:pStyle w:val="NormalWeb"/>
        <w:spacing w:before="0" w:beforeAutospacing="0" w:after="240" w:afterAutospacing="0"/>
        <w:jc w:val="center"/>
        <w:rPr>
          <w:b/>
          <w:color w:val="000000"/>
          <w:sz w:val="28"/>
          <w:szCs w:val="28"/>
        </w:rPr>
      </w:pPr>
      <w:r w:rsidRPr="003F1465">
        <w:rPr>
          <w:b/>
          <w:color w:val="000000"/>
          <w:sz w:val="28"/>
          <w:szCs w:val="28"/>
        </w:rPr>
        <w:t>FOR</w:t>
      </w:r>
    </w:p>
    <w:p w:rsidR="003F1465" w:rsidRPr="003F1465" w:rsidRDefault="003F1465" w:rsidP="0009155A">
      <w:pPr>
        <w:pStyle w:val="NormalWeb"/>
        <w:spacing w:before="0" w:beforeAutospacing="0" w:after="240" w:afterAutospacing="0"/>
        <w:jc w:val="center"/>
        <w:rPr>
          <w:b/>
          <w:color w:val="000000"/>
          <w:sz w:val="28"/>
          <w:szCs w:val="28"/>
        </w:rPr>
      </w:pPr>
      <w:r w:rsidRPr="003F1465">
        <w:rPr>
          <w:b/>
          <w:color w:val="000000"/>
          <w:sz w:val="28"/>
          <w:szCs w:val="28"/>
        </w:rPr>
        <w:t>TRANSTECH-13</w:t>
      </w:r>
    </w:p>
    <w:p w:rsidR="003F1465" w:rsidRPr="003F1465" w:rsidRDefault="003F1465" w:rsidP="0009155A">
      <w:pPr>
        <w:pStyle w:val="NormalWeb"/>
        <w:spacing w:before="0" w:beforeAutospacing="0" w:after="240" w:afterAutospacing="0"/>
        <w:jc w:val="center"/>
        <w:rPr>
          <w:b/>
          <w:color w:val="000000"/>
          <w:sz w:val="28"/>
          <w:szCs w:val="28"/>
        </w:rPr>
      </w:pPr>
      <w:r w:rsidRPr="003F1465">
        <w:rPr>
          <w:b/>
          <w:color w:val="000000"/>
          <w:sz w:val="28"/>
          <w:szCs w:val="28"/>
        </w:rPr>
        <w:t>INNOVATION IN TRANSPORTATION</w:t>
      </w:r>
    </w:p>
    <w:p w:rsidR="003F1465" w:rsidRPr="003F1465" w:rsidRDefault="003F1465" w:rsidP="0009155A">
      <w:pPr>
        <w:pStyle w:val="NormalWeb"/>
        <w:spacing w:before="0" w:beforeAutospacing="0" w:after="240" w:afterAutospacing="0"/>
        <w:jc w:val="center"/>
        <w:rPr>
          <w:b/>
          <w:color w:val="000000"/>
          <w:sz w:val="28"/>
          <w:szCs w:val="28"/>
        </w:rPr>
      </w:pPr>
      <w:r w:rsidRPr="003F1465">
        <w:rPr>
          <w:b/>
          <w:color w:val="000000"/>
          <w:sz w:val="28"/>
          <w:szCs w:val="28"/>
        </w:rPr>
        <w:t xml:space="preserve">BY </w:t>
      </w:r>
    </w:p>
    <w:p w:rsidR="003F1465" w:rsidRPr="003F1465" w:rsidRDefault="003F1465" w:rsidP="0009155A">
      <w:pPr>
        <w:pStyle w:val="NormalWeb"/>
        <w:spacing w:before="0" w:beforeAutospacing="0" w:after="240" w:afterAutospacing="0"/>
        <w:jc w:val="center"/>
        <w:rPr>
          <w:b/>
          <w:color w:val="000000"/>
          <w:sz w:val="28"/>
          <w:szCs w:val="28"/>
        </w:rPr>
      </w:pPr>
      <w:r w:rsidRPr="003F1465">
        <w:rPr>
          <w:b/>
          <w:color w:val="000000"/>
          <w:sz w:val="28"/>
          <w:szCs w:val="28"/>
        </w:rPr>
        <w:t>Cdt. Kiran</w:t>
      </w:r>
      <w:r w:rsidR="00FB3981">
        <w:rPr>
          <w:b/>
          <w:color w:val="000000"/>
          <w:sz w:val="28"/>
          <w:szCs w:val="28"/>
        </w:rPr>
        <w:t xml:space="preserve"> Kumar</w:t>
      </w:r>
      <w:r w:rsidRPr="003F1465">
        <w:rPr>
          <w:b/>
          <w:color w:val="000000"/>
          <w:sz w:val="28"/>
          <w:szCs w:val="28"/>
        </w:rPr>
        <w:t xml:space="preserve"> Gowda</w:t>
      </w:r>
      <w:r w:rsidR="00FB3981">
        <w:rPr>
          <w:b/>
          <w:color w:val="000000"/>
          <w:sz w:val="28"/>
          <w:szCs w:val="28"/>
        </w:rPr>
        <w:t xml:space="preserve"> B.S</w:t>
      </w:r>
    </w:p>
    <w:p w:rsidR="003F1465" w:rsidRPr="003F1465" w:rsidRDefault="003F1465" w:rsidP="0009155A">
      <w:pPr>
        <w:pStyle w:val="NormalWeb"/>
        <w:spacing w:before="0" w:beforeAutospacing="0" w:after="240" w:afterAutospacing="0"/>
        <w:jc w:val="center"/>
        <w:rPr>
          <w:b/>
          <w:color w:val="000000"/>
          <w:sz w:val="28"/>
          <w:szCs w:val="28"/>
        </w:rPr>
      </w:pPr>
      <w:r w:rsidRPr="003F1465">
        <w:rPr>
          <w:b/>
          <w:color w:val="000000"/>
          <w:sz w:val="28"/>
          <w:szCs w:val="28"/>
        </w:rPr>
        <w:t>Cdt. Vikas Sahoo</w:t>
      </w:r>
    </w:p>
    <w:p w:rsidR="00CA4C34" w:rsidRDefault="003F1465" w:rsidP="00CA4C34">
      <w:pPr>
        <w:pStyle w:val="NormalWeb"/>
        <w:spacing w:before="0" w:beforeAutospacing="0" w:after="240" w:afterAutospacing="0"/>
        <w:jc w:val="center"/>
        <w:rPr>
          <w:b/>
          <w:color w:val="000000"/>
          <w:sz w:val="28"/>
          <w:szCs w:val="28"/>
        </w:rPr>
      </w:pPr>
      <w:r w:rsidRPr="003F1465">
        <w:rPr>
          <w:b/>
          <w:color w:val="000000"/>
          <w:sz w:val="28"/>
          <w:szCs w:val="28"/>
        </w:rPr>
        <w:t>GME 201208 – 22 BATCH</w:t>
      </w:r>
    </w:p>
    <w:p w:rsidR="00A151AE" w:rsidRPr="00E0543B" w:rsidRDefault="00963D59" w:rsidP="00CA4C34">
      <w:pPr>
        <w:pStyle w:val="NormalWeb"/>
        <w:spacing w:before="0" w:beforeAutospacing="0" w:after="240" w:afterAutospacing="0"/>
        <w:jc w:val="center"/>
        <w:rPr>
          <w:b/>
          <w:color w:val="000000"/>
          <w:sz w:val="28"/>
          <w:szCs w:val="28"/>
        </w:rPr>
      </w:pPr>
      <w:r w:rsidRPr="00E0543B">
        <w:rPr>
          <w:b/>
          <w:color w:val="000000"/>
          <w:sz w:val="28"/>
          <w:szCs w:val="28"/>
        </w:rPr>
        <w:lastRenderedPageBreak/>
        <w:t>ABSTRACT</w:t>
      </w:r>
    </w:p>
    <w:p w:rsidR="00810C21" w:rsidRPr="00E0543B" w:rsidRDefault="007F2AAD" w:rsidP="00CA4C34">
      <w:pPr>
        <w:pStyle w:val="NormalWeb"/>
        <w:spacing w:after="240"/>
        <w:jc w:val="both"/>
        <w:rPr>
          <w:color w:val="000000"/>
        </w:rPr>
      </w:pPr>
      <w:r w:rsidRPr="00E0543B">
        <w:rPr>
          <w:color w:val="000000"/>
        </w:rPr>
        <w:t>Hydrogen gas fuel</w:t>
      </w:r>
      <w:r w:rsidR="00C4225F" w:rsidRPr="00E0543B">
        <w:rPr>
          <w:color w:val="000000"/>
        </w:rPr>
        <w:t xml:space="preserve"> and fuel cell </w:t>
      </w:r>
      <w:r w:rsidR="00617F0F" w:rsidRPr="00E0543B">
        <w:rPr>
          <w:color w:val="000000"/>
        </w:rPr>
        <w:t>technology</w:t>
      </w:r>
      <w:r w:rsidRPr="00E0543B">
        <w:rPr>
          <w:color w:val="000000"/>
        </w:rPr>
        <w:t xml:space="preserve"> was considered as an alternate substitution for the </w:t>
      </w:r>
      <w:r w:rsidR="006324AB" w:rsidRPr="00E0543B">
        <w:rPr>
          <w:color w:val="000000"/>
        </w:rPr>
        <w:t xml:space="preserve">use  </w:t>
      </w:r>
      <w:r w:rsidR="00EE2F61" w:rsidRPr="00E0543B">
        <w:rPr>
          <w:color w:val="000000"/>
        </w:rPr>
        <w:t xml:space="preserve">instead of </w:t>
      </w:r>
      <w:r w:rsidR="006324AB" w:rsidRPr="00E0543B">
        <w:rPr>
          <w:color w:val="000000"/>
        </w:rPr>
        <w:t>cheap, heavy fuel oils with high levels of impurities</w:t>
      </w:r>
      <w:r w:rsidR="00EE2F61" w:rsidRPr="00E0543B">
        <w:rPr>
          <w:color w:val="000000"/>
        </w:rPr>
        <w:t xml:space="preserve"> and other diesel fractions</w:t>
      </w:r>
      <w:r w:rsidR="00164567" w:rsidRPr="00E0543B">
        <w:rPr>
          <w:color w:val="000000"/>
        </w:rPr>
        <w:t xml:space="preserve">, </w:t>
      </w:r>
      <w:r w:rsidR="00EE2F61" w:rsidRPr="00E0543B">
        <w:rPr>
          <w:color w:val="000000"/>
        </w:rPr>
        <w:t xml:space="preserve"> as </w:t>
      </w:r>
      <w:r w:rsidR="00164567" w:rsidRPr="00E0543B">
        <w:rPr>
          <w:color w:val="000000"/>
        </w:rPr>
        <w:t xml:space="preserve">even </w:t>
      </w:r>
      <w:r w:rsidR="00445933" w:rsidRPr="00E0543B">
        <w:rPr>
          <w:color w:val="000000"/>
        </w:rPr>
        <w:t xml:space="preserve">this </w:t>
      </w:r>
      <w:r w:rsidR="00164567" w:rsidRPr="00E0543B">
        <w:rPr>
          <w:color w:val="000000"/>
        </w:rPr>
        <w:t>may emit more than necessary due to a lack of exhaust after treatment</w:t>
      </w:r>
      <w:r w:rsidR="00FC61C0" w:rsidRPr="00E0543B">
        <w:rPr>
          <w:color w:val="000000"/>
        </w:rPr>
        <w:t>.</w:t>
      </w:r>
      <w:r w:rsidR="00810C21" w:rsidRPr="00E0543B">
        <w:rPr>
          <w:color w:val="000000"/>
        </w:rPr>
        <w:t xml:space="preserve"> </w:t>
      </w:r>
      <w:r w:rsidR="00963D59" w:rsidRPr="00E0543B">
        <w:rPr>
          <w:color w:val="000000"/>
        </w:rPr>
        <w:t xml:space="preserve">Hydrogen fuel-cell powered ships effectively run on batteries powered by hydrogen instead of </w:t>
      </w:r>
      <w:r w:rsidR="00362408" w:rsidRPr="00E0543B">
        <w:rPr>
          <w:color w:val="000000"/>
        </w:rPr>
        <w:t>conventional non-renewable resources</w:t>
      </w:r>
      <w:r w:rsidR="00963D59" w:rsidRPr="00E0543B">
        <w:rPr>
          <w:color w:val="000000"/>
        </w:rPr>
        <w:t>. The fuel cell converts th</w:t>
      </w:r>
      <w:r w:rsidR="00362408" w:rsidRPr="00E0543B">
        <w:rPr>
          <w:color w:val="000000"/>
        </w:rPr>
        <w:t>e hydrogen supplied and oxygen in air</w:t>
      </w:r>
      <w:r w:rsidR="00963D59" w:rsidRPr="00E0543B">
        <w:rPr>
          <w:color w:val="000000"/>
        </w:rPr>
        <w:t xml:space="preserve"> into water, and in the process it produces electricity. As long as hydrogen and oxygen keep flowing into the fuel cell, it never goes dead. </w:t>
      </w:r>
    </w:p>
    <w:p w:rsidR="00963D59" w:rsidRPr="00E0543B" w:rsidRDefault="00963D59" w:rsidP="00CA4C34">
      <w:pPr>
        <w:pStyle w:val="NormalWeb"/>
        <w:spacing w:after="240"/>
        <w:jc w:val="both"/>
        <w:rPr>
          <w:color w:val="000000"/>
        </w:rPr>
      </w:pPr>
      <w:r w:rsidRPr="00E0543B">
        <w:rPr>
          <w:color w:val="000000"/>
        </w:rPr>
        <w:t>Hydrogen fuel cells have potential for reducing harmful emissions (</w:t>
      </w:r>
      <w:r w:rsidR="00810C21" w:rsidRPr="00E0543B">
        <w:rPr>
          <w:color w:val="000000"/>
        </w:rPr>
        <w:t xml:space="preserve">only </w:t>
      </w:r>
      <w:r w:rsidRPr="00E0543B">
        <w:rPr>
          <w:color w:val="000000"/>
        </w:rPr>
        <w:t xml:space="preserve">depending on how the hydrogen is produced), and will decrease the </w:t>
      </w:r>
      <w:r w:rsidR="00E102E2" w:rsidRPr="00E0543B">
        <w:rPr>
          <w:color w:val="000000"/>
        </w:rPr>
        <w:t>International shipping’s dependence</w:t>
      </w:r>
      <w:r w:rsidRPr="00E0543B">
        <w:rPr>
          <w:color w:val="000000"/>
        </w:rPr>
        <w:t xml:space="preserve"> on </w:t>
      </w:r>
      <w:r w:rsidR="00E102E2" w:rsidRPr="00E0543B">
        <w:rPr>
          <w:color w:val="000000"/>
        </w:rPr>
        <w:t>heavy oil</w:t>
      </w:r>
      <w:r w:rsidRPr="00E0543B">
        <w:rPr>
          <w:color w:val="000000"/>
        </w:rPr>
        <w:t xml:space="preserve"> &amp; other fossil fuels. The disadvantage: in order to put hydrogen-powered </w:t>
      </w:r>
      <w:r w:rsidR="003D1FBA" w:rsidRPr="00E0543B">
        <w:rPr>
          <w:color w:val="000000"/>
        </w:rPr>
        <w:t xml:space="preserve">ships </w:t>
      </w:r>
      <w:r w:rsidR="007F5B6D" w:rsidRPr="00E0543B">
        <w:rPr>
          <w:color w:val="000000"/>
        </w:rPr>
        <w:t>in use more profoundly at sea</w:t>
      </w:r>
      <w:r w:rsidR="002C38E9" w:rsidRPr="00E0543B">
        <w:rPr>
          <w:color w:val="000000"/>
        </w:rPr>
        <w:t xml:space="preserve"> is that</w:t>
      </w:r>
      <w:r w:rsidRPr="00E0543B">
        <w:rPr>
          <w:color w:val="000000"/>
        </w:rPr>
        <w:t xml:space="preserve"> we must change not only </w:t>
      </w:r>
      <w:r w:rsidR="000760FC" w:rsidRPr="00E0543B">
        <w:rPr>
          <w:color w:val="000000"/>
        </w:rPr>
        <w:t xml:space="preserve">our present propulsion </w:t>
      </w:r>
      <w:r w:rsidRPr="00E0543B">
        <w:rPr>
          <w:color w:val="000000"/>
        </w:rPr>
        <w:t>technology. But, our entire fuel supply and fuel distribution system. </w:t>
      </w:r>
    </w:p>
    <w:p w:rsidR="00963D59" w:rsidRPr="00E0543B" w:rsidRDefault="00963D59" w:rsidP="00CA4C34">
      <w:pPr>
        <w:pStyle w:val="NormalWeb"/>
        <w:spacing w:before="0" w:beforeAutospacing="0" w:after="240" w:afterAutospacing="0"/>
        <w:ind w:firstLine="720"/>
        <w:jc w:val="both"/>
        <w:rPr>
          <w:color w:val="000000"/>
        </w:rPr>
      </w:pPr>
      <w:r w:rsidRPr="00E0543B">
        <w:rPr>
          <w:color w:val="000000"/>
        </w:rPr>
        <w:t>There are two ways to make hydrogen fuel, one clean, one not so clean. Electrolyzing water—splitting the hydrogen from the oxygen—produces no direct emissions, but the process requires more energy than it produces. Hydrogen also comes from partly burning methane gas and reacting it with steam, which separates the resulting gas into oxygen and hydrogen. In other words, in order to produce “clean” hydrogen fuel you need to start with fossil fuels (coal or natural gas), which come with the same old climate-compromising problems.</w:t>
      </w:r>
    </w:p>
    <w:p w:rsidR="00453683" w:rsidRPr="00E0543B" w:rsidRDefault="00963D59" w:rsidP="00CA4C34">
      <w:pPr>
        <w:pStyle w:val="NormalWeb"/>
        <w:spacing w:before="0" w:beforeAutospacing="0" w:after="240" w:afterAutospacing="0"/>
        <w:ind w:firstLine="720"/>
        <w:jc w:val="both"/>
        <w:rPr>
          <w:i/>
          <w:color w:val="000000"/>
        </w:rPr>
      </w:pPr>
      <w:r w:rsidRPr="00E0543B">
        <w:rPr>
          <w:i/>
          <w:color w:val="000000"/>
        </w:rPr>
        <w:t xml:space="preserve">“The critical question is how can we produce hydrogen in efficient ways that also produce low emissions &amp; support Healthy </w:t>
      </w:r>
      <w:r w:rsidR="00306B18" w:rsidRPr="00E0543B">
        <w:rPr>
          <w:i/>
          <w:color w:val="000000"/>
        </w:rPr>
        <w:t>air pollution free shipping</w:t>
      </w:r>
      <w:r w:rsidRPr="00E0543B">
        <w:rPr>
          <w:i/>
          <w:color w:val="000000"/>
        </w:rPr>
        <w:t xml:space="preserve"> with linking Technologies such as fuel cells?”</w:t>
      </w:r>
    </w:p>
    <w:p w:rsidR="00F53F13" w:rsidRPr="00EC63C3" w:rsidRDefault="0009155A" w:rsidP="00EC63C3">
      <w:pPr>
        <w:pStyle w:val="NormalWeb"/>
        <w:spacing w:before="0" w:beforeAutospacing="0" w:after="240" w:afterAutospacing="0" w:line="276" w:lineRule="auto"/>
        <w:jc w:val="center"/>
        <w:outlineLvl w:val="0"/>
        <w:rPr>
          <w:rStyle w:val="apple-style-span"/>
          <w:b/>
          <w:color w:val="000000"/>
          <w:sz w:val="28"/>
          <w:szCs w:val="28"/>
        </w:rPr>
      </w:pPr>
      <w:r>
        <w:rPr>
          <w:b/>
        </w:rPr>
        <w:br w:type="page"/>
      </w:r>
      <w:r w:rsidR="009D449D" w:rsidRPr="00E0543B">
        <w:rPr>
          <w:b/>
          <w:color w:val="000000"/>
          <w:sz w:val="28"/>
          <w:szCs w:val="28"/>
        </w:rPr>
        <w:lastRenderedPageBreak/>
        <w:t>FUEL CELLS</w:t>
      </w:r>
    </w:p>
    <w:p w:rsidR="00F53F13" w:rsidRPr="00E0543B" w:rsidRDefault="00A260D6" w:rsidP="00CA4C34">
      <w:pPr>
        <w:tabs>
          <w:tab w:val="left" w:pos="3060"/>
        </w:tabs>
        <w:spacing w:line="240" w:lineRule="auto"/>
        <w:jc w:val="both"/>
        <w:rPr>
          <w:rStyle w:val="apple-style-span"/>
          <w:rFonts w:ascii="Times New Roman" w:hAnsi="Times New Roman"/>
          <w:color w:val="000000"/>
          <w:sz w:val="24"/>
          <w:szCs w:val="24"/>
        </w:rPr>
      </w:pPr>
      <w:r w:rsidRPr="00E0543B">
        <w:rPr>
          <w:rStyle w:val="apple-style-span"/>
          <w:rFonts w:ascii="Times New Roman" w:hAnsi="Times New Roman"/>
          <w:color w:val="000000"/>
          <w:sz w:val="24"/>
          <w:szCs w:val="24"/>
        </w:rPr>
        <w:t xml:space="preserve">          Fuel cell is an electrochemical device or a cell that converts energy from a fuel into electrical energy. </w:t>
      </w:r>
      <w:r w:rsidRPr="00E0543B">
        <w:rPr>
          <w:rStyle w:val="apple-style-span"/>
          <w:rFonts w:ascii="Times New Roman" w:hAnsi="Times New Roman"/>
          <w:i/>
          <w:color w:val="FF0000"/>
          <w:sz w:val="24"/>
          <w:szCs w:val="24"/>
        </w:rPr>
        <w:t>Sir William Robert groove</w:t>
      </w:r>
      <w:r w:rsidRPr="00E0543B">
        <w:rPr>
          <w:rStyle w:val="apple-style-span"/>
          <w:rFonts w:ascii="Times New Roman" w:hAnsi="Times New Roman"/>
          <w:i/>
          <w:color w:val="000000"/>
          <w:sz w:val="24"/>
          <w:szCs w:val="24"/>
        </w:rPr>
        <w:t>, Is the pioneer of these technology of fuel cell based on his general theory of conversion of energy at 1839</w:t>
      </w:r>
      <w:r w:rsidRPr="00E0543B">
        <w:rPr>
          <w:rStyle w:val="apple-style-span"/>
          <w:rFonts w:ascii="Times New Roman" w:hAnsi="Times New Roman"/>
          <w:color w:val="000000"/>
          <w:sz w:val="24"/>
          <w:szCs w:val="24"/>
        </w:rPr>
        <w:t>.Such fuel cells are usually stacked together and used for the greater power generation and to pull up the greater loads.</w:t>
      </w:r>
    </w:p>
    <w:p w:rsidR="00EC63C3" w:rsidRDefault="00A260D6" w:rsidP="00CA4C34">
      <w:pPr>
        <w:tabs>
          <w:tab w:val="left" w:pos="3060"/>
        </w:tabs>
        <w:spacing w:line="240" w:lineRule="auto"/>
        <w:jc w:val="both"/>
        <w:rPr>
          <w:rStyle w:val="apple-style-span"/>
          <w:rFonts w:ascii="Times New Roman" w:hAnsi="Times New Roman"/>
          <w:color w:val="000000"/>
          <w:sz w:val="24"/>
          <w:szCs w:val="24"/>
        </w:rPr>
      </w:pPr>
      <w:r w:rsidRPr="00E0543B">
        <w:rPr>
          <w:rFonts w:ascii="Times New Roman" w:hAnsi="Times New Roman"/>
          <w:color w:val="000000"/>
          <w:sz w:val="24"/>
          <w:szCs w:val="24"/>
        </w:rPr>
        <w:t xml:space="preserve">              </w:t>
      </w:r>
      <w:r w:rsidRPr="00E0543B">
        <w:rPr>
          <w:rStyle w:val="apple-style-span"/>
          <w:rFonts w:ascii="Times New Roman" w:hAnsi="Times New Roman"/>
          <w:color w:val="000000"/>
          <w:sz w:val="24"/>
          <w:szCs w:val="24"/>
        </w:rPr>
        <w:t>Electricity is generated from the reaction between a fuel supply and an oxidizing agent. The reactants flow into the cell, and the reaction products flow out of it, while the electrolyte remains within it. Fuel cells can operate continuously as long as the necessary reactant and oxidant flows are maintained as in the case of any other electrochemical process.</w:t>
      </w:r>
    </w:p>
    <w:p w:rsidR="00C13462" w:rsidRPr="00F53F13" w:rsidRDefault="0010439A" w:rsidP="00EC63C3">
      <w:pPr>
        <w:tabs>
          <w:tab w:val="left" w:pos="3060"/>
        </w:tabs>
        <w:spacing w:line="360" w:lineRule="auto"/>
        <w:jc w:val="both"/>
        <w:rPr>
          <w:rStyle w:val="apple-style-span"/>
          <w:rFonts w:ascii="Times New Roman" w:hAnsi="Times New Roman"/>
          <w:color w:val="000000"/>
          <w:sz w:val="24"/>
          <w:szCs w:val="24"/>
        </w:rPr>
      </w:pPr>
      <w:r w:rsidRPr="00E0543B">
        <w:rPr>
          <w:rStyle w:val="apple-style-span"/>
          <w:rFonts w:ascii="Times New Roman" w:hAnsi="Times New Roman"/>
          <w:b/>
          <w:color w:val="000000"/>
          <w:sz w:val="28"/>
          <w:szCs w:val="28"/>
        </w:rPr>
        <w:t>COMPONENTS OF THE FUEL CELL</w:t>
      </w:r>
    </w:p>
    <w:p w:rsidR="009D449D" w:rsidRPr="00E0543B" w:rsidRDefault="009D449D" w:rsidP="00CA4C34">
      <w:pPr>
        <w:pStyle w:val="ListParagraph"/>
        <w:numPr>
          <w:ilvl w:val="0"/>
          <w:numId w:val="4"/>
        </w:numPr>
        <w:tabs>
          <w:tab w:val="left" w:pos="1440"/>
        </w:tabs>
        <w:spacing w:line="240" w:lineRule="auto"/>
        <w:rPr>
          <w:rStyle w:val="apple-style-span"/>
          <w:rFonts w:ascii="Times New Roman" w:hAnsi="Times New Roman"/>
          <w:color w:val="000000"/>
          <w:sz w:val="24"/>
          <w:szCs w:val="24"/>
        </w:rPr>
      </w:pPr>
      <w:r w:rsidRPr="00E0543B">
        <w:rPr>
          <w:rStyle w:val="apple-style-span"/>
          <w:rFonts w:ascii="Times New Roman" w:hAnsi="Times New Roman"/>
          <w:color w:val="000000"/>
          <w:sz w:val="24"/>
          <w:szCs w:val="24"/>
        </w:rPr>
        <w:t>Anode</w:t>
      </w:r>
    </w:p>
    <w:p w:rsidR="009D449D" w:rsidRPr="00E0543B" w:rsidRDefault="009D449D" w:rsidP="00CA4C34">
      <w:pPr>
        <w:pStyle w:val="ListParagraph"/>
        <w:numPr>
          <w:ilvl w:val="0"/>
          <w:numId w:val="4"/>
        </w:numPr>
        <w:tabs>
          <w:tab w:val="left" w:pos="1440"/>
        </w:tabs>
        <w:spacing w:line="240" w:lineRule="auto"/>
        <w:rPr>
          <w:rStyle w:val="apple-style-span"/>
          <w:rFonts w:ascii="Times New Roman" w:hAnsi="Times New Roman"/>
          <w:color w:val="000000"/>
          <w:sz w:val="24"/>
          <w:szCs w:val="24"/>
        </w:rPr>
      </w:pPr>
      <w:r w:rsidRPr="00E0543B">
        <w:rPr>
          <w:rStyle w:val="apple-style-span"/>
          <w:rFonts w:ascii="Times New Roman" w:hAnsi="Times New Roman"/>
          <w:color w:val="000000"/>
          <w:sz w:val="24"/>
          <w:szCs w:val="24"/>
        </w:rPr>
        <w:t>Cathode</w:t>
      </w:r>
    </w:p>
    <w:p w:rsidR="009D449D" w:rsidRPr="00E0543B" w:rsidRDefault="009D449D" w:rsidP="00CA4C34">
      <w:pPr>
        <w:pStyle w:val="ListParagraph"/>
        <w:numPr>
          <w:ilvl w:val="0"/>
          <w:numId w:val="4"/>
        </w:numPr>
        <w:tabs>
          <w:tab w:val="left" w:pos="1440"/>
        </w:tabs>
        <w:spacing w:line="240" w:lineRule="auto"/>
        <w:rPr>
          <w:rStyle w:val="apple-style-span"/>
          <w:rFonts w:ascii="Times New Roman" w:hAnsi="Times New Roman"/>
          <w:color w:val="000000"/>
          <w:sz w:val="24"/>
          <w:szCs w:val="24"/>
        </w:rPr>
      </w:pPr>
      <w:r w:rsidRPr="00E0543B">
        <w:rPr>
          <w:rStyle w:val="apple-style-span"/>
          <w:rFonts w:ascii="Times New Roman" w:hAnsi="Times New Roman"/>
          <w:color w:val="000000"/>
          <w:sz w:val="24"/>
          <w:szCs w:val="24"/>
        </w:rPr>
        <w:t xml:space="preserve">Anode catalyst –usually made of platinum powder </w:t>
      </w:r>
    </w:p>
    <w:p w:rsidR="009D449D" w:rsidRPr="00E0543B" w:rsidRDefault="009D449D" w:rsidP="00CA4C34">
      <w:pPr>
        <w:pStyle w:val="ListParagraph"/>
        <w:numPr>
          <w:ilvl w:val="0"/>
          <w:numId w:val="4"/>
        </w:numPr>
        <w:tabs>
          <w:tab w:val="left" w:pos="1440"/>
        </w:tabs>
        <w:spacing w:line="240" w:lineRule="auto"/>
        <w:rPr>
          <w:rStyle w:val="apple-style-span"/>
          <w:rFonts w:ascii="Times New Roman" w:hAnsi="Times New Roman"/>
          <w:color w:val="000000"/>
          <w:sz w:val="24"/>
          <w:szCs w:val="24"/>
        </w:rPr>
      </w:pPr>
      <w:r w:rsidRPr="00E0543B">
        <w:rPr>
          <w:rStyle w:val="apple-style-span"/>
          <w:rFonts w:ascii="Times New Roman" w:hAnsi="Times New Roman"/>
          <w:color w:val="000000"/>
          <w:sz w:val="24"/>
          <w:szCs w:val="24"/>
        </w:rPr>
        <w:t xml:space="preserve">Cathode catalyst- usually made of nickel </w:t>
      </w:r>
    </w:p>
    <w:p w:rsidR="00DF166E" w:rsidRPr="00D33D66" w:rsidRDefault="009D449D" w:rsidP="00CA4C34">
      <w:pPr>
        <w:pStyle w:val="ListParagraph"/>
        <w:numPr>
          <w:ilvl w:val="0"/>
          <w:numId w:val="4"/>
        </w:numPr>
        <w:tabs>
          <w:tab w:val="left" w:pos="1440"/>
        </w:tabs>
        <w:spacing w:line="240" w:lineRule="auto"/>
        <w:rPr>
          <w:rStyle w:val="apple-style-span"/>
          <w:rFonts w:ascii="Times New Roman" w:hAnsi="Times New Roman"/>
          <w:color w:val="000000"/>
          <w:sz w:val="24"/>
          <w:szCs w:val="24"/>
        </w:rPr>
      </w:pPr>
      <w:r w:rsidRPr="00E0543B">
        <w:rPr>
          <w:rStyle w:val="apple-style-span"/>
          <w:rFonts w:ascii="Times New Roman" w:hAnsi="Times New Roman"/>
          <w:color w:val="000000"/>
          <w:sz w:val="24"/>
          <w:szCs w:val="24"/>
        </w:rPr>
        <w:t>Electrolyte  &amp; basic circuit connectors</w:t>
      </w:r>
    </w:p>
    <w:p w:rsidR="009D449D" w:rsidRPr="00E0543B" w:rsidRDefault="00CA4C34" w:rsidP="009D449D">
      <w:pPr>
        <w:tabs>
          <w:tab w:val="left" w:pos="3060"/>
        </w:tabs>
        <w:spacing w:line="360" w:lineRule="auto"/>
        <w:jc w:val="center"/>
        <w:rPr>
          <w:rStyle w:val="apple-style-span"/>
          <w:rFonts w:ascii="Times New Roman" w:hAnsi="Times New Roman"/>
          <w:color w:val="000000"/>
          <w:sz w:val="24"/>
          <w:szCs w:val="24"/>
        </w:rPr>
      </w:pPr>
      <w:r>
        <w:rPr>
          <w:rFonts w:ascii="Times New Roman" w:hAnsi="Times New Roman"/>
          <w:noProof/>
          <w:color w:val="000000"/>
          <w:sz w:val="24"/>
          <w:szCs w:val="24"/>
        </w:rPr>
        <w:drawing>
          <wp:inline distT="0" distB="0" distL="0" distR="0">
            <wp:extent cx="3771900" cy="2933700"/>
            <wp:effectExtent l="19050" t="0" r="0" b="0"/>
            <wp:docPr id="9"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rrowheads="1"/>
                    </pic:cNvPicPr>
                  </pic:nvPicPr>
                  <pic:blipFill>
                    <a:blip r:embed="rId9" cstate="print"/>
                    <a:srcRect/>
                    <a:stretch>
                      <a:fillRect/>
                    </a:stretch>
                  </pic:blipFill>
                  <pic:spPr bwMode="auto">
                    <a:xfrm>
                      <a:off x="0" y="0"/>
                      <a:ext cx="3771900" cy="2933700"/>
                    </a:xfrm>
                    <a:prstGeom prst="rect">
                      <a:avLst/>
                    </a:prstGeom>
                    <a:noFill/>
                    <a:ln w="12700">
                      <a:noFill/>
                      <a:miter lim="800000"/>
                      <a:headEnd/>
                      <a:tailEnd/>
                    </a:ln>
                  </pic:spPr>
                </pic:pic>
              </a:graphicData>
            </a:graphic>
          </wp:inline>
        </w:drawing>
      </w:r>
    </w:p>
    <w:p w:rsidR="009D449D" w:rsidRPr="00E0543B" w:rsidRDefault="009D449D" w:rsidP="00F53F13">
      <w:pPr>
        <w:tabs>
          <w:tab w:val="left" w:pos="3060"/>
        </w:tabs>
        <w:spacing w:line="360" w:lineRule="auto"/>
        <w:jc w:val="center"/>
        <w:outlineLvl w:val="0"/>
        <w:rPr>
          <w:rStyle w:val="apple-style-span"/>
          <w:rFonts w:ascii="Times New Roman" w:hAnsi="Times New Roman"/>
          <w:color w:val="000000"/>
          <w:sz w:val="24"/>
          <w:szCs w:val="24"/>
        </w:rPr>
      </w:pPr>
      <w:r w:rsidRPr="00E0543B">
        <w:rPr>
          <w:rStyle w:val="apple-style-span"/>
          <w:rFonts w:ascii="Times New Roman" w:hAnsi="Times New Roman"/>
          <w:color w:val="000000"/>
          <w:sz w:val="24"/>
          <w:szCs w:val="24"/>
        </w:rPr>
        <w:t>A BLOCK DIAGRAM OF THE UNIT FUEL CELL</w:t>
      </w:r>
    </w:p>
    <w:p w:rsidR="009B2E8F" w:rsidRDefault="00B228C5" w:rsidP="00CA4C34">
      <w:pPr>
        <w:spacing w:line="240" w:lineRule="auto"/>
        <w:jc w:val="both"/>
        <w:rPr>
          <w:rStyle w:val="apple-style-span"/>
          <w:rFonts w:ascii="Times New Roman" w:hAnsi="Times New Roman"/>
          <w:color w:val="000000"/>
          <w:sz w:val="24"/>
          <w:szCs w:val="24"/>
        </w:rPr>
      </w:pPr>
      <w:r w:rsidRPr="00E0543B">
        <w:rPr>
          <w:rStyle w:val="apple-style-span"/>
          <w:rFonts w:ascii="Times New Roman" w:hAnsi="Times New Roman"/>
          <w:color w:val="000000"/>
          <w:sz w:val="24"/>
          <w:szCs w:val="24"/>
        </w:rPr>
        <w:t xml:space="preserve">Many combinations of fuels and oxidants are possible. A hydrogen fuel cell uses hydrogen as its fuel and Oxygen </w:t>
      </w:r>
      <w:r w:rsidRPr="00E0543B">
        <w:rPr>
          <w:rStyle w:val="apple-converted-space"/>
          <w:rFonts w:ascii="Times New Roman" w:hAnsi="Times New Roman"/>
          <w:color w:val="000000"/>
          <w:sz w:val="24"/>
          <w:szCs w:val="24"/>
        </w:rPr>
        <w:t>(</w:t>
      </w:r>
      <w:r w:rsidRPr="00E0543B">
        <w:rPr>
          <w:rStyle w:val="apple-style-span"/>
          <w:rFonts w:ascii="Times New Roman" w:hAnsi="Times New Roman"/>
          <w:color w:val="000000"/>
          <w:sz w:val="24"/>
          <w:szCs w:val="24"/>
        </w:rPr>
        <w:t>usually from air) as its oxidant. Other fuels include Hydrocarbons and</w:t>
      </w:r>
      <w:r w:rsidRPr="00E0543B">
        <w:rPr>
          <w:rStyle w:val="apple-converted-space"/>
          <w:rFonts w:ascii="Times New Roman" w:hAnsi="Times New Roman"/>
          <w:color w:val="000000"/>
          <w:sz w:val="24"/>
          <w:szCs w:val="24"/>
        </w:rPr>
        <w:t> Alcohols</w:t>
      </w:r>
      <w:r w:rsidRPr="00E0543B">
        <w:rPr>
          <w:rStyle w:val="apple-style-span"/>
          <w:rFonts w:ascii="Times New Roman" w:hAnsi="Times New Roman"/>
          <w:color w:val="000000"/>
          <w:sz w:val="24"/>
          <w:szCs w:val="24"/>
        </w:rPr>
        <w:t xml:space="preserve"> other oxidants include chlorine and chlorine dioxide. Hydrogen fuel cells are the once which are mostly topic of discussion and the once which have been chosen for the </w:t>
      </w:r>
      <w:r w:rsidRPr="00E0543B">
        <w:rPr>
          <w:rStyle w:val="apple-style-span"/>
          <w:rFonts w:ascii="Times New Roman" w:hAnsi="Times New Roman"/>
          <w:color w:val="000000"/>
          <w:sz w:val="24"/>
          <w:szCs w:val="24"/>
        </w:rPr>
        <w:lastRenderedPageBreak/>
        <w:t>improvisation as the oxidant used in it is usually air and is readily available. Though there are few constraints regarding the production of the hydrogen.</w:t>
      </w:r>
    </w:p>
    <w:p w:rsidR="000D38BB" w:rsidRPr="00EC63C3" w:rsidRDefault="00B228C5" w:rsidP="00EC63C3">
      <w:pPr>
        <w:spacing w:line="360" w:lineRule="auto"/>
        <w:jc w:val="both"/>
        <w:outlineLvl w:val="0"/>
        <w:rPr>
          <w:rStyle w:val="apple-style-span"/>
          <w:rFonts w:ascii="Times New Roman" w:hAnsi="Times New Roman"/>
          <w:b/>
          <w:color w:val="000000"/>
          <w:sz w:val="28"/>
          <w:szCs w:val="28"/>
        </w:rPr>
      </w:pPr>
      <w:r w:rsidRPr="00E0543B">
        <w:rPr>
          <w:rStyle w:val="apple-style-span"/>
          <w:rFonts w:ascii="Times New Roman" w:hAnsi="Times New Roman"/>
          <w:b/>
          <w:color w:val="000000"/>
          <w:sz w:val="28"/>
          <w:szCs w:val="28"/>
        </w:rPr>
        <w:t>WOR</w:t>
      </w:r>
      <w:r w:rsidR="00D0393B" w:rsidRPr="00E0543B">
        <w:rPr>
          <w:rStyle w:val="apple-style-span"/>
          <w:rFonts w:ascii="Times New Roman" w:hAnsi="Times New Roman"/>
          <w:b/>
          <w:color w:val="000000"/>
          <w:sz w:val="28"/>
          <w:szCs w:val="28"/>
        </w:rPr>
        <w:t>KING OF THE HYDROGEN FUEL CELLS</w:t>
      </w:r>
    </w:p>
    <w:p w:rsidR="0065225E" w:rsidRPr="00E0543B" w:rsidRDefault="00CA4C34" w:rsidP="00D41DE2">
      <w:pPr>
        <w:tabs>
          <w:tab w:val="left" w:pos="3060"/>
        </w:tabs>
        <w:spacing w:line="360" w:lineRule="auto"/>
        <w:jc w:val="center"/>
        <w:rPr>
          <w:rStyle w:val="apple-style-span"/>
          <w:rFonts w:ascii="Times New Roman" w:hAnsi="Times New Roman"/>
          <w:b/>
          <w:color w:val="000000"/>
          <w:sz w:val="24"/>
          <w:szCs w:val="24"/>
        </w:rPr>
      </w:pPr>
      <w:r>
        <w:rPr>
          <w:rFonts w:ascii="Times New Roman" w:hAnsi="Times New Roman"/>
          <w:b/>
          <w:noProof/>
          <w:color w:val="000000"/>
          <w:sz w:val="24"/>
          <w:szCs w:val="24"/>
        </w:rPr>
        <w:drawing>
          <wp:inline distT="0" distB="0" distL="0" distR="0">
            <wp:extent cx="3354705" cy="1966595"/>
            <wp:effectExtent l="19050" t="0" r="0" b="0"/>
            <wp:docPr id="10"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rrowheads="1"/>
                    </pic:cNvPicPr>
                  </pic:nvPicPr>
                  <pic:blipFill>
                    <a:blip r:embed="rId10" cstate="print"/>
                    <a:srcRect/>
                    <a:stretch>
                      <a:fillRect/>
                    </a:stretch>
                  </pic:blipFill>
                  <pic:spPr bwMode="auto">
                    <a:xfrm>
                      <a:off x="0" y="0"/>
                      <a:ext cx="3354705" cy="1966595"/>
                    </a:xfrm>
                    <a:prstGeom prst="rect">
                      <a:avLst/>
                    </a:prstGeom>
                    <a:noFill/>
                    <a:ln w="12700">
                      <a:noFill/>
                      <a:miter lim="800000"/>
                      <a:headEnd/>
                      <a:tailEnd/>
                    </a:ln>
                  </pic:spPr>
                </pic:pic>
              </a:graphicData>
            </a:graphic>
          </wp:inline>
        </w:drawing>
      </w:r>
    </w:p>
    <w:p w:rsidR="00B228C5" w:rsidRPr="00E0543B" w:rsidRDefault="00B228C5" w:rsidP="00CA4C34">
      <w:pPr>
        <w:pStyle w:val="ListParagraph"/>
        <w:numPr>
          <w:ilvl w:val="0"/>
          <w:numId w:val="5"/>
        </w:numPr>
        <w:tabs>
          <w:tab w:val="left" w:pos="720"/>
        </w:tabs>
        <w:spacing w:line="240" w:lineRule="auto"/>
        <w:jc w:val="both"/>
        <w:rPr>
          <w:rFonts w:ascii="Times New Roman" w:hAnsi="Times New Roman"/>
          <w:sz w:val="24"/>
          <w:szCs w:val="24"/>
        </w:rPr>
      </w:pPr>
      <w:r w:rsidRPr="00E0543B">
        <w:rPr>
          <w:rFonts w:ascii="Times New Roman" w:hAnsi="Times New Roman"/>
          <w:sz w:val="24"/>
          <w:szCs w:val="24"/>
        </w:rPr>
        <w:t>Hydrogen flows into the fuel cell and through the porous anode.</w:t>
      </w:r>
    </w:p>
    <w:p w:rsidR="00B228C5" w:rsidRPr="00E0543B" w:rsidRDefault="00B228C5" w:rsidP="00CA4C34">
      <w:pPr>
        <w:pStyle w:val="ListParagraph"/>
        <w:numPr>
          <w:ilvl w:val="0"/>
          <w:numId w:val="5"/>
        </w:numPr>
        <w:tabs>
          <w:tab w:val="left" w:pos="720"/>
        </w:tabs>
        <w:spacing w:line="240" w:lineRule="auto"/>
        <w:jc w:val="both"/>
        <w:rPr>
          <w:rFonts w:ascii="Times New Roman" w:hAnsi="Times New Roman"/>
          <w:sz w:val="24"/>
          <w:szCs w:val="24"/>
        </w:rPr>
      </w:pPr>
      <w:r w:rsidRPr="00E0543B">
        <w:rPr>
          <w:rFonts w:ascii="Times New Roman" w:hAnsi="Times New Roman"/>
          <w:sz w:val="24"/>
          <w:szCs w:val="24"/>
        </w:rPr>
        <w:t>The anode’s catalyst separates the hydrogen atoms into protons and electrons.</w:t>
      </w:r>
    </w:p>
    <w:p w:rsidR="00B228C5" w:rsidRPr="00E0543B" w:rsidRDefault="00B228C5" w:rsidP="00CA4C34">
      <w:pPr>
        <w:pStyle w:val="ListParagraph"/>
        <w:numPr>
          <w:ilvl w:val="0"/>
          <w:numId w:val="5"/>
        </w:numPr>
        <w:tabs>
          <w:tab w:val="left" w:pos="720"/>
        </w:tabs>
        <w:spacing w:line="240" w:lineRule="auto"/>
        <w:jc w:val="both"/>
        <w:rPr>
          <w:rFonts w:ascii="Times New Roman" w:hAnsi="Times New Roman"/>
          <w:sz w:val="24"/>
          <w:szCs w:val="24"/>
        </w:rPr>
      </w:pPr>
      <w:r w:rsidRPr="00E0543B">
        <w:rPr>
          <w:rFonts w:ascii="Times New Roman" w:hAnsi="Times New Roman"/>
          <w:sz w:val="24"/>
          <w:szCs w:val="24"/>
        </w:rPr>
        <w:t>The electrons flow to the electrical circuit, generating electrical power.</w:t>
      </w:r>
    </w:p>
    <w:p w:rsidR="00B228C5" w:rsidRPr="00E0543B" w:rsidRDefault="00B228C5" w:rsidP="00CA4C34">
      <w:pPr>
        <w:pStyle w:val="ListParagraph"/>
        <w:numPr>
          <w:ilvl w:val="0"/>
          <w:numId w:val="5"/>
        </w:numPr>
        <w:tabs>
          <w:tab w:val="left" w:pos="720"/>
        </w:tabs>
        <w:spacing w:line="240" w:lineRule="auto"/>
        <w:jc w:val="both"/>
        <w:rPr>
          <w:rFonts w:ascii="Times New Roman" w:hAnsi="Times New Roman"/>
          <w:sz w:val="24"/>
          <w:szCs w:val="24"/>
        </w:rPr>
      </w:pPr>
      <w:r w:rsidRPr="00E0543B">
        <w:rPr>
          <w:rFonts w:ascii="Times New Roman" w:hAnsi="Times New Roman"/>
          <w:sz w:val="24"/>
          <w:szCs w:val="24"/>
        </w:rPr>
        <w:t>The protons flow through the electrolyte to the cathode.</w:t>
      </w:r>
    </w:p>
    <w:p w:rsidR="00B228C5" w:rsidRPr="00E0543B" w:rsidRDefault="00B228C5" w:rsidP="00CA4C34">
      <w:pPr>
        <w:pStyle w:val="ListParagraph"/>
        <w:numPr>
          <w:ilvl w:val="0"/>
          <w:numId w:val="5"/>
        </w:numPr>
        <w:tabs>
          <w:tab w:val="left" w:pos="720"/>
        </w:tabs>
        <w:spacing w:line="240" w:lineRule="auto"/>
        <w:jc w:val="both"/>
        <w:rPr>
          <w:rFonts w:ascii="Times New Roman" w:hAnsi="Times New Roman"/>
          <w:sz w:val="24"/>
          <w:szCs w:val="24"/>
        </w:rPr>
      </w:pPr>
      <w:r w:rsidRPr="00E0543B">
        <w:rPr>
          <w:rFonts w:ascii="Times New Roman" w:hAnsi="Times New Roman"/>
          <w:sz w:val="24"/>
          <w:szCs w:val="24"/>
        </w:rPr>
        <w:t xml:space="preserve">Oxygen flows into the fuel cell to the cathode and the cathode catalyst combines protons, electrons, and oxygen’s to form water (as its only emission). </w:t>
      </w:r>
    </w:p>
    <w:p w:rsidR="00B228C5" w:rsidRPr="00E0543B" w:rsidRDefault="00B228C5" w:rsidP="00CA4C34">
      <w:pPr>
        <w:pStyle w:val="ListParagraph"/>
        <w:numPr>
          <w:ilvl w:val="0"/>
          <w:numId w:val="5"/>
        </w:numPr>
        <w:tabs>
          <w:tab w:val="left" w:pos="720"/>
        </w:tabs>
        <w:spacing w:line="240" w:lineRule="auto"/>
        <w:jc w:val="both"/>
        <w:rPr>
          <w:rFonts w:ascii="Times New Roman" w:hAnsi="Times New Roman"/>
          <w:sz w:val="24"/>
          <w:szCs w:val="24"/>
        </w:rPr>
      </w:pPr>
      <w:r w:rsidRPr="00E0543B">
        <w:rPr>
          <w:rFonts w:ascii="Times New Roman" w:hAnsi="Times New Roman"/>
          <w:sz w:val="24"/>
          <w:szCs w:val="24"/>
        </w:rPr>
        <w:t xml:space="preserve">Along the process the flow of electrons is achieved/generation of electricity.  </w:t>
      </w:r>
    </w:p>
    <w:p w:rsidR="00A86B22" w:rsidRPr="00A86B22" w:rsidRDefault="00A86B22" w:rsidP="00CA4C34">
      <w:pPr>
        <w:spacing w:before="96" w:after="120" w:line="240" w:lineRule="auto"/>
        <w:jc w:val="both"/>
        <w:rPr>
          <w:rFonts w:ascii="Times New Roman" w:hAnsi="Times New Roman"/>
          <w:color w:val="000000"/>
          <w:sz w:val="24"/>
          <w:szCs w:val="24"/>
        </w:rPr>
      </w:pPr>
      <w:r w:rsidRPr="00A86B22">
        <w:rPr>
          <w:rFonts w:ascii="Times New Roman" w:hAnsi="Times New Roman"/>
          <w:color w:val="000000"/>
          <w:sz w:val="24"/>
          <w:szCs w:val="24"/>
        </w:rPr>
        <w:t xml:space="preserve">Case Example of a ship whose main propulsion has been powered by similar technology: </w:t>
      </w:r>
    </w:p>
    <w:p w:rsidR="00EC63C3" w:rsidRPr="00D41DE2" w:rsidRDefault="00A86B22" w:rsidP="00CA4C34">
      <w:pPr>
        <w:spacing w:before="96" w:after="120" w:line="240" w:lineRule="auto"/>
        <w:jc w:val="both"/>
        <w:rPr>
          <w:rFonts w:ascii="Times New Roman" w:hAnsi="Times New Roman"/>
          <w:b/>
          <w:sz w:val="28"/>
          <w:szCs w:val="24"/>
        </w:rPr>
      </w:pPr>
      <w:r w:rsidRPr="00A86B22">
        <w:rPr>
          <w:rFonts w:ascii="Times New Roman" w:hAnsi="Times New Roman"/>
          <w:i/>
          <w:sz w:val="24"/>
          <w:szCs w:val="24"/>
        </w:rPr>
        <w:t>FutureShip</w:t>
      </w:r>
      <w:r w:rsidRPr="00A86B22">
        <w:rPr>
          <w:rFonts w:ascii="Times New Roman" w:hAnsi="Times New Roman"/>
          <w:sz w:val="24"/>
          <w:szCs w:val="24"/>
        </w:rPr>
        <w:t xml:space="preserve">, a subsidiary of </w:t>
      </w:r>
      <w:r w:rsidRPr="00A86B22">
        <w:rPr>
          <w:rFonts w:ascii="Times New Roman" w:hAnsi="Times New Roman"/>
          <w:i/>
          <w:sz w:val="24"/>
          <w:szCs w:val="24"/>
        </w:rPr>
        <w:t>Germanischer Lloyd</w:t>
      </w:r>
      <w:r w:rsidRPr="00A86B22">
        <w:rPr>
          <w:rFonts w:ascii="Times New Roman" w:hAnsi="Times New Roman"/>
          <w:sz w:val="24"/>
          <w:szCs w:val="24"/>
        </w:rPr>
        <w:t xml:space="preserve">, has developed a concept for </w:t>
      </w:r>
      <w:r w:rsidRPr="00A86B22">
        <w:rPr>
          <w:rFonts w:ascii="Times New Roman" w:hAnsi="Times New Roman"/>
          <w:i/>
          <w:sz w:val="24"/>
          <w:szCs w:val="24"/>
        </w:rPr>
        <w:t xml:space="preserve">Scandlines </w:t>
      </w:r>
      <w:r w:rsidRPr="00A86B22">
        <w:rPr>
          <w:rFonts w:ascii="Times New Roman" w:hAnsi="Times New Roman"/>
          <w:sz w:val="24"/>
          <w:szCs w:val="24"/>
        </w:rPr>
        <w:t>(</w:t>
      </w:r>
      <w:r w:rsidRPr="00A86B22">
        <w:rPr>
          <w:rFonts w:ascii="Times New Roman" w:hAnsi="Times New Roman"/>
          <w:i/>
          <w:iCs/>
          <w:sz w:val="24"/>
          <w:szCs w:val="24"/>
        </w:rPr>
        <w:t>below</w:t>
      </w:r>
      <w:r w:rsidRPr="00A86B22">
        <w:rPr>
          <w:rFonts w:ascii="Times New Roman" w:hAnsi="Times New Roman"/>
          <w:sz w:val="24"/>
          <w:szCs w:val="24"/>
        </w:rPr>
        <w:t>) that uses fuel cells as the primary source of propulsion: 8.3 MW fuel cells draw fuel from 140 m3 hydrogen tanks, sufficient for a passage of 48 hours at 17 knots.</w:t>
      </w:r>
      <w:r w:rsidR="00EC63C3" w:rsidRPr="00D41DE2">
        <w:rPr>
          <w:rFonts w:ascii="Times New Roman" w:hAnsi="Times New Roman"/>
          <w:b/>
          <w:sz w:val="28"/>
          <w:szCs w:val="24"/>
        </w:rPr>
        <w:t xml:space="preserve"> </w:t>
      </w:r>
    </w:p>
    <w:p w:rsidR="00EC63C3" w:rsidRPr="00EC63C3" w:rsidRDefault="0009155A" w:rsidP="00EC63C3">
      <w:pPr>
        <w:spacing w:line="240" w:lineRule="auto"/>
        <w:outlineLvl w:val="0"/>
        <w:rPr>
          <w:rFonts w:ascii="Times New Roman" w:hAnsi="Times New Roman"/>
          <w:b/>
          <w:sz w:val="28"/>
          <w:szCs w:val="24"/>
        </w:rPr>
      </w:pPr>
      <w:r>
        <w:rPr>
          <w:rFonts w:ascii="Times New Roman" w:hAnsi="Times New Roman"/>
          <w:b/>
          <w:sz w:val="28"/>
          <w:szCs w:val="24"/>
        </w:rPr>
        <w:br w:type="page"/>
      </w:r>
      <w:r w:rsidR="00D0393B" w:rsidRPr="00D41DE2">
        <w:rPr>
          <w:rFonts w:ascii="Times New Roman" w:hAnsi="Times New Roman"/>
          <w:b/>
          <w:sz w:val="28"/>
          <w:szCs w:val="24"/>
        </w:rPr>
        <w:lastRenderedPageBreak/>
        <w:t xml:space="preserve">ADVANTAGES OF THE FUEL CELL IN </w:t>
      </w:r>
      <w:r w:rsidR="00B20012" w:rsidRPr="00D41DE2">
        <w:rPr>
          <w:rFonts w:ascii="Times New Roman" w:hAnsi="Times New Roman"/>
          <w:b/>
          <w:sz w:val="28"/>
          <w:szCs w:val="24"/>
        </w:rPr>
        <w:t>MARINE:</w:t>
      </w:r>
    </w:p>
    <w:tbl>
      <w:tblPr>
        <w:tblStyle w:val="LightList"/>
        <w:tblW w:w="0" w:type="auto"/>
        <w:tblLook w:val="04A0"/>
      </w:tblPr>
      <w:tblGrid>
        <w:gridCol w:w="3167"/>
        <w:gridCol w:w="3167"/>
        <w:gridCol w:w="3167"/>
      </w:tblGrid>
      <w:tr w:rsidR="00EC63C3" w:rsidTr="002C0F88">
        <w:trPr>
          <w:cnfStyle w:val="100000000000"/>
          <w:trHeight w:val="190"/>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rPr>
            </w:pPr>
          </w:p>
        </w:tc>
        <w:tc>
          <w:tcPr>
            <w:tcW w:w="3167" w:type="dxa"/>
          </w:tcPr>
          <w:p w:rsidR="00EC63C3" w:rsidRPr="00936637" w:rsidRDefault="00EC63C3" w:rsidP="005F41F3">
            <w:pPr>
              <w:spacing w:before="100" w:beforeAutospacing="1" w:afterAutospacing="1"/>
              <w:jc w:val="center"/>
              <w:cnfStyle w:val="100000000000"/>
              <w:rPr>
                <w:rFonts w:ascii="Times New Roman" w:eastAsia="Times New Roman" w:hAnsi="Times New Roman"/>
                <w:b w:val="0"/>
              </w:rPr>
            </w:pPr>
            <w:r w:rsidRPr="00936637">
              <w:rPr>
                <w:rFonts w:ascii="Times New Roman" w:eastAsia="Times New Roman" w:hAnsi="Times New Roman"/>
              </w:rPr>
              <w:t>FUEL</w:t>
            </w:r>
          </w:p>
        </w:tc>
        <w:tc>
          <w:tcPr>
            <w:tcW w:w="3167" w:type="dxa"/>
          </w:tcPr>
          <w:p w:rsidR="00EC63C3" w:rsidRPr="00936637" w:rsidRDefault="00EC63C3" w:rsidP="005F41F3">
            <w:pPr>
              <w:spacing w:before="100" w:beforeAutospacing="1" w:afterAutospacing="1"/>
              <w:jc w:val="center"/>
              <w:cnfStyle w:val="100000000000"/>
              <w:rPr>
                <w:rFonts w:ascii="Times New Roman" w:eastAsia="Times New Roman" w:hAnsi="Times New Roman"/>
                <w:b w:val="0"/>
              </w:rPr>
            </w:pPr>
            <w:r w:rsidRPr="00936637">
              <w:rPr>
                <w:rFonts w:ascii="Times New Roman" w:eastAsia="Times New Roman" w:hAnsi="Times New Roman"/>
              </w:rPr>
              <w:t>EFFECIENCY</w:t>
            </w:r>
          </w:p>
        </w:tc>
      </w:tr>
      <w:tr w:rsidR="00EC63C3" w:rsidTr="002C0F88">
        <w:trPr>
          <w:cnfStyle w:val="000000100000"/>
          <w:trHeight w:val="190"/>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b w:val="0"/>
              </w:rPr>
            </w:pPr>
            <w:r w:rsidRPr="00936637">
              <w:rPr>
                <w:rFonts w:ascii="Times New Roman" w:eastAsia="Times New Roman" w:hAnsi="Times New Roman"/>
              </w:rPr>
              <w:t>CURRENT STATUS</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p>
        </w:tc>
      </w:tr>
      <w:tr w:rsidR="00EC63C3" w:rsidTr="002C0F88">
        <w:trPr>
          <w:trHeight w:val="388"/>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rPr>
            </w:pPr>
            <w:r w:rsidRPr="00936637">
              <w:rPr>
                <w:rFonts w:ascii="Times New Roman" w:eastAsia="Times New Roman" w:hAnsi="Times New Roman"/>
              </w:rPr>
              <w:t>Steam turbine with reheat steam (1450 psig, 150 F)</w:t>
            </w: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r w:rsidRPr="00936637">
              <w:rPr>
                <w:rFonts w:ascii="Times New Roman" w:eastAsia="Times New Roman" w:hAnsi="Times New Roman"/>
              </w:rPr>
              <w:t>Residual</w:t>
            </w: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r w:rsidRPr="00936637">
              <w:rPr>
                <w:rFonts w:ascii="Times New Roman" w:eastAsia="Times New Roman" w:hAnsi="Times New Roman"/>
              </w:rPr>
              <w:t>32-36</w:t>
            </w:r>
          </w:p>
        </w:tc>
      </w:tr>
      <w:tr w:rsidR="00EC63C3" w:rsidTr="002C0F88">
        <w:trPr>
          <w:cnfStyle w:val="000000100000"/>
          <w:trHeight w:val="190"/>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rPr>
            </w:pPr>
            <w:r w:rsidRPr="00936637">
              <w:rPr>
                <w:rFonts w:ascii="Times New Roman" w:eastAsia="Times New Roman" w:hAnsi="Times New Roman"/>
              </w:rPr>
              <w:t>Low-speed diesel</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Residual</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39-41</w:t>
            </w:r>
          </w:p>
        </w:tc>
      </w:tr>
      <w:tr w:rsidR="00EC63C3" w:rsidTr="002C0F88">
        <w:trPr>
          <w:trHeight w:val="190"/>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b w:val="0"/>
              </w:rPr>
            </w:pPr>
            <w:r w:rsidRPr="00936637">
              <w:rPr>
                <w:rFonts w:ascii="Times New Roman" w:eastAsia="Times New Roman" w:hAnsi="Times New Roman"/>
              </w:rPr>
              <w:t>FUTURE CONVENTIONAL</w:t>
            </w: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p>
        </w:tc>
      </w:tr>
      <w:tr w:rsidR="00EC63C3" w:rsidTr="002C0F88">
        <w:trPr>
          <w:cnfStyle w:val="000000100000"/>
          <w:trHeight w:val="571"/>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rPr>
            </w:pPr>
            <w:r w:rsidRPr="00936637">
              <w:rPr>
                <w:rFonts w:ascii="Times New Roman" w:eastAsia="Times New Roman" w:hAnsi="Times New Roman"/>
              </w:rPr>
              <w:t>Steam turbine with heat pressure, high heat temperature reheat  (2,400 psig, 1,050 F )</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Residual</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35-39</w:t>
            </w:r>
          </w:p>
        </w:tc>
      </w:tr>
      <w:tr w:rsidR="00EC63C3" w:rsidTr="002C0F88">
        <w:trPr>
          <w:trHeight w:val="190"/>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rPr>
            </w:pPr>
            <w:r w:rsidRPr="00936637">
              <w:rPr>
                <w:rFonts w:ascii="Times New Roman" w:eastAsia="Times New Roman" w:hAnsi="Times New Roman"/>
              </w:rPr>
              <w:t>Adiabatic diesel</w:t>
            </w: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r w:rsidRPr="00936637">
              <w:rPr>
                <w:rFonts w:ascii="Times New Roman" w:eastAsia="Times New Roman" w:hAnsi="Times New Roman"/>
              </w:rPr>
              <w:t>Diesel</w:t>
            </w: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r w:rsidRPr="00936637">
              <w:rPr>
                <w:rFonts w:ascii="Times New Roman" w:eastAsia="Times New Roman" w:hAnsi="Times New Roman"/>
              </w:rPr>
              <w:t>49</w:t>
            </w:r>
          </w:p>
        </w:tc>
      </w:tr>
      <w:tr w:rsidR="00EC63C3" w:rsidTr="002C0F88">
        <w:trPr>
          <w:cnfStyle w:val="000000100000"/>
          <w:trHeight w:val="379"/>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rPr>
            </w:pPr>
            <w:r w:rsidRPr="00936637">
              <w:rPr>
                <w:rFonts w:ascii="Times New Roman" w:eastAsia="Times New Roman" w:hAnsi="Times New Roman"/>
              </w:rPr>
              <w:t>Naval Academy heat balance engine</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Diesel</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43</w:t>
            </w:r>
          </w:p>
        </w:tc>
      </w:tr>
      <w:tr w:rsidR="00EC63C3" w:rsidTr="002C0F88">
        <w:trPr>
          <w:trHeight w:val="379"/>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rPr>
            </w:pPr>
            <w:r w:rsidRPr="00936637">
              <w:rPr>
                <w:rFonts w:ascii="Times New Roman" w:eastAsia="Times New Roman" w:hAnsi="Times New Roman"/>
              </w:rPr>
              <w:t>Heavy-duty gas turbine, Combines cycle</w:t>
            </w: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r w:rsidRPr="00936637">
              <w:rPr>
                <w:rFonts w:ascii="Times New Roman" w:eastAsia="Times New Roman" w:hAnsi="Times New Roman"/>
              </w:rPr>
              <w:t>Residual</w:t>
            </w: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r w:rsidRPr="00936637">
              <w:rPr>
                <w:rFonts w:ascii="Times New Roman" w:eastAsia="Times New Roman" w:hAnsi="Times New Roman"/>
              </w:rPr>
              <w:t>36-40</w:t>
            </w:r>
          </w:p>
        </w:tc>
      </w:tr>
      <w:tr w:rsidR="00EC63C3" w:rsidTr="002C0F88">
        <w:trPr>
          <w:cnfStyle w:val="000000100000"/>
          <w:trHeight w:val="190"/>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rPr>
            </w:pPr>
            <w:r w:rsidRPr="00936637">
              <w:rPr>
                <w:rFonts w:ascii="Times New Roman" w:eastAsia="Times New Roman" w:hAnsi="Times New Roman"/>
              </w:rPr>
              <w:t>Closed-cycle combustion turbine</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Residual</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40-41</w:t>
            </w:r>
          </w:p>
        </w:tc>
      </w:tr>
      <w:tr w:rsidR="00EC63C3" w:rsidTr="002C0F88">
        <w:trPr>
          <w:trHeight w:val="190"/>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b w:val="0"/>
              </w:rPr>
            </w:pPr>
            <w:r w:rsidRPr="00936637">
              <w:rPr>
                <w:rFonts w:ascii="Times New Roman" w:eastAsia="Times New Roman" w:hAnsi="Times New Roman"/>
              </w:rPr>
              <w:t>FUEL CELLS</w:t>
            </w: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p>
        </w:tc>
      </w:tr>
      <w:tr w:rsidR="00EC63C3" w:rsidTr="002C0F88">
        <w:trPr>
          <w:cnfStyle w:val="000000100000"/>
          <w:trHeight w:val="190"/>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rPr>
            </w:pPr>
            <w:r w:rsidRPr="00936637">
              <w:rPr>
                <w:rFonts w:ascii="Times New Roman" w:eastAsia="Times New Roman" w:hAnsi="Times New Roman"/>
              </w:rPr>
              <w:t>Phosphoric acid</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Naphtha</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41</w:t>
            </w:r>
          </w:p>
        </w:tc>
      </w:tr>
      <w:tr w:rsidR="00EC63C3" w:rsidTr="002C0F88">
        <w:trPr>
          <w:trHeight w:val="190"/>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rPr>
            </w:pPr>
            <w:r w:rsidRPr="00936637">
              <w:rPr>
                <w:rFonts w:ascii="Times New Roman" w:eastAsia="Times New Roman" w:hAnsi="Times New Roman"/>
              </w:rPr>
              <w:t>Molten carbonate</w:t>
            </w: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r w:rsidRPr="00936637">
              <w:rPr>
                <w:rFonts w:ascii="Times New Roman" w:eastAsia="Times New Roman" w:hAnsi="Times New Roman"/>
              </w:rPr>
              <w:t>Distillate</w:t>
            </w:r>
          </w:p>
        </w:tc>
        <w:tc>
          <w:tcPr>
            <w:tcW w:w="3167" w:type="dxa"/>
          </w:tcPr>
          <w:p w:rsidR="00EC63C3" w:rsidRPr="00936637" w:rsidRDefault="00EC63C3" w:rsidP="005F41F3">
            <w:pPr>
              <w:spacing w:before="100" w:beforeAutospacing="1" w:afterAutospacing="1"/>
              <w:jc w:val="center"/>
              <w:cnfStyle w:val="000000000000"/>
              <w:rPr>
                <w:rFonts w:ascii="Times New Roman" w:eastAsia="Times New Roman" w:hAnsi="Times New Roman"/>
              </w:rPr>
            </w:pPr>
            <w:r w:rsidRPr="00936637">
              <w:rPr>
                <w:rFonts w:ascii="Times New Roman" w:eastAsia="Times New Roman" w:hAnsi="Times New Roman"/>
              </w:rPr>
              <w:t>50</w:t>
            </w:r>
          </w:p>
        </w:tc>
      </w:tr>
      <w:tr w:rsidR="00EC63C3" w:rsidTr="002C0F88">
        <w:trPr>
          <w:cnfStyle w:val="000000100000"/>
          <w:trHeight w:val="37"/>
        </w:trPr>
        <w:tc>
          <w:tcPr>
            <w:cnfStyle w:val="001000000000"/>
            <w:tcW w:w="3167" w:type="dxa"/>
          </w:tcPr>
          <w:p w:rsidR="00EC63C3" w:rsidRPr="00936637" w:rsidRDefault="00EC63C3" w:rsidP="005F41F3">
            <w:pPr>
              <w:spacing w:before="100" w:beforeAutospacing="1" w:afterAutospacing="1"/>
              <w:rPr>
                <w:rFonts w:ascii="Times New Roman" w:eastAsia="Times New Roman" w:hAnsi="Times New Roman"/>
              </w:rPr>
            </w:pPr>
            <w:r w:rsidRPr="00936637">
              <w:rPr>
                <w:rFonts w:ascii="Times New Roman" w:eastAsia="Times New Roman" w:hAnsi="Times New Roman"/>
              </w:rPr>
              <w:t>Alkaline</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Hydrogen</w:t>
            </w:r>
          </w:p>
        </w:tc>
        <w:tc>
          <w:tcPr>
            <w:tcW w:w="3167" w:type="dxa"/>
          </w:tcPr>
          <w:p w:rsidR="00EC63C3" w:rsidRPr="00936637" w:rsidRDefault="00EC63C3" w:rsidP="005F41F3">
            <w:pPr>
              <w:spacing w:before="100" w:beforeAutospacing="1" w:afterAutospacing="1"/>
              <w:jc w:val="center"/>
              <w:cnfStyle w:val="000000100000"/>
              <w:rPr>
                <w:rFonts w:ascii="Times New Roman" w:eastAsia="Times New Roman" w:hAnsi="Times New Roman"/>
              </w:rPr>
            </w:pPr>
            <w:r w:rsidRPr="00936637">
              <w:rPr>
                <w:rFonts w:ascii="Times New Roman" w:eastAsia="Times New Roman" w:hAnsi="Times New Roman"/>
              </w:rPr>
              <w:t>60</w:t>
            </w:r>
          </w:p>
        </w:tc>
      </w:tr>
    </w:tbl>
    <w:p w:rsidR="00FD57A6" w:rsidRDefault="00FD57A6" w:rsidP="00EC63C3">
      <w:pPr>
        <w:spacing w:line="240" w:lineRule="auto"/>
        <w:jc w:val="center"/>
        <w:rPr>
          <w:rFonts w:ascii="Times New Roman" w:hAnsi="Times New Roman"/>
          <w:b/>
          <w:bCs/>
          <w:sz w:val="24"/>
          <w:szCs w:val="24"/>
        </w:rPr>
      </w:pPr>
    </w:p>
    <w:p w:rsidR="00FD57A6" w:rsidRPr="00FD57A6" w:rsidRDefault="00FD57A6" w:rsidP="00F53F13">
      <w:pPr>
        <w:spacing w:line="240" w:lineRule="auto"/>
        <w:jc w:val="center"/>
        <w:outlineLvl w:val="0"/>
        <w:rPr>
          <w:rFonts w:ascii="Times New Roman" w:hAnsi="Times New Roman"/>
          <w:sz w:val="24"/>
          <w:szCs w:val="24"/>
        </w:rPr>
      </w:pPr>
      <w:r w:rsidRPr="00FD57A6">
        <w:rPr>
          <w:rFonts w:ascii="Times New Roman" w:hAnsi="Times New Roman"/>
          <w:sz w:val="24"/>
          <w:szCs w:val="24"/>
        </w:rPr>
        <w:t xml:space="preserve">Comparison of different </w:t>
      </w:r>
      <w:r w:rsidRPr="00FD57A6">
        <w:rPr>
          <w:rFonts w:ascii="Times New Roman" w:hAnsi="Times New Roman"/>
          <w:bCs/>
          <w:sz w:val="24"/>
          <w:szCs w:val="24"/>
        </w:rPr>
        <w:t>Marine Power plants</w:t>
      </w:r>
    </w:p>
    <w:p w:rsidR="004E3311" w:rsidRPr="00E0543B" w:rsidRDefault="004E3311" w:rsidP="006B6B3F">
      <w:pPr>
        <w:spacing w:line="240" w:lineRule="auto"/>
        <w:rPr>
          <w:rFonts w:ascii="Times New Roman" w:hAnsi="Times New Roman"/>
          <w:sz w:val="24"/>
          <w:szCs w:val="24"/>
        </w:rPr>
      </w:pPr>
    </w:p>
    <w:p w:rsidR="00FD57A6" w:rsidRPr="00D41DE2" w:rsidRDefault="0009155A" w:rsidP="00F53F13">
      <w:pPr>
        <w:spacing w:line="240" w:lineRule="auto"/>
        <w:outlineLvl w:val="0"/>
        <w:rPr>
          <w:rFonts w:ascii="Times New Roman" w:hAnsi="Times New Roman"/>
          <w:b/>
          <w:bCs/>
          <w:sz w:val="28"/>
          <w:szCs w:val="24"/>
        </w:rPr>
      </w:pPr>
      <w:r w:rsidRPr="00D41DE2">
        <w:rPr>
          <w:rFonts w:ascii="Times New Roman" w:hAnsi="Times New Roman"/>
          <w:b/>
          <w:bCs/>
          <w:sz w:val="28"/>
          <w:szCs w:val="24"/>
        </w:rPr>
        <w:t>IMPROVED EFFICIENCY</w:t>
      </w:r>
    </w:p>
    <w:p w:rsidR="00804BEE" w:rsidRDefault="00804BEE" w:rsidP="00CA4C34">
      <w:pPr>
        <w:spacing w:line="240" w:lineRule="auto"/>
        <w:jc w:val="both"/>
        <w:rPr>
          <w:rFonts w:ascii="Times New Roman" w:hAnsi="Times New Roman"/>
          <w:bCs/>
          <w:sz w:val="24"/>
          <w:szCs w:val="24"/>
        </w:rPr>
      </w:pPr>
      <w:r w:rsidRPr="00E0543B">
        <w:rPr>
          <w:rFonts w:ascii="Times New Roman" w:hAnsi="Times New Roman"/>
          <w:bCs/>
          <w:sz w:val="24"/>
          <w:szCs w:val="24"/>
        </w:rPr>
        <w:t xml:space="preserve">The direct electrochemical conversion of fuel energy to electricity in fuel cells provides fewer sources of loss than in combustion engines. At optimal load, the best fuel cell stacks have an electric efficiency of 50-55 %, giving a fuel to electric efficiency of 45-50 % when internal consumption is included. </w:t>
      </w:r>
    </w:p>
    <w:p w:rsidR="00804BEE" w:rsidRDefault="00804BEE" w:rsidP="00CA4C34">
      <w:pPr>
        <w:spacing w:line="240" w:lineRule="auto"/>
        <w:jc w:val="both"/>
        <w:rPr>
          <w:rFonts w:ascii="Times New Roman" w:hAnsi="Times New Roman"/>
          <w:bCs/>
          <w:sz w:val="24"/>
          <w:szCs w:val="24"/>
        </w:rPr>
      </w:pPr>
      <w:r w:rsidRPr="00E0543B">
        <w:rPr>
          <w:rFonts w:ascii="Times New Roman" w:hAnsi="Times New Roman"/>
          <w:bCs/>
          <w:sz w:val="24"/>
          <w:szCs w:val="24"/>
        </w:rPr>
        <w:t xml:space="preserve">These values are slightly higher than the typical values of fuel to electric efficiency for state-of-the-art marine diesel generators, which are just above 40 %. New gas engines claim to achieve efficiencies greater than 45 %. </w:t>
      </w:r>
    </w:p>
    <w:p w:rsidR="00804BEE" w:rsidRPr="00E0543B" w:rsidRDefault="00804BEE" w:rsidP="00CA4C34">
      <w:pPr>
        <w:spacing w:line="240" w:lineRule="auto"/>
        <w:jc w:val="both"/>
        <w:rPr>
          <w:rFonts w:ascii="Times New Roman" w:hAnsi="Times New Roman"/>
          <w:bCs/>
          <w:sz w:val="24"/>
          <w:szCs w:val="24"/>
        </w:rPr>
      </w:pPr>
      <w:r w:rsidRPr="00E0543B">
        <w:rPr>
          <w:rFonts w:ascii="Times New Roman" w:hAnsi="Times New Roman"/>
          <w:bCs/>
          <w:sz w:val="24"/>
          <w:szCs w:val="24"/>
        </w:rPr>
        <w:t>For part load operation, where combustion engines have lower efficiencies and emissions of local pollutants are higher, fuel cell power packs generally maintain or even increase their efficiency.</w:t>
      </w:r>
    </w:p>
    <w:p w:rsidR="00804BEE" w:rsidRPr="00E0543B" w:rsidRDefault="00804BEE" w:rsidP="00CA4C34">
      <w:pPr>
        <w:autoSpaceDE w:val="0"/>
        <w:autoSpaceDN w:val="0"/>
        <w:adjustRightInd w:val="0"/>
        <w:spacing w:after="0" w:line="240" w:lineRule="auto"/>
        <w:jc w:val="both"/>
        <w:rPr>
          <w:rFonts w:ascii="Times New Roman" w:hAnsi="Times New Roman"/>
          <w:sz w:val="24"/>
          <w:szCs w:val="24"/>
        </w:rPr>
      </w:pPr>
      <w:r w:rsidRPr="00E0543B">
        <w:rPr>
          <w:rFonts w:ascii="Times New Roman" w:hAnsi="Times New Roman"/>
          <w:sz w:val="24"/>
          <w:szCs w:val="24"/>
        </w:rPr>
        <w:lastRenderedPageBreak/>
        <w:t>Losses in the electrochemical conversion process generate heat that is recoverable. Depending on the type of fuel cell technology, the amount and quality of exhaust from fuel cell stacks are high compared with combustion engines. Thermal integration with steam turbines or some form of a Rankin cycle (i.e., converting heat into work) can thus increase the el</w:t>
      </w:r>
      <w:r>
        <w:rPr>
          <w:rFonts w:ascii="Times New Roman" w:hAnsi="Times New Roman"/>
          <w:sz w:val="24"/>
          <w:szCs w:val="24"/>
        </w:rPr>
        <w:t>ectric efficiency significantly.</w:t>
      </w:r>
    </w:p>
    <w:p w:rsidR="009F6F30" w:rsidRPr="00E0543B" w:rsidRDefault="00CA4C34" w:rsidP="009F6F30">
      <w:pPr>
        <w:spacing w:line="240" w:lineRule="auto"/>
        <w:jc w:val="center"/>
        <w:rPr>
          <w:rFonts w:ascii="Times New Roman" w:hAnsi="Times New Roman"/>
          <w:sz w:val="24"/>
          <w:szCs w:val="24"/>
        </w:rPr>
      </w:pPr>
      <w:r>
        <w:rPr>
          <w:rFonts w:ascii="Times New Roman" w:hAnsi="Times New Roman"/>
          <w:noProof/>
          <w:sz w:val="24"/>
          <w:szCs w:val="24"/>
        </w:rPr>
        <w:drawing>
          <wp:inline distT="0" distB="0" distL="0" distR="0">
            <wp:extent cx="3648075" cy="2428875"/>
            <wp:effectExtent l="1905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3648075" cy="2428875"/>
                    </a:xfrm>
                    <a:prstGeom prst="rect">
                      <a:avLst/>
                    </a:prstGeom>
                    <a:noFill/>
                    <a:ln w="9525">
                      <a:noFill/>
                      <a:miter lim="800000"/>
                      <a:headEnd/>
                      <a:tailEnd/>
                    </a:ln>
                  </pic:spPr>
                </pic:pic>
              </a:graphicData>
            </a:graphic>
          </wp:inline>
        </w:drawing>
      </w:r>
    </w:p>
    <w:p w:rsidR="009F6F30" w:rsidRPr="00D41DE2" w:rsidRDefault="0009155A" w:rsidP="00F53F13">
      <w:pPr>
        <w:spacing w:line="240" w:lineRule="auto"/>
        <w:outlineLvl w:val="0"/>
        <w:rPr>
          <w:rFonts w:ascii="Times New Roman" w:hAnsi="Times New Roman"/>
          <w:b/>
          <w:bCs/>
          <w:sz w:val="28"/>
          <w:szCs w:val="24"/>
        </w:rPr>
      </w:pPr>
      <w:r w:rsidRPr="00D41DE2">
        <w:rPr>
          <w:rFonts w:ascii="Times New Roman" w:hAnsi="Times New Roman"/>
          <w:b/>
          <w:bCs/>
          <w:sz w:val="28"/>
          <w:szCs w:val="24"/>
        </w:rPr>
        <w:t>REDUCED EMISSIONS TO AIR</w:t>
      </w:r>
    </w:p>
    <w:p w:rsidR="00804BEE" w:rsidRDefault="00804BEE" w:rsidP="00CA4C34">
      <w:pPr>
        <w:autoSpaceDE w:val="0"/>
        <w:autoSpaceDN w:val="0"/>
        <w:adjustRightInd w:val="0"/>
        <w:spacing w:after="0" w:line="240" w:lineRule="auto"/>
        <w:jc w:val="both"/>
        <w:rPr>
          <w:rFonts w:ascii="Times New Roman" w:hAnsi="Times New Roman"/>
          <w:sz w:val="24"/>
          <w:szCs w:val="24"/>
        </w:rPr>
      </w:pPr>
      <w:r w:rsidRPr="00E0543B">
        <w:rPr>
          <w:rFonts w:ascii="Times New Roman" w:hAnsi="Times New Roman"/>
          <w:sz w:val="24"/>
          <w:szCs w:val="24"/>
        </w:rPr>
        <w:t>CO</w:t>
      </w:r>
      <w:r w:rsidRPr="00804BEE">
        <w:rPr>
          <w:rFonts w:ascii="Times New Roman" w:hAnsi="Times New Roman"/>
          <w:sz w:val="24"/>
          <w:szCs w:val="24"/>
          <w:vertAlign w:val="subscript"/>
        </w:rPr>
        <w:t>2</w:t>
      </w:r>
      <w:r w:rsidRPr="00E0543B">
        <w:rPr>
          <w:rFonts w:ascii="Times New Roman" w:hAnsi="Times New Roman"/>
          <w:sz w:val="24"/>
          <w:szCs w:val="24"/>
        </w:rPr>
        <w:t xml:space="preserve"> emissions lead to global warming. By using fuels such as liquid natural gas (LNG) or methanol that have less carbon content than conventional ship fuels, these emissions can be reduced.</w:t>
      </w:r>
    </w:p>
    <w:p w:rsidR="00804BEE" w:rsidRDefault="00804BEE" w:rsidP="00CA4C34">
      <w:pPr>
        <w:autoSpaceDE w:val="0"/>
        <w:autoSpaceDN w:val="0"/>
        <w:adjustRightInd w:val="0"/>
        <w:spacing w:after="0" w:line="240" w:lineRule="auto"/>
        <w:jc w:val="both"/>
        <w:rPr>
          <w:rFonts w:ascii="Times New Roman" w:hAnsi="Times New Roman"/>
          <w:sz w:val="24"/>
          <w:szCs w:val="24"/>
        </w:rPr>
      </w:pPr>
    </w:p>
    <w:p w:rsidR="00804BEE" w:rsidRDefault="00804BEE" w:rsidP="00CA4C34">
      <w:pPr>
        <w:autoSpaceDE w:val="0"/>
        <w:autoSpaceDN w:val="0"/>
        <w:adjustRightInd w:val="0"/>
        <w:spacing w:after="0" w:line="240" w:lineRule="auto"/>
        <w:jc w:val="both"/>
        <w:rPr>
          <w:rFonts w:ascii="Times New Roman" w:hAnsi="Times New Roman"/>
          <w:sz w:val="24"/>
          <w:szCs w:val="24"/>
        </w:rPr>
      </w:pPr>
      <w:r w:rsidRPr="00E0543B">
        <w:rPr>
          <w:rFonts w:ascii="Times New Roman" w:hAnsi="Times New Roman"/>
          <w:sz w:val="24"/>
          <w:szCs w:val="24"/>
        </w:rPr>
        <w:t xml:space="preserve"> CO and CH</w:t>
      </w:r>
      <w:r w:rsidRPr="00804BEE">
        <w:rPr>
          <w:rFonts w:ascii="Times New Roman" w:hAnsi="Times New Roman"/>
          <w:sz w:val="24"/>
          <w:szCs w:val="24"/>
          <w:vertAlign w:val="subscript"/>
        </w:rPr>
        <w:t>4</w:t>
      </w:r>
      <w:r w:rsidRPr="00E0543B">
        <w:rPr>
          <w:rFonts w:ascii="Times New Roman" w:hAnsi="Times New Roman"/>
          <w:sz w:val="24"/>
          <w:szCs w:val="24"/>
        </w:rPr>
        <w:t xml:space="preserve"> emissions can occur from </w:t>
      </w:r>
      <w:r>
        <w:rPr>
          <w:rFonts w:ascii="Times New Roman" w:hAnsi="Times New Roman"/>
          <w:sz w:val="24"/>
          <w:szCs w:val="24"/>
        </w:rPr>
        <w:t xml:space="preserve">some </w:t>
      </w:r>
      <w:r w:rsidRPr="00E0543B">
        <w:rPr>
          <w:rFonts w:ascii="Times New Roman" w:hAnsi="Times New Roman"/>
          <w:sz w:val="24"/>
          <w:szCs w:val="24"/>
        </w:rPr>
        <w:t xml:space="preserve">fuel cells depending on the choice of fuel, but are significantly lower than for combustion engines running on LNG. </w:t>
      </w:r>
      <w:r w:rsidRPr="00303F18">
        <w:rPr>
          <w:rFonts w:ascii="Times New Roman" w:hAnsi="Times New Roman"/>
          <w:b/>
          <w:bCs/>
          <w:i/>
          <w:iCs/>
          <w:sz w:val="24"/>
          <w:szCs w:val="24"/>
        </w:rPr>
        <w:t>However, when hydrogen is used as fuel, no carbon compounds are emitted.</w:t>
      </w:r>
      <w:r w:rsidRPr="00E0543B">
        <w:rPr>
          <w:rFonts w:ascii="Times New Roman" w:hAnsi="Times New Roman"/>
          <w:sz w:val="24"/>
          <w:szCs w:val="24"/>
        </w:rPr>
        <w:t xml:space="preserve"> </w:t>
      </w:r>
    </w:p>
    <w:p w:rsidR="00804BEE" w:rsidRDefault="00804BEE" w:rsidP="00CA4C34">
      <w:pPr>
        <w:autoSpaceDE w:val="0"/>
        <w:autoSpaceDN w:val="0"/>
        <w:adjustRightInd w:val="0"/>
        <w:spacing w:after="0" w:line="240" w:lineRule="auto"/>
        <w:jc w:val="both"/>
        <w:rPr>
          <w:rFonts w:ascii="Times New Roman" w:hAnsi="Times New Roman"/>
          <w:sz w:val="24"/>
          <w:szCs w:val="24"/>
        </w:rPr>
      </w:pPr>
    </w:p>
    <w:p w:rsidR="00804BEE" w:rsidRDefault="00804BEE" w:rsidP="00CA4C34">
      <w:pPr>
        <w:autoSpaceDE w:val="0"/>
        <w:autoSpaceDN w:val="0"/>
        <w:adjustRightInd w:val="0"/>
        <w:spacing w:after="0" w:line="240" w:lineRule="auto"/>
        <w:jc w:val="both"/>
        <w:rPr>
          <w:rFonts w:ascii="Times New Roman" w:hAnsi="Times New Roman"/>
          <w:sz w:val="24"/>
          <w:szCs w:val="24"/>
        </w:rPr>
      </w:pPr>
      <w:r w:rsidRPr="00E0543B">
        <w:rPr>
          <w:rFonts w:ascii="Times New Roman" w:hAnsi="Times New Roman"/>
          <w:sz w:val="24"/>
          <w:szCs w:val="24"/>
        </w:rPr>
        <w:t>PM, NO</w:t>
      </w:r>
      <w:r w:rsidRPr="00804BEE">
        <w:rPr>
          <w:rFonts w:ascii="Times New Roman" w:hAnsi="Times New Roman"/>
          <w:sz w:val="24"/>
          <w:szCs w:val="24"/>
          <w:vertAlign w:val="subscript"/>
        </w:rPr>
        <w:t>X</w:t>
      </w:r>
      <w:r w:rsidRPr="00E0543B">
        <w:rPr>
          <w:rFonts w:ascii="Times New Roman" w:hAnsi="Times New Roman"/>
          <w:sz w:val="24"/>
          <w:szCs w:val="24"/>
        </w:rPr>
        <w:t>, and SO</w:t>
      </w:r>
      <w:r w:rsidRPr="00804BEE">
        <w:rPr>
          <w:rFonts w:ascii="Times New Roman" w:hAnsi="Times New Roman"/>
          <w:sz w:val="24"/>
          <w:szCs w:val="24"/>
          <w:vertAlign w:val="subscript"/>
        </w:rPr>
        <w:t>X</w:t>
      </w:r>
      <w:r w:rsidRPr="00E0543B">
        <w:rPr>
          <w:rFonts w:ascii="Times New Roman" w:hAnsi="Times New Roman"/>
          <w:sz w:val="24"/>
          <w:szCs w:val="24"/>
        </w:rPr>
        <w:t xml:space="preserve"> emissions from ships can result in severe consequences to human health and the environment (e.g. Corbett et al. 2007; Eide et al. 2012). In the long-term, the potential uptake of fuel cells on board could contribute to reducing these consequences. </w:t>
      </w:r>
    </w:p>
    <w:p w:rsidR="00804BEE" w:rsidRDefault="00804BEE" w:rsidP="00CA4C34">
      <w:pPr>
        <w:autoSpaceDE w:val="0"/>
        <w:autoSpaceDN w:val="0"/>
        <w:adjustRightInd w:val="0"/>
        <w:spacing w:after="0" w:line="240" w:lineRule="auto"/>
        <w:jc w:val="both"/>
        <w:rPr>
          <w:rFonts w:ascii="Times New Roman" w:hAnsi="Times New Roman"/>
          <w:sz w:val="24"/>
          <w:szCs w:val="24"/>
        </w:rPr>
      </w:pPr>
    </w:p>
    <w:p w:rsidR="00804BEE" w:rsidRDefault="00804BEE" w:rsidP="00CA4C34">
      <w:pPr>
        <w:autoSpaceDE w:val="0"/>
        <w:autoSpaceDN w:val="0"/>
        <w:adjustRightInd w:val="0"/>
        <w:spacing w:after="0" w:line="240" w:lineRule="auto"/>
        <w:jc w:val="both"/>
        <w:rPr>
          <w:rFonts w:ascii="Times New Roman" w:hAnsi="Times New Roman"/>
          <w:sz w:val="24"/>
          <w:szCs w:val="24"/>
        </w:rPr>
      </w:pPr>
      <w:r w:rsidRPr="00E0543B">
        <w:rPr>
          <w:rFonts w:ascii="Times New Roman" w:hAnsi="Times New Roman"/>
          <w:sz w:val="24"/>
          <w:szCs w:val="24"/>
        </w:rPr>
        <w:t>NO</w:t>
      </w:r>
      <w:r w:rsidRPr="00804BEE">
        <w:rPr>
          <w:rFonts w:ascii="Times New Roman" w:hAnsi="Times New Roman"/>
          <w:sz w:val="24"/>
          <w:szCs w:val="24"/>
          <w:vertAlign w:val="subscript"/>
        </w:rPr>
        <w:t>X</w:t>
      </w:r>
      <w:r w:rsidRPr="00E0543B">
        <w:rPr>
          <w:rFonts w:ascii="Times New Roman" w:hAnsi="Times New Roman"/>
          <w:sz w:val="24"/>
          <w:szCs w:val="24"/>
        </w:rPr>
        <w:t xml:space="preserve"> is formed by combustion at high temperatures, a process that does not occur in fuel cells, and thus NO</w:t>
      </w:r>
      <w:r w:rsidRPr="00804BEE">
        <w:rPr>
          <w:rFonts w:ascii="Times New Roman" w:hAnsi="Times New Roman"/>
          <w:sz w:val="24"/>
          <w:szCs w:val="24"/>
          <w:vertAlign w:val="subscript"/>
        </w:rPr>
        <w:t>X</w:t>
      </w:r>
      <w:r w:rsidRPr="00E0543B">
        <w:rPr>
          <w:rFonts w:ascii="Times New Roman" w:hAnsi="Times New Roman"/>
          <w:sz w:val="24"/>
          <w:szCs w:val="24"/>
        </w:rPr>
        <w:t xml:space="preserve"> emissions from fuel cells are negligible. </w:t>
      </w:r>
    </w:p>
    <w:p w:rsidR="00804BEE" w:rsidRDefault="00804BEE" w:rsidP="00CA4C34">
      <w:pPr>
        <w:autoSpaceDE w:val="0"/>
        <w:autoSpaceDN w:val="0"/>
        <w:adjustRightInd w:val="0"/>
        <w:spacing w:after="0" w:line="240" w:lineRule="auto"/>
        <w:jc w:val="both"/>
        <w:rPr>
          <w:rFonts w:ascii="Times New Roman" w:hAnsi="Times New Roman"/>
          <w:sz w:val="24"/>
          <w:szCs w:val="24"/>
        </w:rPr>
      </w:pPr>
    </w:p>
    <w:p w:rsidR="00804BEE" w:rsidRDefault="00804BEE" w:rsidP="00CA4C34">
      <w:pPr>
        <w:autoSpaceDE w:val="0"/>
        <w:autoSpaceDN w:val="0"/>
        <w:adjustRightInd w:val="0"/>
        <w:spacing w:after="0" w:line="240" w:lineRule="auto"/>
        <w:jc w:val="both"/>
        <w:rPr>
          <w:rFonts w:ascii="Times New Roman" w:hAnsi="Times New Roman"/>
          <w:sz w:val="24"/>
          <w:szCs w:val="24"/>
        </w:rPr>
      </w:pPr>
      <w:r w:rsidRPr="00E0543B">
        <w:rPr>
          <w:rFonts w:ascii="Times New Roman" w:hAnsi="Times New Roman"/>
          <w:sz w:val="24"/>
          <w:szCs w:val="24"/>
        </w:rPr>
        <w:t>As sulphur must be removed from the fuel before it is</w:t>
      </w:r>
      <w:r>
        <w:rPr>
          <w:rFonts w:ascii="Times New Roman" w:hAnsi="Times New Roman"/>
          <w:sz w:val="24"/>
          <w:szCs w:val="24"/>
        </w:rPr>
        <w:t xml:space="preserve"> supplied to the fuel cell, SO</w:t>
      </w:r>
      <w:r w:rsidRPr="00804BEE">
        <w:rPr>
          <w:rFonts w:ascii="Times New Roman" w:hAnsi="Times New Roman"/>
          <w:sz w:val="24"/>
          <w:szCs w:val="24"/>
          <w:vertAlign w:val="subscript"/>
        </w:rPr>
        <w:t>x</w:t>
      </w:r>
      <w:r w:rsidRPr="00E0543B">
        <w:rPr>
          <w:rFonts w:ascii="Times New Roman" w:hAnsi="Times New Roman"/>
          <w:sz w:val="24"/>
          <w:szCs w:val="24"/>
        </w:rPr>
        <w:t xml:space="preserve"> emissions are eliminated. PM is not emitted from fuel cells, as the fuel cannot contain heavy hydrocarbons.</w:t>
      </w:r>
    </w:p>
    <w:p w:rsidR="00EC63C3" w:rsidRDefault="00EC63C3" w:rsidP="00CA4C34">
      <w:pPr>
        <w:autoSpaceDE w:val="0"/>
        <w:autoSpaceDN w:val="0"/>
        <w:adjustRightInd w:val="0"/>
        <w:spacing w:after="0"/>
        <w:jc w:val="both"/>
        <w:outlineLvl w:val="0"/>
        <w:rPr>
          <w:rFonts w:ascii="Times New Roman" w:hAnsi="Times New Roman"/>
          <w:sz w:val="24"/>
          <w:szCs w:val="24"/>
        </w:rPr>
      </w:pPr>
    </w:p>
    <w:p w:rsidR="0009155A" w:rsidRDefault="0009155A" w:rsidP="00CA4C34">
      <w:pPr>
        <w:autoSpaceDE w:val="0"/>
        <w:autoSpaceDN w:val="0"/>
        <w:adjustRightInd w:val="0"/>
        <w:spacing w:after="0"/>
        <w:jc w:val="both"/>
        <w:outlineLvl w:val="0"/>
        <w:rPr>
          <w:rFonts w:ascii="Times New Roman" w:hAnsi="Times New Roman"/>
          <w:b/>
          <w:sz w:val="28"/>
          <w:szCs w:val="24"/>
        </w:rPr>
      </w:pPr>
    </w:p>
    <w:p w:rsidR="008823D1" w:rsidRPr="00D41DE2" w:rsidRDefault="00CA4C34" w:rsidP="00CA4C34">
      <w:pPr>
        <w:autoSpaceDE w:val="0"/>
        <w:autoSpaceDN w:val="0"/>
        <w:adjustRightInd w:val="0"/>
        <w:spacing w:after="0"/>
        <w:jc w:val="both"/>
        <w:outlineLvl w:val="0"/>
        <w:rPr>
          <w:rFonts w:ascii="Times New Roman" w:hAnsi="Times New Roman"/>
          <w:sz w:val="28"/>
          <w:szCs w:val="24"/>
        </w:rPr>
      </w:pPr>
      <w:r>
        <w:rPr>
          <w:rFonts w:ascii="Times New Roman" w:hAnsi="Times New Roman"/>
          <w:b/>
          <w:sz w:val="28"/>
          <w:szCs w:val="24"/>
        </w:rPr>
        <w:br w:type="page"/>
      </w:r>
      <w:r w:rsidR="00EC63C3" w:rsidRPr="00D41DE2">
        <w:rPr>
          <w:rFonts w:ascii="Times New Roman" w:hAnsi="Times New Roman"/>
          <w:b/>
          <w:sz w:val="28"/>
          <w:szCs w:val="24"/>
        </w:rPr>
        <w:lastRenderedPageBreak/>
        <w:t>OTHER ADVANTAGES</w:t>
      </w:r>
    </w:p>
    <w:p w:rsidR="008823D1" w:rsidRPr="00E0543B" w:rsidRDefault="008823D1" w:rsidP="00CA4C34">
      <w:pPr>
        <w:autoSpaceDE w:val="0"/>
        <w:autoSpaceDN w:val="0"/>
        <w:adjustRightInd w:val="0"/>
        <w:spacing w:after="0"/>
        <w:jc w:val="both"/>
        <w:rPr>
          <w:rFonts w:ascii="Times New Roman" w:hAnsi="Times New Roman"/>
          <w:sz w:val="24"/>
          <w:szCs w:val="24"/>
        </w:rPr>
      </w:pPr>
    </w:p>
    <w:p w:rsidR="008823D1" w:rsidRPr="00E0543B" w:rsidRDefault="008823D1" w:rsidP="00CA4C34">
      <w:pPr>
        <w:autoSpaceDE w:val="0"/>
        <w:autoSpaceDN w:val="0"/>
        <w:adjustRightInd w:val="0"/>
        <w:spacing w:after="0" w:line="240" w:lineRule="auto"/>
        <w:jc w:val="both"/>
        <w:rPr>
          <w:rFonts w:ascii="Times New Roman" w:hAnsi="Times New Roman"/>
          <w:sz w:val="24"/>
          <w:szCs w:val="24"/>
        </w:rPr>
      </w:pPr>
      <w:r w:rsidRPr="00E0543B">
        <w:rPr>
          <w:rFonts w:ascii="Times New Roman" w:hAnsi="Times New Roman"/>
          <w:sz w:val="24"/>
          <w:szCs w:val="24"/>
        </w:rPr>
        <w:t>Use of a fuel cell power plant instead of a combustion engine will reduce noise and vibrations due to less moving parts improving comfort for crew and passengers.</w:t>
      </w:r>
    </w:p>
    <w:p w:rsidR="006308AF" w:rsidRPr="00E0543B" w:rsidRDefault="006308AF" w:rsidP="00CA4C34">
      <w:pPr>
        <w:autoSpaceDE w:val="0"/>
        <w:autoSpaceDN w:val="0"/>
        <w:adjustRightInd w:val="0"/>
        <w:spacing w:after="0" w:line="240" w:lineRule="auto"/>
        <w:jc w:val="both"/>
        <w:rPr>
          <w:rFonts w:ascii="Times New Roman" w:hAnsi="Times New Roman"/>
          <w:sz w:val="24"/>
          <w:szCs w:val="24"/>
        </w:rPr>
      </w:pPr>
    </w:p>
    <w:p w:rsidR="006308AF" w:rsidRPr="00E0543B" w:rsidRDefault="006308AF" w:rsidP="00CA4C34">
      <w:pPr>
        <w:autoSpaceDE w:val="0"/>
        <w:autoSpaceDN w:val="0"/>
        <w:adjustRightInd w:val="0"/>
        <w:spacing w:after="0" w:line="240" w:lineRule="auto"/>
        <w:jc w:val="both"/>
        <w:rPr>
          <w:rFonts w:ascii="Times New Roman" w:hAnsi="Times New Roman"/>
          <w:sz w:val="24"/>
          <w:szCs w:val="24"/>
        </w:rPr>
      </w:pPr>
      <w:r w:rsidRPr="00E0543B">
        <w:rPr>
          <w:rFonts w:ascii="Times New Roman" w:hAnsi="Times New Roman"/>
          <w:sz w:val="24"/>
          <w:szCs w:val="24"/>
        </w:rPr>
        <w:t xml:space="preserve">Fewer moving parts also lead to a reduction in maintenance requirements during operation compared </w:t>
      </w:r>
      <w:r w:rsidR="00150625" w:rsidRPr="00E0543B">
        <w:rPr>
          <w:rFonts w:ascii="Times New Roman" w:hAnsi="Times New Roman"/>
          <w:sz w:val="24"/>
          <w:szCs w:val="24"/>
        </w:rPr>
        <w:t>with combustion engines as this have less moving parts and less alignment and dynamic balance of the machineries to be maintained.</w:t>
      </w:r>
    </w:p>
    <w:p w:rsidR="008823D1" w:rsidRPr="00E0543B" w:rsidRDefault="008823D1" w:rsidP="00CA4C34">
      <w:pPr>
        <w:autoSpaceDE w:val="0"/>
        <w:autoSpaceDN w:val="0"/>
        <w:adjustRightInd w:val="0"/>
        <w:spacing w:after="0" w:line="240" w:lineRule="auto"/>
        <w:jc w:val="both"/>
        <w:rPr>
          <w:rFonts w:ascii="Times New Roman" w:hAnsi="Times New Roman"/>
          <w:sz w:val="24"/>
          <w:szCs w:val="24"/>
        </w:rPr>
      </w:pPr>
    </w:p>
    <w:p w:rsidR="0009155A" w:rsidRDefault="00453A84" w:rsidP="00CA4C34">
      <w:pPr>
        <w:autoSpaceDE w:val="0"/>
        <w:autoSpaceDN w:val="0"/>
        <w:adjustRightInd w:val="0"/>
        <w:spacing w:after="0" w:line="240" w:lineRule="auto"/>
        <w:jc w:val="both"/>
        <w:rPr>
          <w:rFonts w:ascii="Times New Roman" w:hAnsi="Times New Roman"/>
          <w:sz w:val="24"/>
          <w:szCs w:val="24"/>
        </w:rPr>
      </w:pPr>
      <w:r w:rsidRPr="00E0543B">
        <w:rPr>
          <w:rFonts w:ascii="Times New Roman" w:hAnsi="Times New Roman"/>
          <w:sz w:val="24"/>
          <w:szCs w:val="24"/>
        </w:rPr>
        <w:t>Reduced plant size</w:t>
      </w:r>
      <w:r w:rsidR="00233E1A" w:rsidRPr="00E0543B">
        <w:rPr>
          <w:rFonts w:ascii="Times New Roman" w:hAnsi="Times New Roman"/>
          <w:sz w:val="24"/>
          <w:szCs w:val="24"/>
        </w:rPr>
        <w:t xml:space="preserve"> and flexibility in laying it </w:t>
      </w:r>
      <w:r w:rsidR="00E0543B" w:rsidRPr="00E0543B">
        <w:rPr>
          <w:rFonts w:ascii="Times New Roman" w:hAnsi="Times New Roman"/>
          <w:sz w:val="24"/>
          <w:szCs w:val="24"/>
        </w:rPr>
        <w:t>out:</w:t>
      </w:r>
      <w:r w:rsidRPr="00E0543B">
        <w:rPr>
          <w:rFonts w:ascii="Times New Roman" w:hAnsi="Times New Roman"/>
          <w:sz w:val="24"/>
          <w:szCs w:val="24"/>
        </w:rPr>
        <w:t xml:space="preserve"> when limited space is required for fuel and gas processing, can easily be installed in independent modules.</w:t>
      </w:r>
      <w:r w:rsidR="00233E1A" w:rsidRPr="00E0543B">
        <w:rPr>
          <w:rFonts w:ascii="Times New Roman" w:hAnsi="Times New Roman"/>
          <w:sz w:val="24"/>
          <w:szCs w:val="24"/>
        </w:rPr>
        <w:t xml:space="preserve"> This makes the total </w:t>
      </w:r>
      <w:r w:rsidR="005A4D37" w:rsidRPr="00E0543B">
        <w:rPr>
          <w:rFonts w:ascii="Times New Roman" w:hAnsi="Times New Roman"/>
          <w:sz w:val="24"/>
          <w:szCs w:val="24"/>
        </w:rPr>
        <w:t>installation less</w:t>
      </w:r>
      <w:r w:rsidR="00233E1A" w:rsidRPr="00E0543B">
        <w:rPr>
          <w:rFonts w:ascii="Times New Roman" w:hAnsi="Times New Roman"/>
          <w:sz w:val="24"/>
          <w:szCs w:val="24"/>
        </w:rPr>
        <w:t xml:space="preserve"> vulnerable to single failures and, in principle, the modules could be placed in several different locations around the ship.</w:t>
      </w:r>
    </w:p>
    <w:p w:rsidR="0009155A" w:rsidRDefault="0009155A" w:rsidP="00CA4C34">
      <w:pPr>
        <w:autoSpaceDE w:val="0"/>
        <w:autoSpaceDN w:val="0"/>
        <w:adjustRightInd w:val="0"/>
        <w:spacing w:after="0" w:line="240" w:lineRule="auto"/>
        <w:jc w:val="both"/>
        <w:rPr>
          <w:rFonts w:ascii="Times New Roman" w:hAnsi="Times New Roman"/>
          <w:sz w:val="24"/>
          <w:szCs w:val="24"/>
        </w:rPr>
      </w:pPr>
    </w:p>
    <w:p w:rsidR="00DF5F99" w:rsidRDefault="004C0B5D" w:rsidP="00CA4C34">
      <w:pPr>
        <w:autoSpaceDE w:val="0"/>
        <w:autoSpaceDN w:val="0"/>
        <w:adjustRightInd w:val="0"/>
        <w:spacing w:after="0" w:line="240" w:lineRule="auto"/>
        <w:jc w:val="both"/>
        <w:rPr>
          <w:rFonts w:ascii="Times New Roman" w:hAnsi="Times New Roman"/>
          <w:sz w:val="24"/>
          <w:szCs w:val="24"/>
        </w:rPr>
      </w:pPr>
      <w:r w:rsidRPr="00E0543B">
        <w:rPr>
          <w:rFonts w:ascii="Times New Roman" w:hAnsi="Times New Roman"/>
          <w:sz w:val="24"/>
          <w:szCs w:val="24"/>
        </w:rPr>
        <w:t>Together with lower vibrations and noise, modularity makes the engine room location less critical.</w:t>
      </w:r>
    </w:p>
    <w:p w:rsidR="00524D76" w:rsidRDefault="00524D76" w:rsidP="004C0B5D">
      <w:pPr>
        <w:autoSpaceDE w:val="0"/>
        <w:autoSpaceDN w:val="0"/>
        <w:adjustRightInd w:val="0"/>
        <w:spacing w:after="0" w:line="240" w:lineRule="auto"/>
        <w:jc w:val="both"/>
        <w:rPr>
          <w:rFonts w:ascii="Times New Roman" w:hAnsi="Times New Roman"/>
          <w:sz w:val="24"/>
          <w:szCs w:val="24"/>
        </w:rPr>
      </w:pPr>
    </w:p>
    <w:p w:rsidR="00524D76" w:rsidRPr="00D41DE2" w:rsidRDefault="009B2E8F" w:rsidP="00F53F13">
      <w:pPr>
        <w:autoSpaceDE w:val="0"/>
        <w:autoSpaceDN w:val="0"/>
        <w:adjustRightInd w:val="0"/>
        <w:spacing w:after="0" w:line="240" w:lineRule="auto"/>
        <w:jc w:val="both"/>
        <w:outlineLvl w:val="0"/>
        <w:rPr>
          <w:rFonts w:ascii="Times New Roman" w:hAnsi="Times New Roman"/>
          <w:b/>
          <w:sz w:val="28"/>
          <w:szCs w:val="24"/>
        </w:rPr>
      </w:pPr>
      <w:r>
        <w:rPr>
          <w:rFonts w:ascii="Times New Roman" w:hAnsi="Times New Roman"/>
          <w:b/>
          <w:sz w:val="28"/>
          <w:szCs w:val="24"/>
        </w:rPr>
        <w:t xml:space="preserve">CHALLENGES IN ADOPTING </w:t>
      </w:r>
      <w:r w:rsidR="00524D76" w:rsidRPr="00D41DE2">
        <w:rPr>
          <w:rFonts w:ascii="Times New Roman" w:hAnsi="Times New Roman"/>
          <w:b/>
          <w:sz w:val="28"/>
          <w:szCs w:val="24"/>
        </w:rPr>
        <w:t xml:space="preserve">THIS </w:t>
      </w:r>
      <w:r w:rsidR="00D8548F">
        <w:rPr>
          <w:rFonts w:ascii="Times New Roman" w:hAnsi="Times New Roman"/>
          <w:b/>
          <w:sz w:val="28"/>
          <w:szCs w:val="24"/>
        </w:rPr>
        <w:t>TECHNOLOGY</w:t>
      </w:r>
    </w:p>
    <w:p w:rsidR="008823D1" w:rsidRDefault="008823D1" w:rsidP="008823D1">
      <w:pPr>
        <w:autoSpaceDE w:val="0"/>
        <w:autoSpaceDN w:val="0"/>
        <w:adjustRightInd w:val="0"/>
        <w:spacing w:after="0" w:line="240" w:lineRule="auto"/>
        <w:jc w:val="both"/>
        <w:rPr>
          <w:rFonts w:ascii="Times New Roman" w:hAnsi="Times New Roman"/>
          <w:sz w:val="24"/>
          <w:szCs w:val="24"/>
        </w:rPr>
      </w:pPr>
    </w:p>
    <w:p w:rsidR="00524D76" w:rsidRDefault="00524D76" w:rsidP="00CA4C34">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Despite potential benefits, the marine market is not in itself large enough to drive fuel cell technology developments. Hence, it cannot be expected that fuel cells will penetrate marine markets before they become firmly established in the commercial utility sector, and shipbuilders will need to use and adapt products developed first either for the power industry or for DOD. In addition, cost advantages to onsite shore users due to large-scale production may not accrue to the marine industry.</w:t>
      </w:r>
    </w:p>
    <w:p w:rsidR="00524D76" w:rsidRDefault="00524D76" w:rsidP="00CA4C34">
      <w:pPr>
        <w:autoSpaceDE w:val="0"/>
        <w:autoSpaceDN w:val="0"/>
        <w:adjustRightInd w:val="0"/>
        <w:spacing w:after="0" w:line="240" w:lineRule="auto"/>
        <w:jc w:val="both"/>
        <w:rPr>
          <w:rFonts w:ascii="Times New Roman" w:hAnsi="Times New Roman"/>
          <w:sz w:val="24"/>
          <w:szCs w:val="24"/>
        </w:rPr>
      </w:pPr>
    </w:p>
    <w:p w:rsidR="001A5A7A" w:rsidRPr="00487024" w:rsidRDefault="001A5A7A" w:rsidP="00CA4C34">
      <w:pPr>
        <w:numPr>
          <w:ilvl w:val="0"/>
          <w:numId w:val="9"/>
        </w:numPr>
        <w:autoSpaceDE w:val="0"/>
        <w:autoSpaceDN w:val="0"/>
        <w:adjustRightInd w:val="0"/>
        <w:spacing w:after="0" w:line="240" w:lineRule="auto"/>
        <w:jc w:val="both"/>
        <w:rPr>
          <w:rFonts w:ascii="Times New Roman" w:hAnsi="Times New Roman"/>
          <w:sz w:val="24"/>
          <w:szCs w:val="24"/>
        </w:rPr>
      </w:pPr>
      <w:r w:rsidRPr="00487024">
        <w:rPr>
          <w:rFonts w:ascii="Times New Roman" w:hAnsi="Times New Roman"/>
          <w:sz w:val="24"/>
          <w:szCs w:val="24"/>
        </w:rPr>
        <w:t>High cost of platinum and other catalysts that are used in the manufacture of the F.C systems which results in very high first costs</w:t>
      </w:r>
      <w:r w:rsidR="008A7EF1" w:rsidRPr="00487024">
        <w:rPr>
          <w:rFonts w:ascii="Times New Roman" w:hAnsi="Times New Roman"/>
          <w:sz w:val="24"/>
          <w:szCs w:val="24"/>
        </w:rPr>
        <w:t xml:space="preserve"> of plant installation making it very difficult to compete with conventional systems</w:t>
      </w:r>
      <w:r w:rsidRPr="00487024">
        <w:rPr>
          <w:rFonts w:ascii="Times New Roman" w:hAnsi="Times New Roman"/>
          <w:sz w:val="24"/>
          <w:szCs w:val="24"/>
        </w:rPr>
        <w:t>.</w:t>
      </w:r>
    </w:p>
    <w:p w:rsidR="001A5A7A" w:rsidRPr="00487024" w:rsidRDefault="001A5A7A" w:rsidP="00CA4C34">
      <w:pPr>
        <w:numPr>
          <w:ilvl w:val="0"/>
          <w:numId w:val="9"/>
        </w:numPr>
        <w:autoSpaceDE w:val="0"/>
        <w:autoSpaceDN w:val="0"/>
        <w:adjustRightInd w:val="0"/>
        <w:spacing w:after="0" w:line="240" w:lineRule="auto"/>
        <w:jc w:val="both"/>
        <w:rPr>
          <w:rFonts w:ascii="Times New Roman" w:hAnsi="Times New Roman"/>
          <w:sz w:val="24"/>
          <w:szCs w:val="24"/>
        </w:rPr>
      </w:pPr>
      <w:r w:rsidRPr="00487024">
        <w:rPr>
          <w:rFonts w:ascii="Times New Roman" w:hAnsi="Times New Roman"/>
          <w:sz w:val="24"/>
          <w:szCs w:val="24"/>
        </w:rPr>
        <w:t>startup time, especially in some of the systems like PAFCs;</w:t>
      </w:r>
    </w:p>
    <w:p w:rsidR="001A5A7A" w:rsidRPr="00487024" w:rsidRDefault="001A5A7A" w:rsidP="00CA4C34">
      <w:pPr>
        <w:numPr>
          <w:ilvl w:val="0"/>
          <w:numId w:val="9"/>
        </w:numPr>
        <w:autoSpaceDE w:val="0"/>
        <w:autoSpaceDN w:val="0"/>
        <w:adjustRightInd w:val="0"/>
        <w:spacing w:after="0" w:line="240" w:lineRule="auto"/>
        <w:jc w:val="both"/>
        <w:rPr>
          <w:rFonts w:ascii="Times New Roman" w:hAnsi="Times New Roman"/>
          <w:sz w:val="24"/>
          <w:szCs w:val="24"/>
        </w:rPr>
      </w:pPr>
      <w:r w:rsidRPr="00487024">
        <w:rPr>
          <w:rFonts w:ascii="Times New Roman" w:hAnsi="Times New Roman"/>
          <w:sz w:val="24"/>
          <w:szCs w:val="24"/>
        </w:rPr>
        <w:t>High reformer cost, especially in small systems</w:t>
      </w:r>
      <w:r w:rsidR="00C43DE5" w:rsidRPr="00487024">
        <w:rPr>
          <w:rFonts w:ascii="Times New Roman" w:hAnsi="Times New Roman"/>
          <w:sz w:val="24"/>
          <w:szCs w:val="24"/>
        </w:rPr>
        <w:t xml:space="preserve"> </w:t>
      </w:r>
      <w:r w:rsidR="00F375A9" w:rsidRPr="00487024">
        <w:rPr>
          <w:rFonts w:ascii="Times New Roman" w:hAnsi="Times New Roman"/>
          <w:sz w:val="24"/>
          <w:szCs w:val="24"/>
        </w:rPr>
        <w:t>where fuel compound supplied at the time of processing reforms itself into the hydrogen</w:t>
      </w:r>
      <w:r w:rsidRPr="00487024">
        <w:rPr>
          <w:rFonts w:ascii="Times New Roman" w:hAnsi="Times New Roman"/>
          <w:sz w:val="24"/>
          <w:szCs w:val="24"/>
        </w:rPr>
        <w:t>;</w:t>
      </w:r>
    </w:p>
    <w:p w:rsidR="001A5A7A" w:rsidRPr="00487024" w:rsidRDefault="001A5A7A" w:rsidP="00CA4C34">
      <w:pPr>
        <w:numPr>
          <w:ilvl w:val="0"/>
          <w:numId w:val="9"/>
        </w:numPr>
        <w:autoSpaceDE w:val="0"/>
        <w:autoSpaceDN w:val="0"/>
        <w:adjustRightInd w:val="0"/>
        <w:spacing w:after="0" w:line="240" w:lineRule="auto"/>
        <w:jc w:val="both"/>
        <w:rPr>
          <w:rFonts w:ascii="Times New Roman" w:hAnsi="Times New Roman"/>
          <w:sz w:val="24"/>
          <w:szCs w:val="24"/>
        </w:rPr>
      </w:pPr>
      <w:r w:rsidRPr="00487024">
        <w:rPr>
          <w:rFonts w:ascii="Times New Roman" w:hAnsi="Times New Roman"/>
          <w:sz w:val="24"/>
          <w:szCs w:val="24"/>
        </w:rPr>
        <w:t>carbon monoxide intolerance of electrodes;</w:t>
      </w:r>
    </w:p>
    <w:p w:rsidR="001A5A7A" w:rsidRPr="00487024" w:rsidRDefault="001A5A7A" w:rsidP="00CA4C34">
      <w:pPr>
        <w:numPr>
          <w:ilvl w:val="0"/>
          <w:numId w:val="9"/>
        </w:numPr>
        <w:autoSpaceDE w:val="0"/>
        <w:autoSpaceDN w:val="0"/>
        <w:adjustRightInd w:val="0"/>
        <w:spacing w:after="0" w:line="240" w:lineRule="auto"/>
        <w:jc w:val="both"/>
        <w:rPr>
          <w:rFonts w:ascii="Times New Roman" w:hAnsi="Times New Roman"/>
          <w:sz w:val="24"/>
          <w:szCs w:val="24"/>
        </w:rPr>
      </w:pPr>
      <w:r w:rsidRPr="00487024">
        <w:rPr>
          <w:rFonts w:ascii="Times New Roman" w:hAnsi="Times New Roman"/>
          <w:sz w:val="24"/>
          <w:szCs w:val="24"/>
        </w:rPr>
        <w:t>high cost of membranes (</w:t>
      </w:r>
      <w:r w:rsidR="00C95820" w:rsidRPr="00487024">
        <w:rPr>
          <w:rFonts w:ascii="Times New Roman" w:hAnsi="Times New Roman"/>
          <w:sz w:val="24"/>
          <w:szCs w:val="24"/>
        </w:rPr>
        <w:t xml:space="preserve"> especially for in the case of</w:t>
      </w:r>
      <w:r w:rsidRPr="00487024">
        <w:rPr>
          <w:rFonts w:ascii="Times New Roman" w:hAnsi="Times New Roman"/>
          <w:sz w:val="24"/>
          <w:szCs w:val="24"/>
        </w:rPr>
        <w:t xml:space="preserve"> solid polymer electrolyte fuel cells);</w:t>
      </w:r>
    </w:p>
    <w:p w:rsidR="001A5A7A" w:rsidRPr="00487024" w:rsidRDefault="001A5A7A" w:rsidP="00CA4C34">
      <w:pPr>
        <w:numPr>
          <w:ilvl w:val="0"/>
          <w:numId w:val="9"/>
        </w:numPr>
        <w:autoSpaceDE w:val="0"/>
        <w:autoSpaceDN w:val="0"/>
        <w:adjustRightInd w:val="0"/>
        <w:spacing w:after="0" w:line="240" w:lineRule="auto"/>
        <w:jc w:val="both"/>
        <w:rPr>
          <w:rFonts w:ascii="Times New Roman" w:hAnsi="Times New Roman"/>
          <w:sz w:val="24"/>
          <w:szCs w:val="24"/>
        </w:rPr>
      </w:pPr>
      <w:r w:rsidRPr="00487024">
        <w:rPr>
          <w:rFonts w:ascii="Times New Roman" w:hAnsi="Times New Roman"/>
          <w:sz w:val="24"/>
          <w:szCs w:val="24"/>
        </w:rPr>
        <w:t>low efficiency of the oxygen electrode;</w:t>
      </w:r>
    </w:p>
    <w:p w:rsidR="001A5A7A" w:rsidRPr="00487024" w:rsidRDefault="001A5A7A" w:rsidP="00CA4C34">
      <w:pPr>
        <w:numPr>
          <w:ilvl w:val="0"/>
          <w:numId w:val="9"/>
        </w:numPr>
        <w:autoSpaceDE w:val="0"/>
        <w:autoSpaceDN w:val="0"/>
        <w:adjustRightInd w:val="0"/>
        <w:spacing w:after="0" w:line="240" w:lineRule="auto"/>
        <w:jc w:val="both"/>
        <w:rPr>
          <w:rFonts w:ascii="Times New Roman" w:hAnsi="Times New Roman"/>
          <w:sz w:val="24"/>
          <w:szCs w:val="24"/>
        </w:rPr>
      </w:pPr>
      <w:r w:rsidRPr="00487024">
        <w:rPr>
          <w:rFonts w:ascii="Times New Roman" w:hAnsi="Times New Roman"/>
          <w:sz w:val="24"/>
          <w:szCs w:val="24"/>
        </w:rPr>
        <w:t>deterioration of the cost/performance ratio in small systems; and</w:t>
      </w:r>
    </w:p>
    <w:p w:rsidR="001A5A7A" w:rsidRPr="00487024" w:rsidRDefault="001A5A7A" w:rsidP="00CA4C34">
      <w:pPr>
        <w:numPr>
          <w:ilvl w:val="0"/>
          <w:numId w:val="9"/>
        </w:numPr>
        <w:autoSpaceDE w:val="0"/>
        <w:autoSpaceDN w:val="0"/>
        <w:adjustRightInd w:val="0"/>
        <w:spacing w:after="0" w:line="240" w:lineRule="auto"/>
        <w:jc w:val="both"/>
        <w:rPr>
          <w:rFonts w:ascii="Times New Roman" w:hAnsi="Times New Roman"/>
          <w:sz w:val="24"/>
          <w:szCs w:val="24"/>
        </w:rPr>
      </w:pPr>
      <w:r w:rsidRPr="00487024">
        <w:rPr>
          <w:rFonts w:ascii="Times New Roman" w:hAnsi="Times New Roman"/>
          <w:sz w:val="24"/>
          <w:szCs w:val="24"/>
        </w:rPr>
        <w:t>Need to replace cells periodically.</w:t>
      </w:r>
    </w:p>
    <w:p w:rsidR="006B40EC" w:rsidRPr="00487024" w:rsidRDefault="00945908" w:rsidP="00CA4C34">
      <w:pPr>
        <w:numPr>
          <w:ilvl w:val="0"/>
          <w:numId w:val="9"/>
        </w:numPr>
        <w:autoSpaceDE w:val="0"/>
        <w:autoSpaceDN w:val="0"/>
        <w:adjustRightInd w:val="0"/>
        <w:spacing w:after="0" w:line="240" w:lineRule="auto"/>
        <w:jc w:val="both"/>
        <w:rPr>
          <w:rFonts w:ascii="Times New Roman" w:hAnsi="Times New Roman"/>
          <w:sz w:val="24"/>
          <w:szCs w:val="24"/>
        </w:rPr>
      </w:pPr>
      <w:r w:rsidRPr="00487024">
        <w:rPr>
          <w:rFonts w:ascii="Times New Roman" w:hAnsi="Times New Roman"/>
          <w:sz w:val="24"/>
          <w:szCs w:val="24"/>
        </w:rPr>
        <w:t>Most importantly due to the major c</w:t>
      </w:r>
      <w:r w:rsidR="006B40EC" w:rsidRPr="00487024">
        <w:rPr>
          <w:rFonts w:ascii="Times New Roman" w:hAnsi="Times New Roman"/>
          <w:sz w:val="24"/>
          <w:szCs w:val="24"/>
        </w:rPr>
        <w:t>oncerns of economical production and distribution</w:t>
      </w:r>
      <w:r w:rsidRPr="00487024">
        <w:rPr>
          <w:rFonts w:ascii="Times New Roman" w:hAnsi="Times New Roman"/>
          <w:sz w:val="24"/>
          <w:szCs w:val="24"/>
        </w:rPr>
        <w:t xml:space="preserve"> and</w:t>
      </w:r>
      <w:r w:rsidR="006B40EC" w:rsidRPr="00487024">
        <w:rPr>
          <w:rFonts w:ascii="Times New Roman" w:hAnsi="Times New Roman"/>
          <w:sz w:val="24"/>
          <w:szCs w:val="24"/>
        </w:rPr>
        <w:t xml:space="preserve"> safe storage of hydrogen</w:t>
      </w:r>
      <w:r w:rsidR="00C43DE5" w:rsidRPr="00487024">
        <w:rPr>
          <w:rFonts w:ascii="Times New Roman" w:hAnsi="Times New Roman"/>
          <w:sz w:val="24"/>
          <w:szCs w:val="24"/>
        </w:rPr>
        <w:t>.</w:t>
      </w:r>
    </w:p>
    <w:p w:rsidR="00CA4C34" w:rsidRDefault="00CA4C34" w:rsidP="00174C0E">
      <w:pPr>
        <w:autoSpaceDE w:val="0"/>
        <w:autoSpaceDN w:val="0"/>
        <w:adjustRightInd w:val="0"/>
        <w:spacing w:after="0" w:line="240" w:lineRule="auto"/>
        <w:jc w:val="both"/>
        <w:outlineLvl w:val="0"/>
        <w:rPr>
          <w:rFonts w:ascii="Times New Roman" w:hAnsi="Times New Roman"/>
          <w:b/>
          <w:sz w:val="28"/>
        </w:rPr>
      </w:pPr>
    </w:p>
    <w:p w:rsidR="00934E13" w:rsidRDefault="00CA4C34" w:rsidP="00174C0E">
      <w:pPr>
        <w:autoSpaceDE w:val="0"/>
        <w:autoSpaceDN w:val="0"/>
        <w:adjustRightInd w:val="0"/>
        <w:spacing w:after="0" w:line="240" w:lineRule="auto"/>
        <w:jc w:val="both"/>
        <w:outlineLvl w:val="0"/>
        <w:rPr>
          <w:rFonts w:ascii="Times New Roman" w:hAnsi="Times New Roman"/>
          <w:b/>
          <w:sz w:val="28"/>
        </w:rPr>
      </w:pPr>
      <w:r>
        <w:rPr>
          <w:rFonts w:ascii="Times New Roman" w:hAnsi="Times New Roman"/>
          <w:b/>
          <w:sz w:val="28"/>
        </w:rPr>
        <w:br w:type="page"/>
      </w:r>
      <w:r w:rsidR="00EC63C3" w:rsidRPr="00D41DE2">
        <w:rPr>
          <w:rFonts w:ascii="Times New Roman" w:hAnsi="Times New Roman"/>
          <w:b/>
          <w:sz w:val="28"/>
        </w:rPr>
        <w:lastRenderedPageBreak/>
        <w:t>PROTON EXCHANGE MEMBRANE FUEL CELL (PEMFC)</w:t>
      </w:r>
    </w:p>
    <w:p w:rsidR="00A91876" w:rsidRDefault="00CA4C34" w:rsidP="00EC63C3">
      <w:pPr>
        <w:jc w:val="center"/>
        <w:rPr>
          <w:sz w:val="34"/>
        </w:rPr>
      </w:pPr>
      <w:r>
        <w:rPr>
          <w:noProof/>
          <w:sz w:val="34"/>
        </w:rPr>
        <w:drawing>
          <wp:inline distT="0" distB="0" distL="0" distR="0">
            <wp:extent cx="5810250" cy="219075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 cstate="print">
                      <a:clrChange>
                        <a:clrFrom>
                          <a:srgbClr val="FFFFFF"/>
                        </a:clrFrom>
                        <a:clrTo>
                          <a:srgbClr val="FFFFFF">
                            <a:alpha val="0"/>
                          </a:srgbClr>
                        </a:clrTo>
                      </a:clrChange>
                      <a:lum bright="-20000"/>
                    </a:blip>
                    <a:srcRect/>
                    <a:stretch>
                      <a:fillRect/>
                    </a:stretch>
                  </pic:blipFill>
                  <pic:spPr bwMode="auto">
                    <a:xfrm>
                      <a:off x="0" y="0"/>
                      <a:ext cx="5810250" cy="2190750"/>
                    </a:xfrm>
                    <a:prstGeom prst="rect">
                      <a:avLst/>
                    </a:prstGeom>
                    <a:noFill/>
                    <a:ln w="9525">
                      <a:noFill/>
                      <a:miter lim="800000"/>
                      <a:headEnd/>
                      <a:tailEnd/>
                    </a:ln>
                  </pic:spPr>
                </pic:pic>
              </a:graphicData>
            </a:graphic>
          </wp:inline>
        </w:drawing>
      </w:r>
    </w:p>
    <w:p w:rsidR="00934E13" w:rsidRPr="00D41DE2" w:rsidRDefault="00934E13" w:rsidP="00CA4C34">
      <w:pPr>
        <w:pStyle w:val="ListParagraph"/>
        <w:numPr>
          <w:ilvl w:val="0"/>
          <w:numId w:val="13"/>
        </w:numPr>
        <w:spacing w:line="240" w:lineRule="auto"/>
        <w:rPr>
          <w:rFonts w:ascii="Times New Roman" w:hAnsi="Times New Roman"/>
          <w:sz w:val="24"/>
        </w:rPr>
      </w:pPr>
      <w:r w:rsidRPr="00D41DE2">
        <w:rPr>
          <w:rFonts w:ascii="Times New Roman" w:hAnsi="Times New Roman"/>
          <w:sz w:val="24"/>
        </w:rPr>
        <w:t xml:space="preserve">Fuelled by hydrogen is the most widespread and developed fuel cell technology. </w:t>
      </w:r>
    </w:p>
    <w:p w:rsidR="00934E13" w:rsidRPr="00D41DE2" w:rsidRDefault="00934E13" w:rsidP="00CA4C34">
      <w:pPr>
        <w:pStyle w:val="ListParagraph"/>
        <w:numPr>
          <w:ilvl w:val="0"/>
          <w:numId w:val="13"/>
        </w:numPr>
        <w:spacing w:line="240" w:lineRule="auto"/>
        <w:rPr>
          <w:rFonts w:ascii="Times New Roman" w:hAnsi="Times New Roman"/>
          <w:sz w:val="24"/>
        </w:rPr>
      </w:pPr>
      <w:r w:rsidRPr="00D41DE2">
        <w:rPr>
          <w:rFonts w:ascii="Times New Roman" w:hAnsi="Times New Roman"/>
          <w:sz w:val="24"/>
        </w:rPr>
        <w:t xml:space="preserve">Operates on hydrogen, and this needs to be of high quality as impurities will damage the membranes. </w:t>
      </w:r>
    </w:p>
    <w:p w:rsidR="00934E13" w:rsidRPr="00D41DE2" w:rsidRDefault="00934E13" w:rsidP="00CA4C34">
      <w:pPr>
        <w:pStyle w:val="ListParagraph"/>
        <w:numPr>
          <w:ilvl w:val="0"/>
          <w:numId w:val="13"/>
        </w:numPr>
        <w:spacing w:line="240" w:lineRule="auto"/>
        <w:rPr>
          <w:rFonts w:ascii="Times New Roman" w:hAnsi="Times New Roman"/>
          <w:sz w:val="24"/>
        </w:rPr>
      </w:pPr>
      <w:r w:rsidRPr="00D41DE2">
        <w:rPr>
          <w:rFonts w:ascii="Times New Roman" w:hAnsi="Times New Roman"/>
          <w:sz w:val="24"/>
        </w:rPr>
        <w:t>A modified version of PEMFC is High temperature PEM (HTPEM) with a novel membrane that can withstand temperatures up to 200°C, which enable a simpler balance of plant, because the needs for cooling, water management, and purification are reduced compared with PEMFC.</w:t>
      </w:r>
    </w:p>
    <w:p w:rsidR="00934E13" w:rsidRPr="00D41DE2" w:rsidRDefault="00934E13" w:rsidP="00CA4C34">
      <w:pPr>
        <w:pStyle w:val="ListParagraph"/>
        <w:numPr>
          <w:ilvl w:val="0"/>
          <w:numId w:val="13"/>
        </w:numPr>
        <w:spacing w:line="240" w:lineRule="auto"/>
        <w:rPr>
          <w:rFonts w:ascii="Times New Roman" w:hAnsi="Times New Roman"/>
          <w:sz w:val="24"/>
        </w:rPr>
      </w:pPr>
      <w:r w:rsidRPr="00D41DE2">
        <w:rPr>
          <w:rFonts w:ascii="Times New Roman" w:hAnsi="Times New Roman"/>
          <w:sz w:val="24"/>
        </w:rPr>
        <w:t>Have excellent dynamic capabilities, and electric efficiencies of around 40 % have been demonstrated.</w:t>
      </w:r>
    </w:p>
    <w:p w:rsidR="00934E13" w:rsidRPr="00D41DE2" w:rsidRDefault="00934E13" w:rsidP="00CA4C34">
      <w:pPr>
        <w:pStyle w:val="ListParagraph"/>
        <w:numPr>
          <w:ilvl w:val="0"/>
          <w:numId w:val="13"/>
        </w:numPr>
        <w:spacing w:line="240" w:lineRule="auto"/>
        <w:rPr>
          <w:rFonts w:ascii="Times New Roman" w:hAnsi="Times New Roman"/>
          <w:sz w:val="24"/>
        </w:rPr>
      </w:pPr>
      <w:r w:rsidRPr="00D41DE2">
        <w:rPr>
          <w:rFonts w:ascii="Times New Roman" w:hAnsi="Times New Roman"/>
          <w:sz w:val="24"/>
        </w:rPr>
        <w:t>Produced in smaller units, up to 100 kW, and are thus suited for distributed power supply.</w:t>
      </w:r>
    </w:p>
    <w:p w:rsidR="00934E13" w:rsidRPr="00D41DE2" w:rsidRDefault="00934E13" w:rsidP="00CA4C34">
      <w:pPr>
        <w:pStyle w:val="ListParagraph"/>
        <w:numPr>
          <w:ilvl w:val="0"/>
          <w:numId w:val="13"/>
        </w:numPr>
        <w:spacing w:line="240" w:lineRule="auto"/>
        <w:rPr>
          <w:rFonts w:ascii="Times New Roman" w:hAnsi="Times New Roman"/>
          <w:sz w:val="24"/>
        </w:rPr>
      </w:pPr>
      <w:r w:rsidRPr="00D41DE2">
        <w:rPr>
          <w:rFonts w:ascii="Times New Roman" w:hAnsi="Times New Roman"/>
          <w:sz w:val="24"/>
        </w:rPr>
        <w:t xml:space="preserve">Typical applications are cars, stationary power generation, small scale power sources, and combined heat and power systems. </w:t>
      </w:r>
    </w:p>
    <w:p w:rsidR="00934E13" w:rsidRPr="00D41DE2" w:rsidRDefault="00934E13" w:rsidP="00CA4C34">
      <w:pPr>
        <w:pStyle w:val="ListParagraph"/>
        <w:numPr>
          <w:ilvl w:val="0"/>
          <w:numId w:val="13"/>
        </w:numPr>
        <w:spacing w:line="240" w:lineRule="auto"/>
        <w:rPr>
          <w:rFonts w:ascii="Times New Roman" w:hAnsi="Times New Roman"/>
          <w:sz w:val="24"/>
        </w:rPr>
      </w:pPr>
      <w:r w:rsidRPr="00D41DE2">
        <w:rPr>
          <w:rFonts w:ascii="Times New Roman" w:hAnsi="Times New Roman"/>
          <w:sz w:val="24"/>
        </w:rPr>
        <w:t xml:space="preserve">HTPEM fuel cell units consist of independent modules, typically 5-15 kW, with small built-in reformer units. </w:t>
      </w:r>
    </w:p>
    <w:p w:rsidR="00934E13" w:rsidRPr="00D41DE2" w:rsidRDefault="00934E13" w:rsidP="00CA4C34">
      <w:pPr>
        <w:pStyle w:val="ListParagraph"/>
        <w:numPr>
          <w:ilvl w:val="0"/>
          <w:numId w:val="13"/>
        </w:numPr>
        <w:spacing w:line="240" w:lineRule="auto"/>
        <w:rPr>
          <w:rFonts w:ascii="Times New Roman" w:hAnsi="Times New Roman"/>
          <w:sz w:val="24"/>
        </w:rPr>
      </w:pPr>
      <w:r w:rsidRPr="00D41DE2">
        <w:rPr>
          <w:rFonts w:ascii="Times New Roman" w:hAnsi="Times New Roman"/>
          <w:sz w:val="24"/>
        </w:rPr>
        <w:t xml:space="preserve">The modules can easily be assembled into larger power packs, and up to 1 MW has been suggested. </w:t>
      </w:r>
    </w:p>
    <w:p w:rsidR="00B42C9B" w:rsidRDefault="00934E13" w:rsidP="00CA4C34">
      <w:pPr>
        <w:pStyle w:val="ListParagraph"/>
        <w:numPr>
          <w:ilvl w:val="0"/>
          <w:numId w:val="13"/>
        </w:numPr>
        <w:spacing w:line="240" w:lineRule="auto"/>
        <w:rPr>
          <w:rFonts w:ascii="Times New Roman" w:hAnsi="Times New Roman"/>
          <w:sz w:val="24"/>
        </w:rPr>
      </w:pPr>
      <w:r w:rsidRPr="00D41DE2">
        <w:rPr>
          <w:rFonts w:ascii="Times New Roman" w:hAnsi="Times New Roman"/>
          <w:sz w:val="24"/>
        </w:rPr>
        <w:t>These technologies are significantly more compact than the high temperature technologies.</w:t>
      </w:r>
    </w:p>
    <w:p w:rsidR="00EC63C3" w:rsidRDefault="00EC63C3" w:rsidP="00B42C9B">
      <w:pPr>
        <w:pStyle w:val="ListParagraph"/>
        <w:ind w:left="360"/>
        <w:rPr>
          <w:rFonts w:ascii="Times New Roman" w:hAnsi="Times New Roman"/>
          <w:sz w:val="24"/>
        </w:rPr>
      </w:pPr>
    </w:p>
    <w:p w:rsidR="00B42C9B" w:rsidRDefault="00174C0E" w:rsidP="00B42C9B">
      <w:pPr>
        <w:pStyle w:val="ListParagraph"/>
        <w:ind w:left="360"/>
        <w:rPr>
          <w:rFonts w:ascii="Times New Roman" w:eastAsia="Times New Roman" w:hAnsi="Times New Roman"/>
          <w:b/>
          <w:bCs/>
          <w:color w:val="000000"/>
          <w:sz w:val="28"/>
          <w:szCs w:val="28"/>
        </w:rPr>
      </w:pPr>
      <w:r>
        <w:rPr>
          <w:rFonts w:ascii="Times New Roman" w:eastAsia="Times New Roman" w:hAnsi="Times New Roman"/>
          <w:b/>
          <w:bCs/>
          <w:color w:val="000000"/>
          <w:sz w:val="28"/>
          <w:szCs w:val="28"/>
        </w:rPr>
        <w:br w:type="page"/>
      </w:r>
      <w:r w:rsidR="00E95412" w:rsidRPr="00CA028C">
        <w:rPr>
          <w:rFonts w:ascii="Times New Roman" w:eastAsia="Times New Roman" w:hAnsi="Times New Roman"/>
          <w:b/>
          <w:bCs/>
          <w:color w:val="000000"/>
          <w:sz w:val="28"/>
          <w:szCs w:val="28"/>
        </w:rPr>
        <w:lastRenderedPageBreak/>
        <w:t>SOME OF THE METHODS TO I</w:t>
      </w:r>
      <w:r w:rsidR="00B42C9B">
        <w:rPr>
          <w:rFonts w:ascii="Times New Roman" w:eastAsia="Times New Roman" w:hAnsi="Times New Roman"/>
          <w:b/>
          <w:bCs/>
          <w:color w:val="000000"/>
          <w:sz w:val="28"/>
          <w:szCs w:val="28"/>
        </w:rPr>
        <w:t>MPROVISE FUEL CELL</w:t>
      </w:r>
    </w:p>
    <w:p w:rsidR="00E95412" w:rsidRPr="00B42C9B" w:rsidRDefault="00E95412" w:rsidP="00B42C9B">
      <w:pPr>
        <w:pStyle w:val="ListParagraph"/>
        <w:ind w:left="360"/>
        <w:rPr>
          <w:rFonts w:ascii="Times New Roman" w:hAnsi="Times New Roman"/>
          <w:sz w:val="24"/>
        </w:rPr>
      </w:pPr>
      <w:r w:rsidRPr="00CA028C">
        <w:rPr>
          <w:rFonts w:ascii="Times New Roman" w:eastAsia="Times New Roman" w:hAnsi="Times New Roman"/>
          <w:b/>
          <w:bCs/>
          <w:color w:val="000000"/>
          <w:sz w:val="28"/>
          <w:szCs w:val="28"/>
        </w:rPr>
        <w:t>TECHNOLOGY:</w:t>
      </w:r>
    </w:p>
    <w:p w:rsidR="00650320" w:rsidRDefault="00650320" w:rsidP="00E95412">
      <w:pPr>
        <w:pStyle w:val="ListParagraph"/>
        <w:spacing w:before="100" w:beforeAutospacing="1" w:after="100" w:afterAutospacing="1" w:line="360" w:lineRule="auto"/>
        <w:ind w:left="0"/>
        <w:rPr>
          <w:rFonts w:ascii="Times New Roman" w:eastAsia="Times New Roman" w:hAnsi="Times New Roman"/>
          <w:b/>
          <w:bCs/>
          <w:color w:val="000000"/>
          <w:sz w:val="28"/>
          <w:szCs w:val="28"/>
        </w:rPr>
      </w:pPr>
    </w:p>
    <w:p w:rsidR="00650320" w:rsidRDefault="00CA4C34" w:rsidP="00650320">
      <w:pPr>
        <w:pStyle w:val="ListParagraph"/>
        <w:spacing w:before="100" w:beforeAutospacing="1" w:after="100" w:afterAutospacing="1" w:line="360" w:lineRule="auto"/>
        <w:ind w:left="0"/>
        <w:jc w:val="center"/>
        <w:rPr>
          <w:rFonts w:ascii="Times New Roman" w:eastAsia="Times New Roman" w:hAnsi="Times New Roman"/>
          <w:b/>
          <w:bCs/>
          <w:color w:val="000000"/>
          <w:sz w:val="28"/>
          <w:szCs w:val="28"/>
        </w:rPr>
      </w:pPr>
      <w:r>
        <w:rPr>
          <w:rFonts w:ascii="Times New Roman" w:eastAsia="Times New Roman" w:hAnsi="Times New Roman"/>
          <w:noProof/>
          <w:color w:val="000000"/>
          <w:sz w:val="24"/>
          <w:szCs w:val="24"/>
        </w:rPr>
        <w:drawing>
          <wp:inline distT="0" distB="0" distL="0" distR="0">
            <wp:extent cx="4657725" cy="3038475"/>
            <wp:effectExtent l="1905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srcRect/>
                    <a:stretch>
                      <a:fillRect/>
                    </a:stretch>
                  </pic:blipFill>
                  <pic:spPr bwMode="auto">
                    <a:xfrm>
                      <a:off x="0" y="0"/>
                      <a:ext cx="4657725" cy="3038475"/>
                    </a:xfrm>
                    <a:prstGeom prst="rect">
                      <a:avLst/>
                    </a:prstGeom>
                    <a:noFill/>
                    <a:ln w="9525">
                      <a:noFill/>
                      <a:miter lim="800000"/>
                      <a:headEnd/>
                      <a:tailEnd/>
                    </a:ln>
                  </pic:spPr>
                </pic:pic>
              </a:graphicData>
            </a:graphic>
          </wp:inline>
        </w:drawing>
      </w:r>
    </w:p>
    <w:p w:rsidR="00E95412" w:rsidRDefault="00E95412" w:rsidP="00E95412">
      <w:pPr>
        <w:pStyle w:val="ListParagraph"/>
        <w:spacing w:before="100" w:beforeAutospacing="1" w:after="100" w:afterAutospacing="1" w:line="360" w:lineRule="auto"/>
        <w:ind w:left="0"/>
        <w:rPr>
          <w:rFonts w:ascii="Times New Roman" w:eastAsia="Times New Roman" w:hAnsi="Times New Roman"/>
          <w:b/>
          <w:bCs/>
          <w:color w:val="000000"/>
          <w:sz w:val="28"/>
          <w:szCs w:val="28"/>
        </w:rPr>
      </w:pPr>
    </w:p>
    <w:p w:rsidR="00650320" w:rsidRPr="00650320" w:rsidRDefault="00E95412" w:rsidP="00CA4C34">
      <w:pPr>
        <w:pStyle w:val="ListParagraph"/>
        <w:numPr>
          <w:ilvl w:val="1"/>
          <w:numId w:val="11"/>
        </w:numPr>
        <w:spacing w:before="100" w:beforeAutospacing="1" w:after="100" w:afterAutospacing="1" w:line="240" w:lineRule="auto"/>
        <w:ind w:left="450"/>
        <w:jc w:val="both"/>
        <w:rPr>
          <w:rFonts w:ascii="Times New Roman" w:eastAsia="Times New Roman" w:hAnsi="Times New Roman"/>
          <w:color w:val="000000"/>
          <w:sz w:val="24"/>
          <w:szCs w:val="24"/>
        </w:rPr>
      </w:pPr>
      <w:r w:rsidRPr="00E20841">
        <w:rPr>
          <w:rFonts w:ascii="Times New Roman" w:eastAsia="Times New Roman" w:hAnsi="Times New Roman"/>
          <w:color w:val="000000"/>
          <w:sz w:val="24"/>
          <w:szCs w:val="24"/>
        </w:rPr>
        <w:t xml:space="preserve">To ensure the </w:t>
      </w:r>
      <w:r w:rsidRPr="00941577">
        <w:rPr>
          <w:rFonts w:ascii="Times New Roman" w:eastAsia="Times New Roman" w:hAnsi="Times New Roman"/>
          <w:color w:val="000000"/>
          <w:sz w:val="24"/>
          <w:szCs w:val="24"/>
        </w:rPr>
        <w:t>Hydrogen fuel produced is actually produced based on</w:t>
      </w:r>
      <w:r w:rsidRPr="00E20841">
        <w:rPr>
          <w:rFonts w:ascii="Times New Roman" w:eastAsia="Times New Roman" w:hAnsi="Times New Roman"/>
          <w:i/>
          <w:color w:val="000000"/>
          <w:sz w:val="24"/>
          <w:szCs w:val="24"/>
        </w:rPr>
        <w:t xml:space="preserve"> renewable ene</w:t>
      </w:r>
      <w:r w:rsidR="00461466">
        <w:rPr>
          <w:rFonts w:ascii="Times New Roman" w:eastAsia="Times New Roman" w:hAnsi="Times New Roman"/>
          <w:i/>
          <w:color w:val="000000"/>
          <w:sz w:val="24"/>
          <w:szCs w:val="24"/>
        </w:rPr>
        <w:t xml:space="preserve">rgy sources such as </w:t>
      </w:r>
      <w:r w:rsidR="00461466" w:rsidRPr="00461466">
        <w:rPr>
          <w:rFonts w:ascii="Times New Roman" w:eastAsia="Times New Roman" w:hAnsi="Times New Roman"/>
          <w:i/>
          <w:color w:val="00B050"/>
          <w:sz w:val="24"/>
          <w:szCs w:val="24"/>
        </w:rPr>
        <w:t>WINDFARM DRIVE TECHNOLOGY</w:t>
      </w:r>
      <w:r w:rsidR="00E20841" w:rsidRPr="00E20841">
        <w:rPr>
          <w:rFonts w:ascii="Times New Roman" w:eastAsia="Times New Roman" w:hAnsi="Times New Roman"/>
          <w:i/>
          <w:color w:val="000000"/>
          <w:sz w:val="24"/>
          <w:szCs w:val="24"/>
        </w:rPr>
        <w:t xml:space="preserve">, </w:t>
      </w:r>
      <w:r w:rsidR="00461466" w:rsidRPr="00461466">
        <w:rPr>
          <w:rFonts w:ascii="Times New Roman" w:eastAsia="Times New Roman" w:hAnsi="Times New Roman"/>
          <w:i/>
          <w:color w:val="00B050"/>
          <w:sz w:val="24"/>
          <w:szCs w:val="24"/>
        </w:rPr>
        <w:t>SOLAR CONCENTRATORS PV CELL TECHNOLOGY, OCEAN THERMAL ENERGY CONVERSION TECHNOLOGY</w:t>
      </w:r>
      <w:r w:rsidR="00461466">
        <w:rPr>
          <w:rFonts w:ascii="Times New Roman" w:eastAsia="Times New Roman" w:hAnsi="Times New Roman"/>
          <w:i/>
          <w:color w:val="000000"/>
          <w:sz w:val="24"/>
          <w:szCs w:val="24"/>
        </w:rPr>
        <w:t xml:space="preserve"> </w:t>
      </w:r>
      <w:r w:rsidR="00E20841" w:rsidRPr="00E20841">
        <w:rPr>
          <w:rFonts w:ascii="Times New Roman" w:eastAsia="Times New Roman" w:hAnsi="Times New Roman"/>
          <w:i/>
          <w:color w:val="000000"/>
          <w:sz w:val="24"/>
          <w:szCs w:val="24"/>
        </w:rPr>
        <w:t xml:space="preserve">or </w:t>
      </w:r>
      <w:r w:rsidR="006C6DE4" w:rsidRPr="00461466">
        <w:rPr>
          <w:rFonts w:ascii="Times New Roman" w:eastAsia="Times New Roman" w:hAnsi="Times New Roman"/>
          <w:i/>
          <w:color w:val="C00000"/>
        </w:rPr>
        <w:t>SAFE &amp;</w:t>
      </w:r>
      <w:r w:rsidR="00E20841" w:rsidRPr="00461466">
        <w:rPr>
          <w:rFonts w:ascii="Times New Roman" w:eastAsia="Times New Roman" w:hAnsi="Times New Roman"/>
          <w:i/>
          <w:color w:val="C00000"/>
        </w:rPr>
        <w:t xml:space="preserve"> CONTROLLED</w:t>
      </w:r>
      <w:r w:rsidRPr="00461466">
        <w:rPr>
          <w:rFonts w:ascii="Times New Roman" w:eastAsia="Times New Roman" w:hAnsi="Times New Roman"/>
          <w:i/>
          <w:color w:val="C00000"/>
          <w:sz w:val="24"/>
          <w:szCs w:val="24"/>
        </w:rPr>
        <w:t xml:space="preserve"> nuclear power</w:t>
      </w:r>
      <w:r w:rsidR="00461466" w:rsidRPr="00461466">
        <w:rPr>
          <w:rFonts w:ascii="Times New Roman" w:eastAsia="Times New Roman" w:hAnsi="Times New Roman"/>
          <w:i/>
          <w:color w:val="C00000"/>
          <w:sz w:val="24"/>
          <w:szCs w:val="24"/>
        </w:rPr>
        <w:t xml:space="preserve"> plant technology</w:t>
      </w:r>
      <w:r w:rsidRPr="00E20841">
        <w:rPr>
          <w:rFonts w:ascii="Times New Roman" w:eastAsia="Times New Roman" w:hAnsi="Times New Roman"/>
          <w:i/>
          <w:color w:val="000000"/>
          <w:sz w:val="24"/>
          <w:szCs w:val="24"/>
        </w:rPr>
        <w:t xml:space="preserve"> etc</w:t>
      </w:r>
      <w:r w:rsidR="005A4438">
        <w:rPr>
          <w:rFonts w:ascii="Times New Roman" w:eastAsia="Times New Roman" w:hAnsi="Times New Roman"/>
          <w:i/>
          <w:color w:val="000000"/>
          <w:sz w:val="24"/>
          <w:szCs w:val="24"/>
        </w:rPr>
        <w:t>.</w:t>
      </w:r>
      <w:r w:rsidR="00941577">
        <w:rPr>
          <w:rFonts w:ascii="Times New Roman" w:eastAsia="Times New Roman" w:hAnsi="Times New Roman"/>
          <w:i/>
          <w:color w:val="000000"/>
          <w:sz w:val="24"/>
          <w:szCs w:val="24"/>
        </w:rPr>
        <w:t xml:space="preserve"> </w:t>
      </w:r>
      <w:r w:rsidR="00941577">
        <w:rPr>
          <w:rFonts w:ascii="Times New Roman" w:eastAsia="Times New Roman" w:hAnsi="Times New Roman"/>
          <w:color w:val="000000"/>
          <w:sz w:val="24"/>
          <w:szCs w:val="24"/>
        </w:rPr>
        <w:t>can be used based on the port</w:t>
      </w:r>
      <w:r w:rsidR="00B23D98">
        <w:rPr>
          <w:rFonts w:ascii="Times New Roman" w:eastAsia="Times New Roman" w:hAnsi="Times New Roman"/>
          <w:color w:val="000000"/>
          <w:sz w:val="24"/>
          <w:szCs w:val="24"/>
        </w:rPr>
        <w:t xml:space="preserve"> and its nearby </w:t>
      </w:r>
      <w:r w:rsidR="00834C31">
        <w:rPr>
          <w:rFonts w:ascii="Times New Roman" w:eastAsia="Times New Roman" w:hAnsi="Times New Roman"/>
          <w:color w:val="000000"/>
          <w:sz w:val="24"/>
          <w:szCs w:val="24"/>
        </w:rPr>
        <w:t>areas geographical</w:t>
      </w:r>
      <w:r w:rsidR="00141DC6">
        <w:rPr>
          <w:rFonts w:ascii="Times New Roman" w:eastAsia="Times New Roman" w:hAnsi="Times New Roman"/>
          <w:color w:val="000000"/>
          <w:sz w:val="24"/>
          <w:szCs w:val="24"/>
        </w:rPr>
        <w:t xml:space="preserve"> location, </w:t>
      </w:r>
      <w:r w:rsidR="00834C31">
        <w:rPr>
          <w:rFonts w:ascii="Times New Roman" w:eastAsia="Times New Roman" w:hAnsi="Times New Roman"/>
          <w:color w:val="000000"/>
          <w:sz w:val="24"/>
          <w:szCs w:val="24"/>
        </w:rPr>
        <w:t>and develop</w:t>
      </w:r>
      <w:r w:rsidR="00141DC6">
        <w:rPr>
          <w:rFonts w:ascii="Times New Roman" w:eastAsia="Times New Roman" w:hAnsi="Times New Roman"/>
          <w:color w:val="000000"/>
          <w:sz w:val="24"/>
          <w:szCs w:val="24"/>
        </w:rPr>
        <w:t xml:space="preserve"> the req</w:t>
      </w:r>
      <w:r w:rsidR="00D1641D">
        <w:rPr>
          <w:rFonts w:ascii="Times New Roman" w:eastAsia="Times New Roman" w:hAnsi="Times New Roman"/>
          <w:color w:val="000000"/>
          <w:sz w:val="24"/>
          <w:szCs w:val="24"/>
        </w:rPr>
        <w:t>uired bunkering infrastructures: Hydrogen Station and Hydrogen mega reservoirs</w:t>
      </w:r>
      <w:r w:rsidR="00741F9E">
        <w:rPr>
          <w:rFonts w:ascii="Times New Roman" w:eastAsia="Times New Roman" w:hAnsi="Times New Roman"/>
          <w:color w:val="000000"/>
          <w:sz w:val="24"/>
          <w:szCs w:val="24"/>
        </w:rPr>
        <w:t xml:space="preserve"> to facilitate re-fueling of the ships which run on the Hydrogen fuel cell technology</w:t>
      </w:r>
      <w:r w:rsidR="00D1641D">
        <w:rPr>
          <w:rFonts w:ascii="Times New Roman" w:eastAsia="Times New Roman" w:hAnsi="Times New Roman"/>
          <w:color w:val="000000"/>
          <w:sz w:val="24"/>
          <w:szCs w:val="24"/>
        </w:rPr>
        <w:t>.</w:t>
      </w:r>
      <w:r w:rsidR="00650320">
        <w:rPr>
          <w:rFonts w:ascii="Times New Roman" w:eastAsia="Times New Roman" w:hAnsi="Times New Roman"/>
          <w:color w:val="000000"/>
          <w:sz w:val="24"/>
          <w:szCs w:val="24"/>
        </w:rPr>
        <w:t xml:space="preserve"> </w:t>
      </w:r>
      <w:r w:rsidR="00650320" w:rsidRPr="00650320">
        <w:rPr>
          <w:rFonts w:ascii="Times New Roman" w:eastAsia="Times New Roman" w:hAnsi="Times New Roman"/>
          <w:color w:val="000000"/>
          <w:sz w:val="24"/>
          <w:szCs w:val="24"/>
        </w:rPr>
        <w:t>Hydrogen fuel cells are one such technology that helps us to do it and increase the flexibility and robustness of the whole energy system by providing the way to store energy (w.r.t energy buffer principle) for longer period of time.</w:t>
      </w:r>
    </w:p>
    <w:p w:rsidR="00EC63C3" w:rsidRDefault="00EC63C3" w:rsidP="00EC63C3">
      <w:pPr>
        <w:pStyle w:val="ListParagraph"/>
        <w:spacing w:before="100" w:beforeAutospacing="1" w:after="100" w:afterAutospacing="1" w:line="360" w:lineRule="auto"/>
        <w:ind w:left="0"/>
        <w:rPr>
          <w:rFonts w:ascii="Times New Roman" w:eastAsia="Times New Roman" w:hAnsi="Times New Roman"/>
          <w:noProof/>
          <w:color w:val="000000"/>
          <w:sz w:val="24"/>
          <w:szCs w:val="24"/>
        </w:rPr>
      </w:pPr>
    </w:p>
    <w:p w:rsidR="000F24F1" w:rsidRDefault="00174C0E" w:rsidP="00EC63C3">
      <w:pPr>
        <w:pStyle w:val="ListParagraph"/>
        <w:spacing w:before="100" w:beforeAutospacing="1" w:after="100" w:afterAutospacing="1" w:line="360" w:lineRule="auto"/>
        <w:ind w:left="0"/>
        <w:jc w:val="center"/>
        <w:rPr>
          <w:rFonts w:ascii="Times New Roman" w:eastAsia="Times New Roman" w:hAnsi="Times New Roman"/>
          <w:color w:val="000000"/>
          <w:sz w:val="24"/>
          <w:szCs w:val="24"/>
        </w:rPr>
      </w:pPr>
      <w:r>
        <w:rPr>
          <w:rFonts w:ascii="Times New Roman" w:eastAsia="Times New Roman" w:hAnsi="Times New Roman"/>
          <w:b/>
          <w:color w:val="000000"/>
          <w:sz w:val="24"/>
          <w:szCs w:val="24"/>
        </w:rPr>
        <w:br w:type="page"/>
      </w:r>
      <w:r w:rsidR="004A7636" w:rsidRPr="00EC63C3">
        <w:rPr>
          <w:rFonts w:ascii="Times New Roman" w:eastAsia="Times New Roman" w:hAnsi="Times New Roman"/>
          <w:b/>
          <w:color w:val="000000"/>
          <w:sz w:val="24"/>
          <w:szCs w:val="24"/>
        </w:rPr>
        <w:lastRenderedPageBreak/>
        <w:t>Hydrogen Bunkering Layout At Sea</w:t>
      </w:r>
    </w:p>
    <w:p w:rsidR="00EC63C3" w:rsidRDefault="00CA4C34" w:rsidP="00EC63C3">
      <w:pPr>
        <w:pStyle w:val="ListParagraph"/>
        <w:spacing w:before="100" w:beforeAutospacing="1" w:after="100" w:afterAutospacing="1" w:line="360" w:lineRule="auto"/>
        <w:ind w:left="0"/>
        <w:jc w:val="center"/>
        <w:rPr>
          <w:rFonts w:ascii="Times New Roman" w:eastAsia="Times New Roman" w:hAnsi="Times New Roman"/>
          <w:color w:val="000000"/>
          <w:sz w:val="24"/>
          <w:szCs w:val="24"/>
        </w:rPr>
      </w:pPr>
      <w:r>
        <w:rPr>
          <w:rFonts w:ascii="Times New Roman" w:eastAsia="Times New Roman" w:hAnsi="Times New Roman"/>
          <w:noProof/>
          <w:color w:val="000000"/>
          <w:sz w:val="24"/>
          <w:szCs w:val="24"/>
        </w:rPr>
        <w:drawing>
          <wp:inline distT="0" distB="0" distL="0" distR="0">
            <wp:extent cx="5229225" cy="3743325"/>
            <wp:effectExtent l="19050" t="0" r="9525"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4" cstate="print"/>
                    <a:srcRect/>
                    <a:stretch>
                      <a:fillRect/>
                    </a:stretch>
                  </pic:blipFill>
                  <pic:spPr bwMode="auto">
                    <a:xfrm>
                      <a:off x="0" y="0"/>
                      <a:ext cx="5229225" cy="3743325"/>
                    </a:xfrm>
                    <a:prstGeom prst="rect">
                      <a:avLst/>
                    </a:prstGeom>
                    <a:noFill/>
                    <a:ln w="9525">
                      <a:noFill/>
                      <a:miter lim="800000"/>
                      <a:headEnd/>
                      <a:tailEnd/>
                    </a:ln>
                  </pic:spPr>
                </pic:pic>
              </a:graphicData>
            </a:graphic>
          </wp:inline>
        </w:drawing>
      </w:r>
    </w:p>
    <w:p w:rsidR="000F24F1" w:rsidRDefault="000F24F1" w:rsidP="0069245B">
      <w:pPr>
        <w:pStyle w:val="ListParagraph"/>
        <w:spacing w:before="100" w:beforeAutospacing="1" w:after="100" w:afterAutospacing="1" w:line="360" w:lineRule="auto"/>
        <w:ind w:left="360"/>
        <w:jc w:val="both"/>
        <w:rPr>
          <w:rFonts w:ascii="Times New Roman" w:eastAsia="Times New Roman" w:hAnsi="Times New Roman"/>
          <w:color w:val="000000"/>
          <w:sz w:val="24"/>
          <w:szCs w:val="24"/>
        </w:rPr>
      </w:pPr>
    </w:p>
    <w:p w:rsidR="00E20841" w:rsidRDefault="006C6DE4" w:rsidP="00CA4C34">
      <w:pPr>
        <w:pStyle w:val="ListParagraph"/>
        <w:spacing w:before="100" w:beforeAutospacing="1" w:after="100" w:afterAutospacing="1" w:line="240" w:lineRule="auto"/>
        <w:ind w:left="360"/>
        <w:jc w:val="both"/>
        <w:rPr>
          <w:rFonts w:ascii="Times New Roman" w:eastAsia="Times New Roman" w:hAnsi="Times New Roman"/>
          <w:color w:val="000000"/>
          <w:sz w:val="24"/>
          <w:szCs w:val="24"/>
        </w:rPr>
      </w:pPr>
      <w:r w:rsidRPr="001F385B">
        <w:rPr>
          <w:rFonts w:ascii="Times New Roman" w:eastAsia="Times New Roman" w:hAnsi="Times New Roman"/>
          <w:color w:val="000000"/>
          <w:sz w:val="24"/>
          <w:szCs w:val="24"/>
        </w:rPr>
        <w:t xml:space="preserve">It could also pave the way for the larger scale use of intermittent sources of renewable energy, such as solar, wind </w:t>
      </w:r>
      <w:r w:rsidR="002D1373">
        <w:rPr>
          <w:rFonts w:ascii="Times New Roman" w:eastAsia="Times New Roman" w:hAnsi="Times New Roman"/>
          <w:color w:val="000000"/>
          <w:sz w:val="24"/>
          <w:szCs w:val="24"/>
        </w:rPr>
        <w:t>and wave power and help us in building the required hydrogen bunkering system for the same as shown below:</w:t>
      </w:r>
    </w:p>
    <w:p w:rsidR="00E20841" w:rsidRPr="001F385B" w:rsidRDefault="00E20841" w:rsidP="00CA4C34">
      <w:pPr>
        <w:pStyle w:val="ListParagraph"/>
        <w:spacing w:before="100" w:beforeAutospacing="1" w:after="100" w:afterAutospacing="1" w:line="240" w:lineRule="auto"/>
        <w:ind w:left="450"/>
        <w:jc w:val="center"/>
        <w:rPr>
          <w:rFonts w:ascii="Times New Roman" w:eastAsia="Times New Roman" w:hAnsi="Times New Roman"/>
          <w:color w:val="000000"/>
          <w:sz w:val="24"/>
          <w:szCs w:val="24"/>
        </w:rPr>
      </w:pPr>
    </w:p>
    <w:p w:rsidR="00E95412" w:rsidRPr="001F385B" w:rsidRDefault="00E95412" w:rsidP="00CA4C34">
      <w:pPr>
        <w:pStyle w:val="ListParagraph"/>
        <w:tabs>
          <w:tab w:val="left" w:pos="1155"/>
        </w:tabs>
        <w:spacing w:before="100" w:beforeAutospacing="1" w:after="100" w:afterAutospacing="1" w:line="240" w:lineRule="auto"/>
        <w:ind w:left="450" w:firstLine="435"/>
        <w:jc w:val="both"/>
        <w:rPr>
          <w:rFonts w:ascii="Times New Roman" w:eastAsia="Times New Roman" w:hAnsi="Times New Roman"/>
          <w:color w:val="000000"/>
          <w:sz w:val="24"/>
          <w:szCs w:val="24"/>
        </w:rPr>
      </w:pPr>
    </w:p>
    <w:p w:rsidR="00E95412" w:rsidRPr="0080361B" w:rsidRDefault="00E95412" w:rsidP="00CA4C34">
      <w:pPr>
        <w:pStyle w:val="ListParagraph"/>
        <w:numPr>
          <w:ilvl w:val="1"/>
          <w:numId w:val="11"/>
        </w:numPr>
        <w:spacing w:before="100" w:beforeAutospacing="1" w:after="100" w:afterAutospacing="1" w:line="240" w:lineRule="auto"/>
        <w:ind w:left="450"/>
        <w:jc w:val="both"/>
        <w:rPr>
          <w:rFonts w:ascii="Times New Roman" w:eastAsia="Times New Roman" w:hAnsi="Times New Roman"/>
          <w:color w:val="000000"/>
          <w:sz w:val="24"/>
          <w:szCs w:val="24"/>
        </w:rPr>
      </w:pPr>
      <w:r w:rsidRPr="001F385B">
        <w:rPr>
          <w:rFonts w:ascii="Times New Roman" w:eastAsia="Times New Roman" w:hAnsi="Times New Roman"/>
          <w:color w:val="000000"/>
          <w:sz w:val="24"/>
          <w:szCs w:val="24"/>
        </w:rPr>
        <w:t>The transport and distribution of Hydrogen issue that doesn’t always get the attention it deserves. The use of large amounts of Hydrogen worldwide</w:t>
      </w:r>
      <w:r w:rsidR="00F1106F">
        <w:rPr>
          <w:rFonts w:ascii="Times New Roman" w:eastAsia="Times New Roman" w:hAnsi="Times New Roman"/>
          <w:color w:val="000000"/>
          <w:sz w:val="24"/>
          <w:szCs w:val="24"/>
        </w:rPr>
        <w:t xml:space="preserve"> </w:t>
      </w:r>
      <w:r w:rsidRPr="00F1106F">
        <w:rPr>
          <w:rFonts w:ascii="Times New Roman" w:eastAsia="Times New Roman" w:hAnsi="Times New Roman"/>
          <w:color w:val="000000"/>
          <w:sz w:val="24"/>
          <w:szCs w:val="24"/>
        </w:rPr>
        <w:t>will require a comprehensive and very costly infrastructure. This can be developed in a long time perspective. To keep costs at a reasonable level, this infrastructure will have to be used at close to full capacity, making the smooth transition to hydrogen an important challenge for society and Industry.</w:t>
      </w:r>
      <w:r w:rsidR="002D1373">
        <w:rPr>
          <w:rFonts w:ascii="Times New Roman" w:eastAsia="Times New Roman" w:hAnsi="Times New Roman"/>
          <w:color w:val="000000"/>
          <w:sz w:val="24"/>
          <w:szCs w:val="24"/>
        </w:rPr>
        <w:t xml:space="preserve"> Some of the advanced countries like Germany, Denmark, Japan  and other </w:t>
      </w:r>
      <w:r w:rsidR="0080361B">
        <w:rPr>
          <w:rFonts w:ascii="Times New Roman" w:eastAsia="Times New Roman" w:hAnsi="Times New Roman"/>
          <w:color w:val="000000"/>
          <w:sz w:val="24"/>
          <w:szCs w:val="24"/>
        </w:rPr>
        <w:t xml:space="preserve">European </w:t>
      </w:r>
      <w:r w:rsidR="002D1373">
        <w:rPr>
          <w:rFonts w:ascii="Times New Roman" w:eastAsia="Times New Roman" w:hAnsi="Times New Roman"/>
          <w:color w:val="000000"/>
          <w:sz w:val="24"/>
          <w:szCs w:val="24"/>
        </w:rPr>
        <w:t>countries have already have such technology of producing the hydrogen by electrolysis renewably from the</w:t>
      </w:r>
      <w:r w:rsidR="0080361B">
        <w:rPr>
          <w:rFonts w:ascii="Times New Roman" w:eastAsia="Times New Roman" w:hAnsi="Times New Roman"/>
          <w:color w:val="000000"/>
          <w:sz w:val="24"/>
          <w:szCs w:val="24"/>
        </w:rPr>
        <w:t xml:space="preserve"> s</w:t>
      </w:r>
      <w:r w:rsidR="002D1373" w:rsidRPr="0080361B">
        <w:rPr>
          <w:rFonts w:ascii="Times New Roman" w:eastAsia="Times New Roman" w:hAnsi="Times New Roman"/>
          <w:color w:val="000000"/>
          <w:sz w:val="24"/>
          <w:szCs w:val="24"/>
        </w:rPr>
        <w:t>tate of art “</w:t>
      </w:r>
      <w:r w:rsidR="002D1373" w:rsidRPr="0080361B">
        <w:rPr>
          <w:rFonts w:ascii="Times New Roman" w:eastAsia="Times New Roman" w:hAnsi="Times New Roman"/>
          <w:i/>
          <w:color w:val="000000"/>
          <w:sz w:val="24"/>
          <w:szCs w:val="24"/>
        </w:rPr>
        <w:t>WINDFARM DRIVE TECHNOLOGY</w:t>
      </w:r>
      <w:r w:rsidR="002D1373" w:rsidRPr="0080361B">
        <w:rPr>
          <w:rFonts w:ascii="Times New Roman" w:eastAsia="Times New Roman" w:hAnsi="Times New Roman"/>
          <w:color w:val="000000"/>
          <w:sz w:val="24"/>
          <w:szCs w:val="24"/>
        </w:rPr>
        <w:t xml:space="preserve">” </w:t>
      </w:r>
      <w:r w:rsidR="0080361B" w:rsidRPr="0080361B">
        <w:rPr>
          <w:rFonts w:ascii="Times New Roman" w:eastAsia="Times New Roman" w:hAnsi="Times New Roman"/>
          <w:color w:val="000000"/>
          <w:sz w:val="24"/>
          <w:szCs w:val="24"/>
        </w:rPr>
        <w:t xml:space="preserve"> And other countries like china have </w:t>
      </w:r>
      <w:r w:rsidR="0080361B">
        <w:rPr>
          <w:rFonts w:ascii="Times New Roman" w:eastAsia="Times New Roman" w:hAnsi="Times New Roman"/>
          <w:color w:val="000000"/>
          <w:sz w:val="24"/>
          <w:szCs w:val="24"/>
        </w:rPr>
        <w:t>projected plans to come with such technology.</w:t>
      </w:r>
    </w:p>
    <w:p w:rsidR="00E95412" w:rsidRPr="001F385B" w:rsidRDefault="00E95412" w:rsidP="00CA4C34">
      <w:pPr>
        <w:pStyle w:val="ListParagraph"/>
        <w:spacing w:before="100" w:beforeAutospacing="1" w:after="100" w:afterAutospacing="1" w:line="240" w:lineRule="auto"/>
        <w:ind w:left="450"/>
        <w:jc w:val="both"/>
        <w:rPr>
          <w:rFonts w:ascii="Times New Roman" w:eastAsia="Times New Roman" w:hAnsi="Times New Roman"/>
          <w:color w:val="000000"/>
          <w:sz w:val="24"/>
          <w:szCs w:val="24"/>
        </w:rPr>
      </w:pPr>
    </w:p>
    <w:p w:rsidR="00E95412" w:rsidRPr="001F385B" w:rsidRDefault="00E95412" w:rsidP="00CA4C34">
      <w:pPr>
        <w:pStyle w:val="ListParagraph"/>
        <w:numPr>
          <w:ilvl w:val="1"/>
          <w:numId w:val="11"/>
        </w:numPr>
        <w:spacing w:before="100" w:beforeAutospacing="1" w:after="100" w:afterAutospacing="1" w:line="240" w:lineRule="auto"/>
        <w:ind w:left="450"/>
        <w:jc w:val="both"/>
        <w:rPr>
          <w:rFonts w:ascii="Times New Roman" w:eastAsia="Times New Roman" w:hAnsi="Times New Roman"/>
          <w:color w:val="000000"/>
          <w:sz w:val="24"/>
          <w:szCs w:val="24"/>
        </w:rPr>
      </w:pPr>
      <w:r w:rsidRPr="001F385B">
        <w:rPr>
          <w:rFonts w:ascii="Times New Roman" w:eastAsia="Times New Roman" w:hAnsi="Times New Roman"/>
          <w:color w:val="000000"/>
          <w:sz w:val="24"/>
          <w:szCs w:val="24"/>
        </w:rPr>
        <w:t>Similar in the case of the hydrogen fuel once the initial implementations are made the substantially &amp; comparatively the costs would come down as the fossil prices reach the peak value with increase in the demand.</w:t>
      </w:r>
    </w:p>
    <w:p w:rsidR="00E95412" w:rsidRPr="001F385B" w:rsidRDefault="00E95412" w:rsidP="00CA4C34">
      <w:pPr>
        <w:pStyle w:val="ListParagraph"/>
        <w:spacing w:before="100" w:beforeAutospacing="1" w:after="100" w:afterAutospacing="1" w:line="240" w:lineRule="auto"/>
        <w:ind w:left="450"/>
        <w:jc w:val="both"/>
        <w:rPr>
          <w:rFonts w:ascii="Times New Roman" w:eastAsia="Times New Roman" w:hAnsi="Times New Roman"/>
          <w:color w:val="000000"/>
          <w:sz w:val="24"/>
          <w:szCs w:val="24"/>
        </w:rPr>
      </w:pPr>
    </w:p>
    <w:p w:rsidR="00E95412" w:rsidRPr="001145C3" w:rsidRDefault="00E95412" w:rsidP="00CA4C34">
      <w:pPr>
        <w:pStyle w:val="ListParagraph"/>
        <w:numPr>
          <w:ilvl w:val="1"/>
          <w:numId w:val="11"/>
        </w:numPr>
        <w:spacing w:before="100" w:beforeAutospacing="1" w:after="100" w:afterAutospacing="1" w:line="240" w:lineRule="auto"/>
        <w:ind w:left="450"/>
        <w:jc w:val="both"/>
        <w:rPr>
          <w:rFonts w:ascii="Times New Roman" w:eastAsia="Times New Roman" w:hAnsi="Times New Roman"/>
          <w:color w:val="000000"/>
          <w:sz w:val="24"/>
          <w:szCs w:val="24"/>
        </w:rPr>
      </w:pPr>
      <w:r w:rsidRPr="001F385B">
        <w:rPr>
          <w:rFonts w:ascii="Times New Roman" w:eastAsia="Times New Roman" w:hAnsi="Times New Roman"/>
          <w:color w:val="000000"/>
          <w:sz w:val="24"/>
          <w:szCs w:val="24"/>
        </w:rPr>
        <w:lastRenderedPageBreak/>
        <w:t xml:space="preserve">Based on the </w:t>
      </w:r>
      <w:r w:rsidRPr="001F385B">
        <w:rPr>
          <w:rFonts w:ascii="Times New Roman" w:eastAsia="Times New Roman" w:hAnsi="Times New Roman"/>
          <w:b/>
          <w:color w:val="000000"/>
          <w:sz w:val="24"/>
          <w:szCs w:val="24"/>
        </w:rPr>
        <w:t>Energy Buffering Principle</w:t>
      </w:r>
      <w:r w:rsidRPr="001F385B">
        <w:rPr>
          <w:rFonts w:ascii="Times New Roman" w:eastAsia="Times New Roman" w:hAnsi="Times New Roman"/>
          <w:color w:val="000000"/>
          <w:sz w:val="24"/>
          <w:szCs w:val="24"/>
        </w:rPr>
        <w:t xml:space="preserve"> the several stacks of fuel cells can be put into reverse mode and used to generate the hydrogen by building a plant in certain regional places where the renewable energy resources are high. And hydrogen thus produced can be used for different end use.</w:t>
      </w:r>
    </w:p>
    <w:p w:rsidR="001145C3" w:rsidRPr="001145C3" w:rsidRDefault="00E95412" w:rsidP="00CA4C34">
      <w:pPr>
        <w:pStyle w:val="ListParagraph"/>
        <w:numPr>
          <w:ilvl w:val="1"/>
          <w:numId w:val="11"/>
        </w:numPr>
        <w:spacing w:before="100" w:beforeAutospacing="1" w:after="100" w:afterAutospacing="1" w:line="240" w:lineRule="auto"/>
        <w:ind w:left="450"/>
        <w:jc w:val="both"/>
        <w:rPr>
          <w:rFonts w:ascii="Times New Roman" w:eastAsia="Times New Roman" w:hAnsi="Times New Roman"/>
          <w:color w:val="000000"/>
          <w:sz w:val="24"/>
          <w:szCs w:val="24"/>
        </w:rPr>
      </w:pPr>
      <w:r w:rsidRPr="001F385B">
        <w:rPr>
          <w:rFonts w:ascii="Times New Roman" w:eastAsia="Times New Roman" w:hAnsi="Times New Roman"/>
          <w:color w:val="000000"/>
          <w:sz w:val="24"/>
          <w:szCs w:val="24"/>
        </w:rPr>
        <w:t xml:space="preserve">Also we can go for the system of the </w:t>
      </w:r>
      <w:r w:rsidRPr="001F385B">
        <w:rPr>
          <w:rFonts w:ascii="Times New Roman" w:eastAsia="Times New Roman" w:hAnsi="Times New Roman"/>
          <w:b/>
          <w:color w:val="000000"/>
          <w:sz w:val="24"/>
          <w:szCs w:val="24"/>
        </w:rPr>
        <w:t>co-generation</w:t>
      </w:r>
      <w:r w:rsidRPr="001F385B">
        <w:rPr>
          <w:rFonts w:ascii="Times New Roman" w:eastAsia="Times New Roman" w:hAnsi="Times New Roman"/>
          <w:color w:val="000000"/>
          <w:sz w:val="24"/>
          <w:szCs w:val="24"/>
        </w:rPr>
        <w:t xml:space="preserve"> wherever possible in order to utilize the loss of heat from the power plant of the vehicles. This would help the system to boost up efficiency level of any fuel cell from 45% to 75-70%. </w:t>
      </w:r>
    </w:p>
    <w:p w:rsidR="00E95412" w:rsidRPr="009452ED" w:rsidRDefault="00E95412" w:rsidP="00CA4C34">
      <w:pPr>
        <w:pStyle w:val="ListParagraph"/>
        <w:numPr>
          <w:ilvl w:val="1"/>
          <w:numId w:val="11"/>
        </w:numPr>
        <w:spacing w:before="100" w:beforeAutospacing="1" w:after="100" w:afterAutospacing="1" w:line="240" w:lineRule="auto"/>
        <w:ind w:left="450"/>
        <w:jc w:val="both"/>
        <w:rPr>
          <w:rFonts w:ascii="Times New Roman" w:eastAsia="Times New Roman" w:hAnsi="Times New Roman"/>
          <w:color w:val="000000"/>
          <w:sz w:val="24"/>
          <w:szCs w:val="24"/>
        </w:rPr>
      </w:pPr>
      <w:r w:rsidRPr="001F385B">
        <w:rPr>
          <w:rFonts w:ascii="Times New Roman" w:eastAsia="Times New Roman" w:hAnsi="Times New Roman"/>
          <w:color w:val="000000"/>
          <w:sz w:val="24"/>
          <w:szCs w:val="24"/>
        </w:rPr>
        <w:t xml:space="preserve">We should come with advancements of developing a cheap and feasible conventional transport system that are based on this technology in order to stay competitive with conventional transport fuels and systems. And make the system more user-friendly. As </w:t>
      </w:r>
      <w:r w:rsidRPr="001F385B">
        <w:rPr>
          <w:rFonts w:ascii="Times New Roman" w:hAnsi="Times New Roman"/>
          <w:shadow/>
          <w:color w:val="FF0000"/>
          <w:sz w:val="56"/>
          <w:szCs w:val="56"/>
        </w:rPr>
        <w:t xml:space="preserve"> </w:t>
      </w:r>
      <w:r w:rsidRPr="001F385B">
        <w:rPr>
          <w:rFonts w:ascii="Times New Roman" w:eastAsia="Times New Roman" w:hAnsi="Times New Roman"/>
          <w:color w:val="000000"/>
          <w:sz w:val="24"/>
          <w:szCs w:val="24"/>
        </w:rPr>
        <w:t>Conventional internal combustion engines cost $25-$35/kW; a fuel cell system would need to cost $30/kW to be competitive</w:t>
      </w:r>
    </w:p>
    <w:p w:rsidR="00B2647E" w:rsidRPr="00174C0E" w:rsidRDefault="00E95412" w:rsidP="00CA4C34">
      <w:pPr>
        <w:pStyle w:val="ListParagraph"/>
        <w:numPr>
          <w:ilvl w:val="1"/>
          <w:numId w:val="11"/>
        </w:numPr>
        <w:spacing w:before="100" w:beforeAutospacing="1" w:after="100" w:afterAutospacing="1" w:line="240" w:lineRule="auto"/>
        <w:ind w:left="450"/>
        <w:jc w:val="both"/>
        <w:rPr>
          <w:rFonts w:ascii="Times New Roman" w:eastAsia="Times New Roman" w:hAnsi="Times New Roman"/>
          <w:color w:val="000000"/>
          <w:sz w:val="24"/>
          <w:szCs w:val="24"/>
        </w:rPr>
      </w:pPr>
      <w:r w:rsidRPr="001F385B">
        <w:rPr>
          <w:rFonts w:ascii="Times New Roman" w:eastAsia="Times New Roman" w:hAnsi="Times New Roman"/>
          <w:color w:val="000000"/>
          <w:sz w:val="24"/>
          <w:szCs w:val="24"/>
        </w:rPr>
        <w:t xml:space="preserve">And improvise on the safety of the systems which is the basic and an important concern such as in the case of storing and distributing the hydrogen fuel. And come with advancements such as a fuel with </w:t>
      </w:r>
      <w:r w:rsidRPr="001F385B">
        <w:rPr>
          <w:rFonts w:ascii="Times New Roman" w:eastAsia="Times New Roman" w:hAnsi="Times New Roman"/>
          <w:b/>
          <w:color w:val="000000"/>
          <w:sz w:val="24"/>
          <w:szCs w:val="24"/>
        </w:rPr>
        <w:t>cryogenic freezing</w:t>
      </w:r>
      <w:r w:rsidRPr="001F385B">
        <w:rPr>
          <w:rFonts w:ascii="Times New Roman" w:eastAsia="Times New Roman" w:hAnsi="Times New Roman"/>
          <w:color w:val="000000"/>
          <w:sz w:val="24"/>
          <w:szCs w:val="24"/>
        </w:rPr>
        <w:t>, or using the materials for the cylinders with nano-pores or coming with any such special materials etc.</w:t>
      </w:r>
    </w:p>
    <w:p w:rsidR="00CA4C34" w:rsidRDefault="00CA4C34" w:rsidP="00CA4C34">
      <w:pPr>
        <w:pStyle w:val="ListParagraph"/>
        <w:spacing w:before="100" w:beforeAutospacing="1" w:after="100" w:afterAutospacing="1" w:line="360" w:lineRule="auto"/>
        <w:ind w:left="0"/>
        <w:jc w:val="center"/>
        <w:rPr>
          <w:rFonts w:ascii="Times New Roman" w:eastAsia="Times New Roman" w:hAnsi="Times New Roman"/>
          <w:b/>
          <w:bCs/>
          <w:color w:val="000000"/>
          <w:sz w:val="28"/>
          <w:szCs w:val="28"/>
        </w:rPr>
      </w:pPr>
    </w:p>
    <w:p w:rsidR="00174C0E" w:rsidRDefault="00CA4C34" w:rsidP="00EC63C3">
      <w:pPr>
        <w:pStyle w:val="ListParagraph"/>
        <w:spacing w:before="100" w:beforeAutospacing="1" w:after="100" w:afterAutospacing="1" w:line="360" w:lineRule="auto"/>
        <w:ind w:left="0"/>
        <w:jc w:val="center"/>
        <w:rPr>
          <w:rFonts w:ascii="Times New Roman" w:eastAsia="Times New Roman" w:hAnsi="Times New Roman"/>
          <w:b/>
          <w:bCs/>
          <w:color w:val="000000"/>
          <w:sz w:val="28"/>
          <w:szCs w:val="28"/>
        </w:rPr>
      </w:pPr>
      <w:r>
        <w:rPr>
          <w:rFonts w:ascii="Times New Roman" w:eastAsia="Times New Roman" w:hAnsi="Times New Roman"/>
          <w:b/>
          <w:bCs/>
          <w:color w:val="000000"/>
          <w:sz w:val="28"/>
          <w:szCs w:val="28"/>
        </w:rPr>
        <w:br w:type="page"/>
      </w:r>
      <w:r w:rsidR="00B2647E" w:rsidRPr="00B2647E">
        <w:rPr>
          <w:rFonts w:ascii="Times New Roman" w:eastAsia="Times New Roman" w:hAnsi="Times New Roman"/>
          <w:b/>
          <w:bCs/>
          <w:color w:val="000000"/>
          <w:sz w:val="28"/>
          <w:szCs w:val="28"/>
        </w:rPr>
        <w:lastRenderedPageBreak/>
        <w:t>BASIC LAYOUT OF HOW THE FUEL CELL TECHNOLOGY WOULD WORK WITH RENEWABLE ELECTROLYSIS:-</w:t>
      </w:r>
      <w:r>
        <w:rPr>
          <w:rFonts w:ascii="Times New Roman" w:eastAsia="Times New Roman" w:hAnsi="Times New Roman"/>
          <w:b/>
          <w:bCs/>
          <w:color w:val="000000"/>
          <w:sz w:val="28"/>
          <w:szCs w:val="28"/>
        </w:rPr>
        <w:t xml:space="preserve"> </w:t>
      </w:r>
    </w:p>
    <w:p w:rsidR="008C4B41" w:rsidRDefault="00CA4C34" w:rsidP="00EC63C3">
      <w:pPr>
        <w:pStyle w:val="ListParagraph"/>
        <w:spacing w:before="100" w:beforeAutospacing="1" w:after="100" w:afterAutospacing="1" w:line="360" w:lineRule="auto"/>
        <w:ind w:left="0"/>
        <w:jc w:val="center"/>
        <w:rPr>
          <w:rFonts w:ascii="Times New Roman" w:hAnsi="Times New Roman"/>
          <w:sz w:val="24"/>
          <w:szCs w:val="24"/>
        </w:rPr>
      </w:pPr>
      <w:r>
        <w:rPr>
          <w:rFonts w:ascii="Times New Roman" w:hAnsi="Times New Roman"/>
          <w:noProof/>
          <w:sz w:val="24"/>
          <w:szCs w:val="24"/>
        </w:rPr>
        <w:drawing>
          <wp:inline distT="0" distB="0" distL="0" distR="0">
            <wp:extent cx="4924425" cy="5972175"/>
            <wp:effectExtent l="1905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clrChange>
                        <a:clrFrom>
                          <a:srgbClr val="A8CDF1"/>
                        </a:clrFrom>
                        <a:clrTo>
                          <a:srgbClr val="A8CDF1">
                            <a:alpha val="0"/>
                          </a:srgbClr>
                        </a:clrTo>
                      </a:clrChange>
                    </a:blip>
                    <a:srcRect/>
                    <a:stretch>
                      <a:fillRect/>
                    </a:stretch>
                  </pic:blipFill>
                  <pic:spPr bwMode="auto">
                    <a:xfrm>
                      <a:off x="0" y="0"/>
                      <a:ext cx="4924425" cy="5972175"/>
                    </a:xfrm>
                    <a:prstGeom prst="rect">
                      <a:avLst/>
                    </a:prstGeom>
                    <a:noFill/>
                    <a:ln w="9525">
                      <a:noFill/>
                      <a:miter lim="800000"/>
                      <a:headEnd/>
                      <a:tailEnd/>
                    </a:ln>
                  </pic:spPr>
                </pic:pic>
              </a:graphicData>
            </a:graphic>
          </wp:inline>
        </w:drawing>
      </w:r>
    </w:p>
    <w:p w:rsidR="0058167F" w:rsidRDefault="00174C0E" w:rsidP="005F31D1">
      <w:pPr>
        <w:autoSpaceDE w:val="0"/>
        <w:autoSpaceDN w:val="0"/>
        <w:adjustRightInd w:val="0"/>
        <w:spacing w:after="0"/>
        <w:jc w:val="center"/>
        <w:rPr>
          <w:rFonts w:ascii="Times New Roman" w:hAnsi="Times New Roman"/>
          <w:b/>
          <w:sz w:val="28"/>
          <w:szCs w:val="28"/>
        </w:rPr>
      </w:pPr>
      <w:r>
        <w:rPr>
          <w:rFonts w:ascii="Times New Roman" w:hAnsi="Times New Roman"/>
          <w:b/>
          <w:sz w:val="28"/>
          <w:szCs w:val="28"/>
        </w:rPr>
        <w:br w:type="page"/>
      </w:r>
      <w:r w:rsidR="008C4B41" w:rsidRPr="008C4B41">
        <w:rPr>
          <w:rFonts w:ascii="Times New Roman" w:hAnsi="Times New Roman"/>
          <w:b/>
          <w:sz w:val="28"/>
          <w:szCs w:val="28"/>
        </w:rPr>
        <w:lastRenderedPageBreak/>
        <w:t xml:space="preserve">Some </w:t>
      </w:r>
      <w:r w:rsidR="00CA4C34" w:rsidRPr="008C4B41">
        <w:rPr>
          <w:rFonts w:ascii="Times New Roman" w:hAnsi="Times New Roman"/>
          <w:b/>
          <w:sz w:val="28"/>
          <w:szCs w:val="28"/>
        </w:rPr>
        <w:t>Of The Ships That Are Already Running Such Technology</w:t>
      </w:r>
      <w:r w:rsidR="00CA4C34">
        <w:rPr>
          <w:rFonts w:ascii="Times New Roman" w:hAnsi="Times New Roman"/>
          <w:b/>
          <w:sz w:val="28"/>
          <w:szCs w:val="28"/>
        </w:rPr>
        <w:t xml:space="preserve"> With Slight Variation In The Propulsion Plant Are</w:t>
      </w:r>
      <w:r w:rsidR="00CA4C34" w:rsidRPr="008C4B41">
        <w:rPr>
          <w:rFonts w:ascii="Times New Roman" w:hAnsi="Times New Roman"/>
          <w:b/>
          <w:sz w:val="28"/>
          <w:szCs w:val="28"/>
        </w:rPr>
        <w:t>:</w:t>
      </w:r>
    </w:p>
    <w:p w:rsidR="0058167F" w:rsidRDefault="0058167F" w:rsidP="008C4B41">
      <w:pPr>
        <w:autoSpaceDE w:val="0"/>
        <w:autoSpaceDN w:val="0"/>
        <w:adjustRightInd w:val="0"/>
        <w:spacing w:after="0"/>
        <w:rPr>
          <w:rFonts w:ascii="Times New Roman" w:hAnsi="Times New Roman"/>
          <w:b/>
          <w:sz w:val="28"/>
          <w:szCs w:val="28"/>
        </w:rPr>
      </w:pPr>
    </w:p>
    <w:p w:rsidR="00CA4C34" w:rsidRDefault="00CA4C34" w:rsidP="008C4B41">
      <w:pPr>
        <w:autoSpaceDE w:val="0"/>
        <w:autoSpaceDN w:val="0"/>
        <w:adjustRightInd w:val="0"/>
        <w:spacing w:after="0"/>
        <w:rPr>
          <w:rFonts w:ascii="Times New Roman" w:hAnsi="Times New Roman"/>
          <w:b/>
          <w:sz w:val="28"/>
          <w:szCs w:val="28"/>
        </w:rPr>
      </w:pPr>
    </w:p>
    <w:p w:rsidR="00CA4C34" w:rsidRDefault="00CA4C34" w:rsidP="008C4B41">
      <w:pPr>
        <w:autoSpaceDE w:val="0"/>
        <w:autoSpaceDN w:val="0"/>
        <w:adjustRightInd w:val="0"/>
        <w:spacing w:after="0"/>
        <w:rPr>
          <w:rFonts w:ascii="Times New Roman" w:hAnsi="Times New Roman"/>
          <w:b/>
          <w:sz w:val="28"/>
          <w:szCs w:val="28"/>
        </w:rPr>
      </w:pPr>
    </w:p>
    <w:p w:rsidR="005F31D1" w:rsidRDefault="005F31D1" w:rsidP="008C4B41">
      <w:pPr>
        <w:autoSpaceDE w:val="0"/>
        <w:autoSpaceDN w:val="0"/>
        <w:adjustRightInd w:val="0"/>
        <w:spacing w:after="0"/>
        <w:rPr>
          <w:rFonts w:ascii="Times New Roman" w:hAnsi="Times New Roman"/>
          <w:b/>
          <w:sz w:val="28"/>
          <w:szCs w:val="28"/>
        </w:rPr>
      </w:pPr>
    </w:p>
    <w:p w:rsidR="005F31D1" w:rsidRDefault="005F31D1" w:rsidP="008C4B41">
      <w:pPr>
        <w:autoSpaceDE w:val="0"/>
        <w:autoSpaceDN w:val="0"/>
        <w:adjustRightInd w:val="0"/>
        <w:spacing w:after="0"/>
        <w:rPr>
          <w:rFonts w:ascii="Times New Roman" w:hAnsi="Times New Roman"/>
          <w:b/>
          <w:sz w:val="28"/>
          <w:szCs w:val="28"/>
        </w:rPr>
      </w:pPr>
    </w:p>
    <w:p w:rsidR="008C4B41" w:rsidRDefault="00CA4C34" w:rsidP="00EC63C3">
      <w:pPr>
        <w:autoSpaceDE w:val="0"/>
        <w:autoSpaceDN w:val="0"/>
        <w:adjustRightInd w:val="0"/>
        <w:spacing w:after="0"/>
        <w:rPr>
          <w:rFonts w:ascii="Times New Roman" w:hAnsi="Times New Roman"/>
          <w:b/>
          <w:sz w:val="28"/>
          <w:szCs w:val="28"/>
        </w:rPr>
      </w:pPr>
      <w:r>
        <w:rPr>
          <w:rFonts w:ascii="Times New Roman" w:hAnsi="Times New Roman"/>
          <w:b/>
          <w:noProof/>
          <w:sz w:val="28"/>
          <w:szCs w:val="28"/>
        </w:rPr>
        <w:drawing>
          <wp:inline distT="0" distB="0" distL="0" distR="0">
            <wp:extent cx="2533650" cy="1685925"/>
            <wp:effectExtent l="19050" t="0" r="0" b="0"/>
            <wp:docPr id="13" name="Picture 13" descr="1351808229_6870d0e9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351808229_6870d0e96b"/>
                    <pic:cNvPicPr>
                      <a:picLocks noChangeAspect="1" noChangeArrowheads="1"/>
                    </pic:cNvPicPr>
                  </pic:nvPicPr>
                  <pic:blipFill>
                    <a:blip r:embed="rId16" cstate="print"/>
                    <a:srcRect/>
                    <a:stretch>
                      <a:fillRect/>
                    </a:stretch>
                  </pic:blipFill>
                  <pic:spPr bwMode="auto">
                    <a:xfrm>
                      <a:off x="0" y="0"/>
                      <a:ext cx="2533650" cy="1685925"/>
                    </a:xfrm>
                    <a:prstGeom prst="rect">
                      <a:avLst/>
                    </a:prstGeom>
                    <a:noFill/>
                    <a:ln w="9525">
                      <a:noFill/>
                      <a:miter lim="800000"/>
                      <a:headEnd/>
                      <a:tailEnd/>
                    </a:ln>
                  </pic:spPr>
                </pic:pic>
              </a:graphicData>
            </a:graphic>
          </wp:inline>
        </w:drawing>
      </w:r>
      <w:r w:rsidR="001F59F1">
        <w:rPr>
          <w:rFonts w:ascii="Times New Roman" w:hAnsi="Times New Roman"/>
          <w:b/>
          <w:sz w:val="28"/>
          <w:szCs w:val="28"/>
        </w:rPr>
        <w:t xml:space="preserve">        </w:t>
      </w:r>
      <w:r>
        <w:rPr>
          <w:rFonts w:ascii="Times New Roman" w:hAnsi="Times New Roman"/>
          <w:b/>
          <w:noProof/>
          <w:sz w:val="28"/>
          <w:szCs w:val="28"/>
        </w:rPr>
        <w:drawing>
          <wp:inline distT="0" distB="0" distL="0" distR="0">
            <wp:extent cx="3000375" cy="1685925"/>
            <wp:effectExtent l="19050" t="0" r="9525" b="0"/>
            <wp:docPr id="33" name="Picture 33" descr="VikingLady_Frontpicture_564x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VikingLady_Frontpicture_564x317"/>
                    <pic:cNvPicPr>
                      <a:picLocks noChangeAspect="1" noChangeArrowheads="1"/>
                    </pic:cNvPicPr>
                  </pic:nvPicPr>
                  <pic:blipFill>
                    <a:blip r:embed="rId17" cstate="print"/>
                    <a:srcRect/>
                    <a:stretch>
                      <a:fillRect/>
                    </a:stretch>
                  </pic:blipFill>
                  <pic:spPr bwMode="auto">
                    <a:xfrm>
                      <a:off x="0" y="0"/>
                      <a:ext cx="3000375" cy="1685925"/>
                    </a:xfrm>
                    <a:prstGeom prst="rect">
                      <a:avLst/>
                    </a:prstGeom>
                    <a:noFill/>
                    <a:ln w="9525">
                      <a:noFill/>
                      <a:miter lim="800000"/>
                      <a:headEnd/>
                      <a:tailEnd/>
                    </a:ln>
                  </pic:spPr>
                </pic:pic>
              </a:graphicData>
            </a:graphic>
          </wp:inline>
        </w:drawing>
      </w:r>
    </w:p>
    <w:p w:rsidR="005F31D1" w:rsidRDefault="005F31D1" w:rsidP="00D41DE2">
      <w:pPr>
        <w:autoSpaceDE w:val="0"/>
        <w:autoSpaceDN w:val="0"/>
        <w:adjustRightInd w:val="0"/>
        <w:spacing w:after="0"/>
        <w:jc w:val="center"/>
        <w:rPr>
          <w:rFonts w:ascii="Times New Roman" w:hAnsi="Times New Roman"/>
          <w:b/>
          <w:i/>
          <w:color w:val="002060"/>
          <w:sz w:val="28"/>
          <w:szCs w:val="28"/>
        </w:rPr>
      </w:pPr>
    </w:p>
    <w:p w:rsidR="008C4B41" w:rsidRDefault="00EC63C3" w:rsidP="00EC63C3">
      <w:pPr>
        <w:autoSpaceDE w:val="0"/>
        <w:autoSpaceDN w:val="0"/>
        <w:adjustRightInd w:val="0"/>
        <w:spacing w:after="0"/>
        <w:outlineLvl w:val="0"/>
        <w:rPr>
          <w:rFonts w:ascii="Times New Roman" w:hAnsi="Times New Roman"/>
          <w:b/>
          <w:i/>
          <w:color w:val="002060"/>
          <w:sz w:val="28"/>
          <w:szCs w:val="28"/>
        </w:rPr>
      </w:pPr>
      <w:r>
        <w:rPr>
          <w:rFonts w:ascii="Times New Roman" w:hAnsi="Times New Roman"/>
          <w:b/>
          <w:i/>
          <w:color w:val="002060"/>
          <w:sz w:val="28"/>
          <w:szCs w:val="28"/>
        </w:rPr>
        <w:t xml:space="preserve">                 </w:t>
      </w:r>
      <w:r w:rsidR="0058167F" w:rsidRPr="0058167F">
        <w:rPr>
          <w:rFonts w:ascii="Times New Roman" w:hAnsi="Times New Roman"/>
          <w:b/>
          <w:i/>
          <w:color w:val="002060"/>
          <w:sz w:val="28"/>
          <w:szCs w:val="28"/>
        </w:rPr>
        <w:t>MV UNDINE</w:t>
      </w:r>
      <w:r>
        <w:rPr>
          <w:rFonts w:ascii="Times New Roman" w:hAnsi="Times New Roman"/>
          <w:b/>
          <w:i/>
          <w:color w:val="002060"/>
          <w:sz w:val="28"/>
          <w:szCs w:val="28"/>
        </w:rPr>
        <w:t xml:space="preserve">                                                    </w:t>
      </w:r>
      <w:r w:rsidR="0003454C" w:rsidRPr="0003454C">
        <w:rPr>
          <w:rFonts w:ascii="Times New Roman" w:hAnsi="Times New Roman"/>
          <w:b/>
          <w:i/>
          <w:color w:val="002060"/>
          <w:sz w:val="28"/>
          <w:szCs w:val="28"/>
        </w:rPr>
        <w:t>VIKING LADY</w:t>
      </w:r>
    </w:p>
    <w:p w:rsidR="005F31D1" w:rsidRDefault="005F31D1" w:rsidP="008C4B41">
      <w:pPr>
        <w:autoSpaceDE w:val="0"/>
        <w:autoSpaceDN w:val="0"/>
        <w:adjustRightInd w:val="0"/>
        <w:spacing w:after="0"/>
        <w:rPr>
          <w:rFonts w:ascii="Times New Roman" w:hAnsi="Times New Roman"/>
          <w:b/>
          <w:i/>
          <w:color w:val="002060"/>
          <w:sz w:val="28"/>
          <w:szCs w:val="28"/>
        </w:rPr>
      </w:pPr>
    </w:p>
    <w:p w:rsidR="00672693" w:rsidRDefault="00CA4C34" w:rsidP="00EC63C3">
      <w:pPr>
        <w:autoSpaceDE w:val="0"/>
        <w:autoSpaceDN w:val="0"/>
        <w:adjustRightInd w:val="0"/>
        <w:spacing w:after="0"/>
        <w:rPr>
          <w:rFonts w:ascii="Times New Roman" w:hAnsi="Times New Roman"/>
          <w:b/>
          <w:i/>
          <w:color w:val="002060"/>
          <w:sz w:val="28"/>
          <w:szCs w:val="28"/>
        </w:rPr>
      </w:pPr>
      <w:r>
        <w:rPr>
          <w:rFonts w:ascii="Times New Roman" w:hAnsi="Times New Roman"/>
          <w:b/>
          <w:i/>
          <w:noProof/>
          <w:color w:val="002060"/>
          <w:sz w:val="28"/>
          <w:szCs w:val="28"/>
        </w:rPr>
        <w:drawing>
          <wp:inline distT="0" distB="0" distL="0" distR="0">
            <wp:extent cx="2400300" cy="1600200"/>
            <wp:effectExtent l="19050" t="0" r="0" b="0"/>
            <wp:docPr id="39" name="Picture 39" descr="hornblower_hybrid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ornblower_hybrid_1"/>
                    <pic:cNvPicPr>
                      <a:picLocks noChangeAspect="1" noChangeArrowheads="1"/>
                    </pic:cNvPicPr>
                  </pic:nvPicPr>
                  <pic:blipFill>
                    <a:blip r:embed="rId18" cstate="print"/>
                    <a:srcRect/>
                    <a:stretch>
                      <a:fillRect/>
                    </a:stretch>
                  </pic:blipFill>
                  <pic:spPr bwMode="auto">
                    <a:xfrm>
                      <a:off x="0" y="0"/>
                      <a:ext cx="2400300" cy="1600200"/>
                    </a:xfrm>
                    <a:prstGeom prst="rect">
                      <a:avLst/>
                    </a:prstGeom>
                    <a:noFill/>
                    <a:ln w="9525">
                      <a:noFill/>
                      <a:miter lim="800000"/>
                      <a:headEnd/>
                      <a:tailEnd/>
                    </a:ln>
                  </pic:spPr>
                </pic:pic>
              </a:graphicData>
            </a:graphic>
          </wp:inline>
        </w:drawing>
      </w:r>
      <w:r w:rsidR="001F59F1">
        <w:rPr>
          <w:rFonts w:ascii="Times New Roman" w:hAnsi="Times New Roman"/>
          <w:b/>
          <w:i/>
          <w:color w:val="002060"/>
          <w:sz w:val="28"/>
          <w:szCs w:val="28"/>
        </w:rPr>
        <w:t xml:space="preserve">                 </w:t>
      </w:r>
      <w:r>
        <w:rPr>
          <w:rFonts w:ascii="Times New Roman" w:hAnsi="Times New Roman"/>
          <w:b/>
          <w:i/>
          <w:noProof/>
          <w:color w:val="002060"/>
          <w:sz w:val="28"/>
          <w:szCs w:val="28"/>
        </w:rPr>
        <w:drawing>
          <wp:inline distT="0" distB="0" distL="0" distR="0">
            <wp:extent cx="2743200" cy="1581150"/>
            <wp:effectExtent l="19050" t="0" r="0" b="0"/>
            <wp:docPr id="42" name="Picture 42" descr="Scand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Scandlines"/>
                    <pic:cNvPicPr>
                      <a:picLocks noChangeAspect="1" noChangeArrowheads="1"/>
                    </pic:cNvPicPr>
                  </pic:nvPicPr>
                  <pic:blipFill>
                    <a:blip r:embed="rId19" cstate="print"/>
                    <a:srcRect/>
                    <a:stretch>
                      <a:fillRect/>
                    </a:stretch>
                  </pic:blipFill>
                  <pic:spPr bwMode="auto">
                    <a:xfrm>
                      <a:off x="0" y="0"/>
                      <a:ext cx="2743200" cy="1581150"/>
                    </a:xfrm>
                    <a:prstGeom prst="rect">
                      <a:avLst/>
                    </a:prstGeom>
                    <a:noFill/>
                    <a:ln w="9525">
                      <a:noFill/>
                      <a:miter lim="800000"/>
                      <a:headEnd/>
                      <a:tailEnd/>
                    </a:ln>
                  </pic:spPr>
                </pic:pic>
              </a:graphicData>
            </a:graphic>
          </wp:inline>
        </w:drawing>
      </w:r>
    </w:p>
    <w:p w:rsidR="00EC63C3" w:rsidRDefault="00EC63C3" w:rsidP="00EC63C3">
      <w:pPr>
        <w:autoSpaceDE w:val="0"/>
        <w:autoSpaceDN w:val="0"/>
        <w:adjustRightInd w:val="0"/>
        <w:spacing w:after="0"/>
        <w:outlineLvl w:val="0"/>
        <w:rPr>
          <w:rFonts w:ascii="Times New Roman" w:hAnsi="Times New Roman"/>
          <w:b/>
          <w:i/>
          <w:color w:val="002060"/>
          <w:sz w:val="28"/>
          <w:szCs w:val="28"/>
        </w:rPr>
      </w:pPr>
    </w:p>
    <w:p w:rsidR="00EC63C3" w:rsidRDefault="00EC63C3" w:rsidP="00EC63C3">
      <w:pPr>
        <w:autoSpaceDE w:val="0"/>
        <w:autoSpaceDN w:val="0"/>
        <w:adjustRightInd w:val="0"/>
        <w:spacing w:after="0"/>
        <w:outlineLvl w:val="0"/>
        <w:rPr>
          <w:rFonts w:ascii="Times New Roman" w:hAnsi="Times New Roman"/>
          <w:b/>
          <w:sz w:val="28"/>
          <w:szCs w:val="28"/>
        </w:rPr>
      </w:pPr>
      <w:r>
        <w:rPr>
          <w:rFonts w:ascii="Times New Roman" w:hAnsi="Times New Roman"/>
          <w:b/>
          <w:i/>
          <w:color w:val="002060"/>
          <w:sz w:val="28"/>
          <w:szCs w:val="28"/>
        </w:rPr>
        <w:t xml:space="preserve">       </w:t>
      </w:r>
      <w:r w:rsidR="00672693">
        <w:rPr>
          <w:rFonts w:ascii="Times New Roman" w:hAnsi="Times New Roman"/>
          <w:b/>
          <w:i/>
          <w:color w:val="002060"/>
          <w:sz w:val="28"/>
          <w:szCs w:val="28"/>
        </w:rPr>
        <w:t>HORNBLOWER HYBRID</w:t>
      </w:r>
      <w:r>
        <w:rPr>
          <w:rFonts w:ascii="Times New Roman" w:hAnsi="Times New Roman"/>
          <w:b/>
          <w:i/>
          <w:color w:val="002060"/>
          <w:sz w:val="28"/>
          <w:szCs w:val="28"/>
        </w:rPr>
        <w:t xml:space="preserve">                                       </w:t>
      </w:r>
      <w:r w:rsidRPr="00971E8E">
        <w:rPr>
          <w:rFonts w:ascii="Times New Roman" w:hAnsi="Times New Roman"/>
          <w:b/>
          <w:i/>
          <w:color w:val="002060"/>
          <w:sz w:val="28"/>
          <w:szCs w:val="28"/>
        </w:rPr>
        <w:t>SCANDLINES</w:t>
      </w:r>
    </w:p>
    <w:p w:rsidR="00B42C9B" w:rsidRDefault="00EC63C3" w:rsidP="00B42C9B">
      <w:pPr>
        <w:rPr>
          <w:rFonts w:ascii="Times New Roman" w:hAnsi="Times New Roman"/>
          <w:b/>
          <w:sz w:val="28"/>
          <w:szCs w:val="28"/>
        </w:rPr>
      </w:pPr>
      <w:r>
        <w:rPr>
          <w:rFonts w:ascii="Times New Roman" w:hAnsi="Times New Roman"/>
          <w:b/>
          <w:sz w:val="28"/>
          <w:szCs w:val="28"/>
        </w:rPr>
        <w:br w:type="page"/>
      </w:r>
      <w:r w:rsidR="003F5054">
        <w:rPr>
          <w:rFonts w:ascii="Times New Roman" w:hAnsi="Times New Roman"/>
          <w:b/>
          <w:sz w:val="28"/>
          <w:szCs w:val="28"/>
        </w:rPr>
        <w:lastRenderedPageBreak/>
        <w:t>CONCLUS</w:t>
      </w:r>
      <w:r w:rsidR="00B42C9B">
        <w:rPr>
          <w:rFonts w:ascii="Times New Roman" w:hAnsi="Times New Roman"/>
          <w:b/>
          <w:sz w:val="28"/>
          <w:szCs w:val="28"/>
        </w:rPr>
        <w:t>ION:</w:t>
      </w:r>
    </w:p>
    <w:p w:rsidR="00B42C9B" w:rsidRPr="00847EBA" w:rsidRDefault="00B42C9B" w:rsidP="00B42C9B">
      <w:pPr>
        <w:numPr>
          <w:ilvl w:val="0"/>
          <w:numId w:val="14"/>
        </w:numPr>
        <w:rPr>
          <w:rFonts w:ascii="Times New Roman" w:hAnsi="Times New Roman"/>
          <w:sz w:val="24"/>
          <w:szCs w:val="24"/>
        </w:rPr>
      </w:pPr>
      <w:r w:rsidRPr="00847EBA">
        <w:rPr>
          <w:rFonts w:ascii="Times New Roman" w:hAnsi="Times New Roman"/>
          <w:sz w:val="24"/>
          <w:szCs w:val="24"/>
        </w:rPr>
        <w:t xml:space="preserve">Promising technology to be in par with </w:t>
      </w:r>
      <w:r w:rsidRPr="00B818DE">
        <w:rPr>
          <w:rFonts w:ascii="Times New Roman" w:hAnsi="Times New Roman"/>
          <w:b/>
          <w:bCs/>
          <w:i/>
          <w:iCs/>
          <w:sz w:val="24"/>
          <w:szCs w:val="24"/>
        </w:rPr>
        <w:t>stringent emission control norms</w:t>
      </w:r>
      <w:r w:rsidRPr="00847EBA">
        <w:rPr>
          <w:rFonts w:ascii="Times New Roman" w:hAnsi="Times New Roman"/>
          <w:sz w:val="24"/>
          <w:szCs w:val="24"/>
        </w:rPr>
        <w:t xml:space="preserve"> and </w:t>
      </w:r>
      <w:r w:rsidRPr="00B818DE">
        <w:rPr>
          <w:rFonts w:ascii="Times New Roman" w:hAnsi="Times New Roman"/>
          <w:b/>
          <w:bCs/>
          <w:i/>
          <w:iCs/>
          <w:sz w:val="24"/>
          <w:szCs w:val="24"/>
        </w:rPr>
        <w:t>decrease dependency on the Heavy oils and other fossil fuels</w:t>
      </w:r>
      <w:r w:rsidRPr="00847EBA">
        <w:rPr>
          <w:rFonts w:ascii="Times New Roman" w:hAnsi="Times New Roman"/>
          <w:sz w:val="24"/>
          <w:szCs w:val="24"/>
        </w:rPr>
        <w:t>.</w:t>
      </w:r>
    </w:p>
    <w:p w:rsidR="00B42C9B" w:rsidRPr="00847EBA" w:rsidRDefault="00B42C9B" w:rsidP="00B42C9B">
      <w:pPr>
        <w:numPr>
          <w:ilvl w:val="0"/>
          <w:numId w:val="14"/>
        </w:numPr>
        <w:rPr>
          <w:rFonts w:ascii="Times New Roman" w:hAnsi="Times New Roman"/>
          <w:sz w:val="24"/>
          <w:szCs w:val="24"/>
        </w:rPr>
      </w:pPr>
      <w:r w:rsidRPr="00847EBA">
        <w:rPr>
          <w:rFonts w:ascii="Times New Roman" w:hAnsi="Times New Roman"/>
          <w:sz w:val="24"/>
          <w:szCs w:val="24"/>
        </w:rPr>
        <w:t>Most viable for niche market use in the near future for larger ocean going vessels too.</w:t>
      </w:r>
    </w:p>
    <w:p w:rsidR="00B42C9B" w:rsidRPr="00847EBA" w:rsidRDefault="00B42C9B" w:rsidP="00B42C9B">
      <w:pPr>
        <w:numPr>
          <w:ilvl w:val="0"/>
          <w:numId w:val="14"/>
        </w:numPr>
        <w:rPr>
          <w:rFonts w:ascii="Times New Roman" w:hAnsi="Times New Roman"/>
          <w:sz w:val="24"/>
          <w:szCs w:val="24"/>
        </w:rPr>
      </w:pPr>
      <w:r w:rsidRPr="00847EBA">
        <w:rPr>
          <w:rFonts w:ascii="Times New Roman" w:hAnsi="Times New Roman"/>
          <w:sz w:val="24"/>
          <w:szCs w:val="24"/>
        </w:rPr>
        <w:t>Has potential for widespread marketplace acceptance if we can build an effective and efficient renewable bunkering infrastructures and hydrogen stations.</w:t>
      </w:r>
      <w:r w:rsidRPr="00163BED">
        <w:rPr>
          <w:rFonts w:ascii="Times New Roman" w:hAnsi="Times New Roman"/>
          <w:sz w:val="24"/>
          <w:szCs w:val="24"/>
        </w:rPr>
        <w:t xml:space="preserve"> </w:t>
      </w:r>
      <w:r w:rsidRPr="00847EBA">
        <w:rPr>
          <w:rFonts w:ascii="Times New Roman" w:hAnsi="Times New Roman"/>
          <w:sz w:val="24"/>
          <w:szCs w:val="24"/>
        </w:rPr>
        <w:t xml:space="preserve">And required bunkering infrastructure has to be built for the shipping Industry like the automobile industry having a “Hydrogen Stations &amp; Hydrogen Highways” concept being developed in few places of </w:t>
      </w:r>
      <w:smartTag w:uri="urn:schemas-microsoft-com:office:smarttags" w:element="country-region">
        <w:r w:rsidRPr="00847EBA">
          <w:rPr>
            <w:rFonts w:ascii="Times New Roman" w:hAnsi="Times New Roman"/>
            <w:sz w:val="24"/>
            <w:szCs w:val="24"/>
          </w:rPr>
          <w:t>Germany</w:t>
        </w:r>
      </w:smartTag>
      <w:r w:rsidRPr="00847EBA">
        <w:rPr>
          <w:rFonts w:ascii="Times New Roman" w:hAnsi="Times New Roman"/>
          <w:sz w:val="24"/>
          <w:szCs w:val="24"/>
        </w:rPr>
        <w:t xml:space="preserve">, </w:t>
      </w:r>
      <w:smartTag w:uri="urn:schemas-microsoft-com:office:smarttags" w:element="State">
        <w:r w:rsidRPr="00847EBA">
          <w:rPr>
            <w:rFonts w:ascii="Times New Roman" w:hAnsi="Times New Roman"/>
            <w:sz w:val="24"/>
            <w:szCs w:val="24"/>
          </w:rPr>
          <w:t>Hawaii</w:t>
        </w:r>
      </w:smartTag>
      <w:r w:rsidRPr="00847EBA">
        <w:rPr>
          <w:rFonts w:ascii="Times New Roman" w:hAnsi="Times New Roman"/>
          <w:sz w:val="24"/>
          <w:szCs w:val="24"/>
        </w:rPr>
        <w:t xml:space="preserve">, and </w:t>
      </w:r>
      <w:smartTag w:uri="urn:schemas-microsoft-com:office:smarttags" w:element="country-region">
        <w:smartTag w:uri="urn:schemas-microsoft-com:office:smarttags" w:element="place">
          <w:r w:rsidRPr="00847EBA">
            <w:rPr>
              <w:rFonts w:ascii="Times New Roman" w:hAnsi="Times New Roman"/>
              <w:sz w:val="24"/>
              <w:szCs w:val="24"/>
            </w:rPr>
            <w:t>Iceland</w:t>
          </w:r>
        </w:smartTag>
      </w:smartTag>
      <w:r w:rsidRPr="00847EBA">
        <w:rPr>
          <w:rFonts w:ascii="Times New Roman" w:hAnsi="Times New Roman"/>
          <w:sz w:val="24"/>
          <w:szCs w:val="24"/>
        </w:rPr>
        <w:t xml:space="preserve"> e.t.c</w:t>
      </w:r>
    </w:p>
    <w:p w:rsidR="00B42C9B" w:rsidRPr="00847EBA" w:rsidRDefault="00B42C9B" w:rsidP="00B42C9B">
      <w:pPr>
        <w:numPr>
          <w:ilvl w:val="0"/>
          <w:numId w:val="14"/>
        </w:numPr>
        <w:rPr>
          <w:rFonts w:ascii="Times New Roman" w:hAnsi="Times New Roman"/>
          <w:sz w:val="24"/>
          <w:szCs w:val="24"/>
        </w:rPr>
      </w:pPr>
      <w:r w:rsidRPr="00847EBA">
        <w:rPr>
          <w:rFonts w:ascii="Times New Roman" w:hAnsi="Times New Roman"/>
          <w:sz w:val="24"/>
          <w:szCs w:val="24"/>
        </w:rPr>
        <w:t>Also this would be widely bought in practice with better manufacturing techniques both to improvise on the quality of the fuel cell to enhance its life and also to reduce the first cost of same.</w:t>
      </w:r>
    </w:p>
    <w:p w:rsidR="00B42C9B" w:rsidRPr="00847EBA" w:rsidRDefault="00B42C9B" w:rsidP="00B42C9B">
      <w:pPr>
        <w:numPr>
          <w:ilvl w:val="0"/>
          <w:numId w:val="14"/>
        </w:numPr>
        <w:rPr>
          <w:rFonts w:ascii="Times New Roman" w:hAnsi="Times New Roman"/>
          <w:sz w:val="24"/>
          <w:szCs w:val="24"/>
        </w:rPr>
      </w:pPr>
      <w:r>
        <w:rPr>
          <w:rFonts w:ascii="Times New Roman" w:hAnsi="Times New Roman"/>
          <w:sz w:val="24"/>
          <w:szCs w:val="24"/>
        </w:rPr>
        <w:t xml:space="preserve">It will </w:t>
      </w:r>
      <w:r w:rsidRPr="00847EBA">
        <w:rPr>
          <w:rFonts w:ascii="Times New Roman" w:hAnsi="Times New Roman"/>
          <w:sz w:val="24"/>
          <w:szCs w:val="24"/>
        </w:rPr>
        <w:t xml:space="preserve">help </w:t>
      </w:r>
      <w:r>
        <w:rPr>
          <w:rFonts w:ascii="Times New Roman" w:hAnsi="Times New Roman"/>
          <w:sz w:val="24"/>
          <w:szCs w:val="24"/>
        </w:rPr>
        <w:t xml:space="preserve">us </w:t>
      </w:r>
      <w:r w:rsidRPr="00847EBA">
        <w:rPr>
          <w:rFonts w:ascii="Times New Roman" w:hAnsi="Times New Roman"/>
          <w:sz w:val="24"/>
          <w:szCs w:val="24"/>
        </w:rPr>
        <w:t xml:space="preserve">in reducing the maintenance factors in the conventional systems and improve the safety features </w:t>
      </w:r>
      <w:r>
        <w:rPr>
          <w:rFonts w:ascii="Times New Roman" w:hAnsi="Times New Roman"/>
          <w:sz w:val="24"/>
          <w:szCs w:val="24"/>
        </w:rPr>
        <w:t>of</w:t>
      </w:r>
      <w:r w:rsidRPr="00847EBA">
        <w:rPr>
          <w:rFonts w:ascii="Times New Roman" w:hAnsi="Times New Roman"/>
          <w:sz w:val="24"/>
          <w:szCs w:val="24"/>
        </w:rPr>
        <w:t xml:space="preserve"> the crew and passengers.</w:t>
      </w:r>
    </w:p>
    <w:p w:rsidR="00B42C9B" w:rsidRPr="00847EBA" w:rsidRDefault="00B42C9B" w:rsidP="00B42C9B">
      <w:pPr>
        <w:numPr>
          <w:ilvl w:val="0"/>
          <w:numId w:val="14"/>
        </w:numPr>
        <w:rPr>
          <w:rFonts w:ascii="Times New Roman" w:hAnsi="Times New Roman"/>
          <w:sz w:val="24"/>
          <w:szCs w:val="24"/>
        </w:rPr>
      </w:pPr>
      <w:r>
        <w:rPr>
          <w:rFonts w:ascii="Times New Roman" w:hAnsi="Times New Roman"/>
          <w:sz w:val="24"/>
          <w:szCs w:val="24"/>
        </w:rPr>
        <w:t xml:space="preserve">The </w:t>
      </w:r>
      <w:r w:rsidRPr="00847EBA">
        <w:rPr>
          <w:rFonts w:ascii="Times New Roman" w:hAnsi="Times New Roman"/>
          <w:sz w:val="24"/>
          <w:szCs w:val="24"/>
        </w:rPr>
        <w:t>technology</w:t>
      </w:r>
      <w:r>
        <w:rPr>
          <w:rFonts w:ascii="Times New Roman" w:hAnsi="Times New Roman"/>
          <w:sz w:val="24"/>
          <w:szCs w:val="24"/>
        </w:rPr>
        <w:t xml:space="preserve"> to keep the future secured, </w:t>
      </w:r>
      <w:r w:rsidRPr="00847EBA">
        <w:rPr>
          <w:rFonts w:ascii="Times New Roman" w:hAnsi="Times New Roman"/>
          <w:sz w:val="24"/>
          <w:szCs w:val="24"/>
        </w:rPr>
        <w:t xml:space="preserve">with regards to conservation of the environment and decrease </w:t>
      </w:r>
      <w:r>
        <w:rPr>
          <w:rFonts w:ascii="Times New Roman" w:hAnsi="Times New Roman"/>
          <w:sz w:val="24"/>
          <w:szCs w:val="24"/>
        </w:rPr>
        <w:t>dependency</w:t>
      </w:r>
      <w:r w:rsidRPr="00847EBA">
        <w:rPr>
          <w:rFonts w:ascii="Times New Roman" w:hAnsi="Times New Roman"/>
          <w:sz w:val="24"/>
          <w:szCs w:val="24"/>
        </w:rPr>
        <w:t xml:space="preserve"> on the extinguishing fossil fuels</w:t>
      </w:r>
      <w:r>
        <w:rPr>
          <w:rFonts w:ascii="Times New Roman" w:hAnsi="Times New Roman"/>
          <w:sz w:val="24"/>
          <w:szCs w:val="24"/>
        </w:rPr>
        <w:t xml:space="preserve">. </w:t>
      </w:r>
    </w:p>
    <w:p w:rsidR="00B42C9B" w:rsidRPr="00B42C9B" w:rsidRDefault="00B42C9B" w:rsidP="00B42C9B">
      <w:pPr>
        <w:numPr>
          <w:ilvl w:val="0"/>
          <w:numId w:val="14"/>
        </w:numPr>
        <w:rPr>
          <w:rFonts w:ascii="Times New Roman" w:hAnsi="Times New Roman"/>
          <w:sz w:val="28"/>
          <w:szCs w:val="28"/>
        </w:rPr>
      </w:pPr>
      <w:r w:rsidRPr="00847EBA">
        <w:rPr>
          <w:rFonts w:ascii="Times New Roman" w:hAnsi="Times New Roman"/>
          <w:sz w:val="24"/>
          <w:szCs w:val="24"/>
        </w:rPr>
        <w:t>Fuel cell are commercially availa</w:t>
      </w:r>
      <w:r>
        <w:rPr>
          <w:rFonts w:ascii="Times New Roman" w:hAnsi="Times New Roman"/>
          <w:sz w:val="24"/>
          <w:szCs w:val="24"/>
        </w:rPr>
        <w:t>ble today in some markets, as number of small ferries and boats</w:t>
      </w:r>
      <w:r w:rsidRPr="00847EBA">
        <w:rPr>
          <w:rFonts w:ascii="Times New Roman" w:hAnsi="Times New Roman"/>
          <w:sz w:val="24"/>
          <w:szCs w:val="24"/>
        </w:rPr>
        <w:t xml:space="preserve">, where their unique benefits bring special value, but </w:t>
      </w:r>
      <w:r>
        <w:rPr>
          <w:rFonts w:ascii="Times New Roman" w:hAnsi="Times New Roman"/>
          <w:sz w:val="24"/>
          <w:szCs w:val="24"/>
        </w:rPr>
        <w:t>for wide spread acceptance and penetration into market of this</w:t>
      </w:r>
      <w:r w:rsidRPr="00847EBA">
        <w:rPr>
          <w:rFonts w:ascii="Times New Roman" w:hAnsi="Times New Roman"/>
          <w:sz w:val="24"/>
          <w:szCs w:val="24"/>
        </w:rPr>
        <w:t xml:space="preserve"> early products require government incentives to make them affordable </w:t>
      </w:r>
      <w:r>
        <w:rPr>
          <w:rFonts w:ascii="Times New Roman" w:hAnsi="Times New Roman"/>
          <w:sz w:val="24"/>
          <w:szCs w:val="24"/>
        </w:rPr>
        <w:t xml:space="preserve">to be </w:t>
      </w:r>
      <w:r w:rsidRPr="00847EBA">
        <w:rPr>
          <w:rFonts w:ascii="Times New Roman" w:hAnsi="Times New Roman"/>
          <w:sz w:val="24"/>
          <w:szCs w:val="24"/>
        </w:rPr>
        <w:t>competitive to the cost to power capacities of the marine propulsion engines.</w:t>
      </w:r>
    </w:p>
    <w:p w:rsidR="00F214C3" w:rsidRDefault="00B42C9B" w:rsidP="00B42C9B">
      <w:pPr>
        <w:numPr>
          <w:ilvl w:val="0"/>
          <w:numId w:val="14"/>
        </w:numPr>
        <w:rPr>
          <w:rFonts w:ascii="Times New Roman" w:hAnsi="Times New Roman"/>
          <w:sz w:val="28"/>
          <w:szCs w:val="28"/>
        </w:rPr>
      </w:pPr>
      <w:r w:rsidRPr="00847EBA">
        <w:rPr>
          <w:rFonts w:ascii="Times New Roman" w:hAnsi="Times New Roman"/>
          <w:sz w:val="24"/>
          <w:szCs w:val="24"/>
        </w:rPr>
        <w:t>Full collaboration between government and private industry, including a substantial public investment support is required for further research and development, demonstration and pilot programs, early commercial purchases, incentives for early adopters, and removal of market barriers to be achieved.</w:t>
      </w:r>
    </w:p>
    <w:p w:rsidR="003F5054" w:rsidRDefault="00CA4C34" w:rsidP="003F5054">
      <w:pPr>
        <w:rPr>
          <w:rFonts w:ascii="Times New Roman" w:hAnsi="Times New Roman"/>
          <w:b/>
          <w:sz w:val="28"/>
          <w:szCs w:val="28"/>
        </w:rPr>
      </w:pPr>
      <w:r>
        <w:rPr>
          <w:rFonts w:ascii="Times New Roman" w:hAnsi="Times New Roman"/>
          <w:b/>
          <w:sz w:val="28"/>
        </w:rPr>
        <w:br w:type="page"/>
      </w:r>
    </w:p>
    <w:p w:rsidR="00CA4C34" w:rsidRDefault="00CA4C34" w:rsidP="0009155A">
      <w:pPr>
        <w:rPr>
          <w:rFonts w:ascii="Times New Roman" w:hAnsi="Times New Roman"/>
          <w:b/>
          <w:sz w:val="28"/>
          <w:szCs w:val="28"/>
        </w:rPr>
      </w:pPr>
    </w:p>
    <w:p w:rsidR="006148CE" w:rsidRPr="0009155A" w:rsidRDefault="009560E3" w:rsidP="0009155A">
      <w:pPr>
        <w:rPr>
          <w:rFonts w:ascii="Times New Roman" w:hAnsi="Times New Roman"/>
          <w:bCs/>
          <w:color w:val="000000"/>
        </w:rPr>
      </w:pPr>
      <w:r w:rsidRPr="009560E3">
        <w:rPr>
          <w:rFonts w:ascii="Times New Roman" w:hAnsi="Times New Roman"/>
          <w:b/>
          <w:sz w:val="28"/>
          <w:szCs w:val="28"/>
        </w:rPr>
        <w:t>REFERENCE:</w:t>
      </w:r>
    </w:p>
    <w:p w:rsidR="006148CE" w:rsidRPr="006148CE" w:rsidRDefault="006148CE" w:rsidP="0009155A">
      <w:pPr>
        <w:numPr>
          <w:ilvl w:val="1"/>
          <w:numId w:val="21"/>
        </w:numPr>
        <w:spacing w:after="0" w:line="240" w:lineRule="auto"/>
        <w:jc w:val="both"/>
        <w:rPr>
          <w:rFonts w:ascii="Times New Roman" w:hAnsi="Times New Roman"/>
          <w:sz w:val="24"/>
          <w:szCs w:val="24"/>
        </w:rPr>
      </w:pPr>
      <w:r w:rsidRPr="006148CE">
        <w:rPr>
          <w:rFonts w:ascii="Times New Roman" w:hAnsi="Times New Roman"/>
          <w:sz w:val="24"/>
          <w:szCs w:val="24"/>
        </w:rPr>
        <w:t>Wikipedia -www.wikipedia.com</w:t>
      </w:r>
    </w:p>
    <w:p w:rsidR="006148CE" w:rsidRPr="006148CE" w:rsidRDefault="006148CE" w:rsidP="0009155A">
      <w:pPr>
        <w:spacing w:after="0" w:line="240" w:lineRule="auto"/>
        <w:jc w:val="both"/>
        <w:rPr>
          <w:rFonts w:ascii="Times New Roman" w:hAnsi="Times New Roman"/>
          <w:sz w:val="24"/>
          <w:szCs w:val="24"/>
        </w:rPr>
      </w:pPr>
    </w:p>
    <w:p w:rsidR="006148CE" w:rsidRPr="006148CE" w:rsidRDefault="00364FB5" w:rsidP="0009155A">
      <w:pPr>
        <w:numPr>
          <w:ilvl w:val="1"/>
          <w:numId w:val="21"/>
        </w:numPr>
        <w:spacing w:after="0" w:line="240" w:lineRule="auto"/>
        <w:jc w:val="both"/>
        <w:rPr>
          <w:rFonts w:ascii="Times New Roman" w:hAnsi="Times New Roman"/>
          <w:sz w:val="24"/>
          <w:szCs w:val="24"/>
        </w:rPr>
      </w:pPr>
      <w:hyperlink r:id="rId20" w:history="1">
        <w:r w:rsidR="006148CE" w:rsidRPr="006148CE">
          <w:rPr>
            <w:rStyle w:val="Hyperlink"/>
            <w:rFonts w:ascii="Times New Roman" w:hAnsi="Times New Roman"/>
            <w:sz w:val="24"/>
            <w:szCs w:val="24"/>
          </w:rPr>
          <w:t>WWW.FUELCELL.ORG</w:t>
        </w:r>
      </w:hyperlink>
      <w:r w:rsidR="006148CE" w:rsidRPr="006148CE">
        <w:rPr>
          <w:rFonts w:ascii="Times New Roman" w:hAnsi="Times New Roman"/>
          <w:sz w:val="24"/>
          <w:szCs w:val="24"/>
        </w:rPr>
        <w:t xml:space="preserve"> - Robert Rose</w:t>
      </w:r>
    </w:p>
    <w:p w:rsidR="006148CE" w:rsidRPr="006148CE" w:rsidRDefault="006148CE" w:rsidP="0009155A">
      <w:pPr>
        <w:spacing w:after="0" w:line="240" w:lineRule="auto"/>
        <w:ind w:left="720"/>
        <w:jc w:val="both"/>
        <w:rPr>
          <w:rFonts w:ascii="Times New Roman" w:hAnsi="Times New Roman"/>
          <w:sz w:val="24"/>
          <w:szCs w:val="24"/>
        </w:rPr>
      </w:pPr>
    </w:p>
    <w:p w:rsidR="006148CE" w:rsidRDefault="006148CE" w:rsidP="0009155A">
      <w:pPr>
        <w:numPr>
          <w:ilvl w:val="1"/>
          <w:numId w:val="21"/>
        </w:numPr>
        <w:spacing w:after="0" w:line="240" w:lineRule="auto"/>
        <w:jc w:val="both"/>
        <w:rPr>
          <w:rFonts w:ascii="Times New Roman" w:hAnsi="Times New Roman"/>
          <w:sz w:val="24"/>
          <w:szCs w:val="24"/>
        </w:rPr>
      </w:pPr>
      <w:r w:rsidRPr="006148CE">
        <w:rPr>
          <w:rFonts w:ascii="Times New Roman" w:hAnsi="Times New Roman"/>
          <w:sz w:val="24"/>
          <w:szCs w:val="24"/>
        </w:rPr>
        <w:t xml:space="preserve">Hydrogen and the law- Bill Vincent </w:t>
      </w:r>
    </w:p>
    <w:p w:rsidR="0009155A" w:rsidRPr="0009155A" w:rsidRDefault="0009155A" w:rsidP="0009155A">
      <w:pPr>
        <w:spacing w:after="0" w:line="240" w:lineRule="auto"/>
        <w:jc w:val="both"/>
        <w:rPr>
          <w:rFonts w:ascii="Times New Roman" w:hAnsi="Times New Roman"/>
          <w:sz w:val="24"/>
          <w:szCs w:val="24"/>
        </w:rPr>
      </w:pPr>
    </w:p>
    <w:p w:rsidR="006148CE" w:rsidRPr="006148CE" w:rsidRDefault="006148CE" w:rsidP="0009155A">
      <w:pPr>
        <w:pStyle w:val="ListParagraph"/>
        <w:numPr>
          <w:ilvl w:val="1"/>
          <w:numId w:val="21"/>
        </w:numPr>
        <w:spacing w:before="100" w:beforeAutospacing="1" w:after="100" w:afterAutospacing="1" w:line="240" w:lineRule="auto"/>
        <w:jc w:val="both"/>
        <w:rPr>
          <w:rFonts w:ascii="Times New Roman" w:eastAsia="Times New Roman" w:hAnsi="Times New Roman"/>
          <w:color w:val="000000"/>
          <w:sz w:val="24"/>
          <w:szCs w:val="24"/>
        </w:rPr>
      </w:pPr>
      <w:r w:rsidRPr="006148CE">
        <w:rPr>
          <w:rFonts w:ascii="Times New Roman" w:eastAsia="Times New Roman" w:hAnsi="Times New Roman"/>
          <w:b/>
          <w:i/>
          <w:color w:val="000000"/>
          <w:sz w:val="24"/>
          <w:szCs w:val="24"/>
        </w:rPr>
        <w:t>Non-Conventional Energy Sources</w:t>
      </w:r>
      <w:r w:rsidRPr="006148CE">
        <w:rPr>
          <w:rFonts w:ascii="Times New Roman" w:eastAsia="Times New Roman" w:hAnsi="Times New Roman"/>
          <w:color w:val="000000"/>
          <w:sz w:val="24"/>
          <w:szCs w:val="24"/>
        </w:rPr>
        <w:t xml:space="preserve"> by G.D. RAI</w:t>
      </w:r>
    </w:p>
    <w:p w:rsidR="006148CE" w:rsidRPr="006148CE" w:rsidRDefault="006148CE" w:rsidP="0009155A">
      <w:pPr>
        <w:pStyle w:val="ListParagraph"/>
        <w:spacing w:before="100" w:beforeAutospacing="1" w:after="100" w:afterAutospacing="1" w:line="240" w:lineRule="auto"/>
        <w:ind w:left="780"/>
        <w:jc w:val="both"/>
        <w:rPr>
          <w:rFonts w:ascii="Times New Roman" w:eastAsia="Times New Roman" w:hAnsi="Times New Roman"/>
          <w:color w:val="000000"/>
          <w:sz w:val="24"/>
          <w:szCs w:val="24"/>
        </w:rPr>
      </w:pPr>
    </w:p>
    <w:p w:rsidR="0044774E" w:rsidRDefault="006148CE" w:rsidP="0009155A">
      <w:pPr>
        <w:pStyle w:val="ListParagraph"/>
        <w:numPr>
          <w:ilvl w:val="1"/>
          <w:numId w:val="21"/>
        </w:numPr>
        <w:spacing w:before="100" w:beforeAutospacing="1" w:after="100" w:afterAutospacing="1" w:line="240" w:lineRule="auto"/>
        <w:jc w:val="both"/>
        <w:rPr>
          <w:rFonts w:ascii="Times New Roman" w:eastAsia="Times New Roman" w:hAnsi="Times New Roman"/>
          <w:color w:val="000000"/>
          <w:sz w:val="24"/>
          <w:szCs w:val="24"/>
        </w:rPr>
      </w:pPr>
      <w:r w:rsidRPr="006148CE">
        <w:rPr>
          <w:rFonts w:ascii="Times New Roman" w:eastAsia="Times New Roman" w:hAnsi="Times New Roman"/>
          <w:color w:val="000000"/>
          <w:sz w:val="24"/>
          <w:szCs w:val="24"/>
        </w:rPr>
        <w:t xml:space="preserve">Automotive research journal </w:t>
      </w:r>
      <w:r w:rsidRPr="006148CE">
        <w:rPr>
          <w:rFonts w:ascii="Times New Roman" w:eastAsia="Times New Roman" w:hAnsi="Times New Roman"/>
          <w:b/>
          <w:i/>
          <w:color w:val="000000"/>
          <w:sz w:val="24"/>
          <w:szCs w:val="24"/>
        </w:rPr>
        <w:t>Fuel Cells &amp; Vehicular Technology</w:t>
      </w:r>
      <w:r w:rsidRPr="006148CE">
        <w:rPr>
          <w:rFonts w:ascii="Times New Roman" w:eastAsia="Times New Roman" w:hAnsi="Times New Roman"/>
          <w:color w:val="000000"/>
          <w:sz w:val="24"/>
          <w:szCs w:val="24"/>
        </w:rPr>
        <w:t xml:space="preserve"> by </w:t>
      </w:r>
      <w:r w:rsidRPr="006148CE">
        <w:rPr>
          <w:rFonts w:ascii="Times New Roman" w:hAnsi="Times New Roman"/>
          <w:bCs/>
          <w:sz w:val="24"/>
          <w:szCs w:val="24"/>
        </w:rPr>
        <w:t>Dr. John Heywood, professor of mechanical engineering, Massachusetts Institute of Technology and director of the Sloan Automotive Research Laboratory</w:t>
      </w:r>
      <w:r w:rsidRPr="006148CE">
        <w:rPr>
          <w:rFonts w:ascii="Times New Roman" w:eastAsia="Times New Roman" w:hAnsi="Times New Roman"/>
          <w:color w:val="000000"/>
          <w:sz w:val="24"/>
          <w:szCs w:val="24"/>
        </w:rPr>
        <w:t>.</w:t>
      </w:r>
    </w:p>
    <w:p w:rsidR="0044774E" w:rsidRDefault="0044774E" w:rsidP="0044774E"/>
    <w:p w:rsidR="0044774E" w:rsidRPr="0044774E" w:rsidRDefault="0044774E" w:rsidP="0044774E">
      <w:pPr>
        <w:ind w:firstLine="720"/>
      </w:pPr>
    </w:p>
    <w:sectPr w:rsidR="0044774E" w:rsidRPr="0044774E" w:rsidSect="00CA4C34">
      <w:footerReference w:type="default" r:id="rId21"/>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2E05" w:rsidRDefault="00022E05" w:rsidP="0009155A">
      <w:pPr>
        <w:spacing w:after="0" w:line="240" w:lineRule="auto"/>
      </w:pPr>
      <w:r>
        <w:separator/>
      </w:r>
    </w:p>
  </w:endnote>
  <w:endnote w:type="continuationSeparator" w:id="1">
    <w:p w:rsidR="00022E05" w:rsidRDefault="00022E05" w:rsidP="000915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4C34" w:rsidRDefault="00CA4C34">
    <w:pPr>
      <w:pStyle w:val="Footer"/>
      <w:pBdr>
        <w:top w:val="thinThickSmallGap" w:sz="24" w:space="1" w:color="622423" w:themeColor="accent2" w:themeShade="7F"/>
      </w:pBdr>
      <w:rPr>
        <w:rFonts w:asciiTheme="majorHAnsi" w:hAnsiTheme="majorHAnsi"/>
      </w:rPr>
    </w:pPr>
    <w:r w:rsidRPr="00CA4C34">
      <w:rPr>
        <w:rFonts w:asciiTheme="majorHAnsi" w:hAnsiTheme="majorHAnsi"/>
        <w:i/>
      </w:rPr>
      <w:t>The Great Eastern Institute Of Maritime Studies</w:t>
    </w:r>
    <w:r>
      <w:rPr>
        <w:rFonts w:asciiTheme="majorHAnsi" w:hAnsiTheme="majorHAnsi"/>
      </w:rPr>
      <w:ptab w:relativeTo="margin" w:alignment="right" w:leader="none"/>
    </w:r>
    <w:r w:rsidRPr="00CA4C34">
      <w:rPr>
        <w:rFonts w:asciiTheme="majorHAnsi" w:hAnsiTheme="majorHAnsi"/>
        <w:i/>
      </w:rPr>
      <w:t>Page</w:t>
    </w:r>
    <w:r>
      <w:rPr>
        <w:rFonts w:asciiTheme="majorHAnsi" w:hAnsiTheme="majorHAnsi"/>
      </w:rPr>
      <w:t xml:space="preserve"> </w:t>
    </w:r>
    <w:fldSimple w:instr=" PAGE   \* MERGEFORMAT ">
      <w:r w:rsidR="0044774E" w:rsidRPr="0044774E">
        <w:rPr>
          <w:rFonts w:asciiTheme="majorHAnsi" w:hAnsiTheme="majorHAnsi"/>
          <w:noProof/>
        </w:rPr>
        <w:t>15</w:t>
      </w:r>
    </w:fldSimple>
  </w:p>
  <w:p w:rsidR="00CA4C34" w:rsidRDefault="00CA4C3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2E05" w:rsidRDefault="00022E05" w:rsidP="0009155A">
      <w:pPr>
        <w:spacing w:after="0" w:line="240" w:lineRule="auto"/>
      </w:pPr>
      <w:r>
        <w:separator/>
      </w:r>
    </w:p>
  </w:footnote>
  <w:footnote w:type="continuationSeparator" w:id="1">
    <w:p w:rsidR="00022E05" w:rsidRDefault="00022E05" w:rsidP="0009155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F011D7"/>
    <w:multiLevelType w:val="hybridMultilevel"/>
    <w:tmpl w:val="25C44D30"/>
    <w:lvl w:ilvl="0" w:tplc="8E502942">
      <w:start w:val="1"/>
      <w:numFmt w:val="bullet"/>
      <w:lvlText w:val="•"/>
      <w:lvlJc w:val="left"/>
      <w:pPr>
        <w:tabs>
          <w:tab w:val="num" w:pos="720"/>
        </w:tabs>
        <w:ind w:left="720" w:hanging="360"/>
      </w:pPr>
      <w:rPr>
        <w:rFonts w:ascii="Times New Roman" w:hAnsi="Times New Roman" w:hint="default"/>
      </w:rPr>
    </w:lvl>
    <w:lvl w:ilvl="1" w:tplc="2CB2EF94" w:tentative="1">
      <w:start w:val="1"/>
      <w:numFmt w:val="bullet"/>
      <w:lvlText w:val="•"/>
      <w:lvlJc w:val="left"/>
      <w:pPr>
        <w:tabs>
          <w:tab w:val="num" w:pos="1440"/>
        </w:tabs>
        <w:ind w:left="1440" w:hanging="360"/>
      </w:pPr>
      <w:rPr>
        <w:rFonts w:ascii="Times New Roman" w:hAnsi="Times New Roman" w:hint="default"/>
      </w:rPr>
    </w:lvl>
    <w:lvl w:ilvl="2" w:tplc="B5483854" w:tentative="1">
      <w:start w:val="1"/>
      <w:numFmt w:val="bullet"/>
      <w:lvlText w:val="•"/>
      <w:lvlJc w:val="left"/>
      <w:pPr>
        <w:tabs>
          <w:tab w:val="num" w:pos="2160"/>
        </w:tabs>
        <w:ind w:left="2160" w:hanging="360"/>
      </w:pPr>
      <w:rPr>
        <w:rFonts w:ascii="Times New Roman" w:hAnsi="Times New Roman" w:hint="default"/>
      </w:rPr>
    </w:lvl>
    <w:lvl w:ilvl="3" w:tplc="66288EE0" w:tentative="1">
      <w:start w:val="1"/>
      <w:numFmt w:val="bullet"/>
      <w:lvlText w:val="•"/>
      <w:lvlJc w:val="left"/>
      <w:pPr>
        <w:tabs>
          <w:tab w:val="num" w:pos="2880"/>
        </w:tabs>
        <w:ind w:left="2880" w:hanging="360"/>
      </w:pPr>
      <w:rPr>
        <w:rFonts w:ascii="Times New Roman" w:hAnsi="Times New Roman" w:hint="default"/>
      </w:rPr>
    </w:lvl>
    <w:lvl w:ilvl="4" w:tplc="A25C5258" w:tentative="1">
      <w:start w:val="1"/>
      <w:numFmt w:val="bullet"/>
      <w:lvlText w:val="•"/>
      <w:lvlJc w:val="left"/>
      <w:pPr>
        <w:tabs>
          <w:tab w:val="num" w:pos="3600"/>
        </w:tabs>
        <w:ind w:left="3600" w:hanging="360"/>
      </w:pPr>
      <w:rPr>
        <w:rFonts w:ascii="Times New Roman" w:hAnsi="Times New Roman" w:hint="default"/>
      </w:rPr>
    </w:lvl>
    <w:lvl w:ilvl="5" w:tplc="7696C8D0" w:tentative="1">
      <w:start w:val="1"/>
      <w:numFmt w:val="bullet"/>
      <w:lvlText w:val="•"/>
      <w:lvlJc w:val="left"/>
      <w:pPr>
        <w:tabs>
          <w:tab w:val="num" w:pos="4320"/>
        </w:tabs>
        <w:ind w:left="4320" w:hanging="360"/>
      </w:pPr>
      <w:rPr>
        <w:rFonts w:ascii="Times New Roman" w:hAnsi="Times New Roman" w:hint="default"/>
      </w:rPr>
    </w:lvl>
    <w:lvl w:ilvl="6" w:tplc="70CCD266" w:tentative="1">
      <w:start w:val="1"/>
      <w:numFmt w:val="bullet"/>
      <w:lvlText w:val="•"/>
      <w:lvlJc w:val="left"/>
      <w:pPr>
        <w:tabs>
          <w:tab w:val="num" w:pos="5040"/>
        </w:tabs>
        <w:ind w:left="5040" w:hanging="360"/>
      </w:pPr>
      <w:rPr>
        <w:rFonts w:ascii="Times New Roman" w:hAnsi="Times New Roman" w:hint="default"/>
      </w:rPr>
    </w:lvl>
    <w:lvl w:ilvl="7" w:tplc="30524846" w:tentative="1">
      <w:start w:val="1"/>
      <w:numFmt w:val="bullet"/>
      <w:lvlText w:val="•"/>
      <w:lvlJc w:val="left"/>
      <w:pPr>
        <w:tabs>
          <w:tab w:val="num" w:pos="5760"/>
        </w:tabs>
        <w:ind w:left="5760" w:hanging="360"/>
      </w:pPr>
      <w:rPr>
        <w:rFonts w:ascii="Times New Roman" w:hAnsi="Times New Roman" w:hint="default"/>
      </w:rPr>
    </w:lvl>
    <w:lvl w:ilvl="8" w:tplc="3A0085AE" w:tentative="1">
      <w:start w:val="1"/>
      <w:numFmt w:val="bullet"/>
      <w:lvlText w:val="•"/>
      <w:lvlJc w:val="left"/>
      <w:pPr>
        <w:tabs>
          <w:tab w:val="num" w:pos="6480"/>
        </w:tabs>
        <w:ind w:left="6480" w:hanging="360"/>
      </w:pPr>
      <w:rPr>
        <w:rFonts w:ascii="Times New Roman" w:hAnsi="Times New Roman" w:hint="default"/>
      </w:rPr>
    </w:lvl>
  </w:abstractNum>
  <w:abstractNum w:abstractNumId="1">
    <w:nsid w:val="0EA623D3"/>
    <w:multiLevelType w:val="hybridMultilevel"/>
    <w:tmpl w:val="30929692"/>
    <w:lvl w:ilvl="0" w:tplc="CF126F8E">
      <w:start w:val="1"/>
      <w:numFmt w:val="bullet"/>
      <w:lvlText w:val="•"/>
      <w:lvlJc w:val="left"/>
      <w:pPr>
        <w:tabs>
          <w:tab w:val="num" w:pos="720"/>
        </w:tabs>
        <w:ind w:left="720" w:hanging="360"/>
      </w:pPr>
      <w:rPr>
        <w:rFonts w:ascii="Times New Roman" w:hAnsi="Times New Roman" w:hint="default"/>
      </w:rPr>
    </w:lvl>
    <w:lvl w:ilvl="1" w:tplc="2E4466FE">
      <w:start w:val="1"/>
      <w:numFmt w:val="bullet"/>
      <w:lvlText w:val="•"/>
      <w:lvlJc w:val="left"/>
      <w:pPr>
        <w:tabs>
          <w:tab w:val="num" w:pos="1440"/>
        </w:tabs>
        <w:ind w:left="1440" w:hanging="360"/>
      </w:pPr>
      <w:rPr>
        <w:rFonts w:ascii="Times New Roman" w:hAnsi="Times New Roman" w:hint="default"/>
      </w:rPr>
    </w:lvl>
    <w:lvl w:ilvl="2" w:tplc="78968B76" w:tentative="1">
      <w:start w:val="1"/>
      <w:numFmt w:val="bullet"/>
      <w:lvlText w:val="•"/>
      <w:lvlJc w:val="left"/>
      <w:pPr>
        <w:tabs>
          <w:tab w:val="num" w:pos="2160"/>
        </w:tabs>
        <w:ind w:left="2160" w:hanging="360"/>
      </w:pPr>
      <w:rPr>
        <w:rFonts w:ascii="Times New Roman" w:hAnsi="Times New Roman" w:hint="default"/>
      </w:rPr>
    </w:lvl>
    <w:lvl w:ilvl="3" w:tplc="CD166110" w:tentative="1">
      <w:start w:val="1"/>
      <w:numFmt w:val="bullet"/>
      <w:lvlText w:val="•"/>
      <w:lvlJc w:val="left"/>
      <w:pPr>
        <w:tabs>
          <w:tab w:val="num" w:pos="2880"/>
        </w:tabs>
        <w:ind w:left="2880" w:hanging="360"/>
      </w:pPr>
      <w:rPr>
        <w:rFonts w:ascii="Times New Roman" w:hAnsi="Times New Roman" w:hint="default"/>
      </w:rPr>
    </w:lvl>
    <w:lvl w:ilvl="4" w:tplc="299E009E" w:tentative="1">
      <w:start w:val="1"/>
      <w:numFmt w:val="bullet"/>
      <w:lvlText w:val="•"/>
      <w:lvlJc w:val="left"/>
      <w:pPr>
        <w:tabs>
          <w:tab w:val="num" w:pos="3600"/>
        </w:tabs>
        <w:ind w:left="3600" w:hanging="360"/>
      </w:pPr>
      <w:rPr>
        <w:rFonts w:ascii="Times New Roman" w:hAnsi="Times New Roman" w:hint="default"/>
      </w:rPr>
    </w:lvl>
    <w:lvl w:ilvl="5" w:tplc="0F241C20" w:tentative="1">
      <w:start w:val="1"/>
      <w:numFmt w:val="bullet"/>
      <w:lvlText w:val="•"/>
      <w:lvlJc w:val="left"/>
      <w:pPr>
        <w:tabs>
          <w:tab w:val="num" w:pos="4320"/>
        </w:tabs>
        <w:ind w:left="4320" w:hanging="360"/>
      </w:pPr>
      <w:rPr>
        <w:rFonts w:ascii="Times New Roman" w:hAnsi="Times New Roman" w:hint="default"/>
      </w:rPr>
    </w:lvl>
    <w:lvl w:ilvl="6" w:tplc="4B964D3C" w:tentative="1">
      <w:start w:val="1"/>
      <w:numFmt w:val="bullet"/>
      <w:lvlText w:val="•"/>
      <w:lvlJc w:val="left"/>
      <w:pPr>
        <w:tabs>
          <w:tab w:val="num" w:pos="5040"/>
        </w:tabs>
        <w:ind w:left="5040" w:hanging="360"/>
      </w:pPr>
      <w:rPr>
        <w:rFonts w:ascii="Times New Roman" w:hAnsi="Times New Roman" w:hint="default"/>
      </w:rPr>
    </w:lvl>
    <w:lvl w:ilvl="7" w:tplc="5E38E98E" w:tentative="1">
      <w:start w:val="1"/>
      <w:numFmt w:val="bullet"/>
      <w:lvlText w:val="•"/>
      <w:lvlJc w:val="left"/>
      <w:pPr>
        <w:tabs>
          <w:tab w:val="num" w:pos="5760"/>
        </w:tabs>
        <w:ind w:left="5760" w:hanging="360"/>
      </w:pPr>
      <w:rPr>
        <w:rFonts w:ascii="Times New Roman" w:hAnsi="Times New Roman" w:hint="default"/>
      </w:rPr>
    </w:lvl>
    <w:lvl w:ilvl="8" w:tplc="A2926CBE" w:tentative="1">
      <w:start w:val="1"/>
      <w:numFmt w:val="bullet"/>
      <w:lvlText w:val="•"/>
      <w:lvlJc w:val="left"/>
      <w:pPr>
        <w:tabs>
          <w:tab w:val="num" w:pos="6480"/>
        </w:tabs>
        <w:ind w:left="6480" w:hanging="360"/>
      </w:pPr>
      <w:rPr>
        <w:rFonts w:ascii="Times New Roman" w:hAnsi="Times New Roman" w:hint="default"/>
      </w:rPr>
    </w:lvl>
  </w:abstractNum>
  <w:abstractNum w:abstractNumId="2">
    <w:nsid w:val="12F3286D"/>
    <w:multiLevelType w:val="hybridMultilevel"/>
    <w:tmpl w:val="49C20F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616AA5"/>
    <w:multiLevelType w:val="hybridMultilevel"/>
    <w:tmpl w:val="FEEC37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2F56AB"/>
    <w:multiLevelType w:val="hybridMultilevel"/>
    <w:tmpl w:val="4B0221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F53596"/>
    <w:multiLevelType w:val="hybridMultilevel"/>
    <w:tmpl w:val="E3086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6304969"/>
    <w:multiLevelType w:val="multilevel"/>
    <w:tmpl w:val="EF62297A"/>
    <w:lvl w:ilvl="0">
      <w:start w:val="5"/>
      <w:numFmt w:val="decimal"/>
      <w:lvlText w:val="%1"/>
      <w:lvlJc w:val="left"/>
      <w:pPr>
        <w:ind w:left="525" w:hanging="525"/>
      </w:pPr>
      <w:rPr>
        <w:rFonts w:hint="default"/>
      </w:rPr>
    </w:lvl>
    <w:lvl w:ilvl="1">
      <w:start w:val="1"/>
      <w:numFmt w:val="decimal"/>
      <w:lvlText w:val="%1.%2"/>
      <w:lvlJc w:val="left"/>
      <w:pPr>
        <w:ind w:left="705" w:hanging="52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7">
    <w:nsid w:val="2D0B309D"/>
    <w:multiLevelType w:val="hybridMultilevel"/>
    <w:tmpl w:val="9726120C"/>
    <w:lvl w:ilvl="0" w:tplc="237A47FC">
      <w:start w:val="1"/>
      <w:numFmt w:val="bullet"/>
      <w:lvlText w:val="•"/>
      <w:lvlJc w:val="left"/>
      <w:pPr>
        <w:ind w:left="720" w:hanging="360"/>
      </w:pPr>
      <w:rPr>
        <w:rFonts w:ascii="Arial" w:hAnsi="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DD32423"/>
    <w:multiLevelType w:val="hybridMultilevel"/>
    <w:tmpl w:val="5830AC32"/>
    <w:lvl w:ilvl="0" w:tplc="84BEEF90">
      <w:start w:val="1"/>
      <w:numFmt w:val="bullet"/>
      <w:lvlText w:val="•"/>
      <w:lvlJc w:val="left"/>
      <w:pPr>
        <w:tabs>
          <w:tab w:val="num" w:pos="720"/>
        </w:tabs>
        <w:ind w:left="720" w:hanging="360"/>
      </w:pPr>
      <w:rPr>
        <w:rFonts w:ascii="Times New Roman" w:hAnsi="Times New Roman" w:hint="default"/>
      </w:rPr>
    </w:lvl>
    <w:lvl w:ilvl="1" w:tplc="F0569E70" w:tentative="1">
      <w:start w:val="1"/>
      <w:numFmt w:val="bullet"/>
      <w:lvlText w:val="•"/>
      <w:lvlJc w:val="left"/>
      <w:pPr>
        <w:tabs>
          <w:tab w:val="num" w:pos="1440"/>
        </w:tabs>
        <w:ind w:left="1440" w:hanging="360"/>
      </w:pPr>
      <w:rPr>
        <w:rFonts w:ascii="Times New Roman" w:hAnsi="Times New Roman" w:hint="default"/>
      </w:rPr>
    </w:lvl>
    <w:lvl w:ilvl="2" w:tplc="B9EE6E4E" w:tentative="1">
      <w:start w:val="1"/>
      <w:numFmt w:val="bullet"/>
      <w:lvlText w:val="•"/>
      <w:lvlJc w:val="left"/>
      <w:pPr>
        <w:tabs>
          <w:tab w:val="num" w:pos="2160"/>
        </w:tabs>
        <w:ind w:left="2160" w:hanging="360"/>
      </w:pPr>
      <w:rPr>
        <w:rFonts w:ascii="Times New Roman" w:hAnsi="Times New Roman" w:hint="default"/>
      </w:rPr>
    </w:lvl>
    <w:lvl w:ilvl="3" w:tplc="39FE4C1C" w:tentative="1">
      <w:start w:val="1"/>
      <w:numFmt w:val="bullet"/>
      <w:lvlText w:val="•"/>
      <w:lvlJc w:val="left"/>
      <w:pPr>
        <w:tabs>
          <w:tab w:val="num" w:pos="2880"/>
        </w:tabs>
        <w:ind w:left="2880" w:hanging="360"/>
      </w:pPr>
      <w:rPr>
        <w:rFonts w:ascii="Times New Roman" w:hAnsi="Times New Roman" w:hint="default"/>
      </w:rPr>
    </w:lvl>
    <w:lvl w:ilvl="4" w:tplc="64603148" w:tentative="1">
      <w:start w:val="1"/>
      <w:numFmt w:val="bullet"/>
      <w:lvlText w:val="•"/>
      <w:lvlJc w:val="left"/>
      <w:pPr>
        <w:tabs>
          <w:tab w:val="num" w:pos="3600"/>
        </w:tabs>
        <w:ind w:left="3600" w:hanging="360"/>
      </w:pPr>
      <w:rPr>
        <w:rFonts w:ascii="Times New Roman" w:hAnsi="Times New Roman" w:hint="default"/>
      </w:rPr>
    </w:lvl>
    <w:lvl w:ilvl="5" w:tplc="FBE2CE32" w:tentative="1">
      <w:start w:val="1"/>
      <w:numFmt w:val="bullet"/>
      <w:lvlText w:val="•"/>
      <w:lvlJc w:val="left"/>
      <w:pPr>
        <w:tabs>
          <w:tab w:val="num" w:pos="4320"/>
        </w:tabs>
        <w:ind w:left="4320" w:hanging="360"/>
      </w:pPr>
      <w:rPr>
        <w:rFonts w:ascii="Times New Roman" w:hAnsi="Times New Roman" w:hint="default"/>
      </w:rPr>
    </w:lvl>
    <w:lvl w:ilvl="6" w:tplc="FD08AFDC" w:tentative="1">
      <w:start w:val="1"/>
      <w:numFmt w:val="bullet"/>
      <w:lvlText w:val="•"/>
      <w:lvlJc w:val="left"/>
      <w:pPr>
        <w:tabs>
          <w:tab w:val="num" w:pos="5040"/>
        </w:tabs>
        <w:ind w:left="5040" w:hanging="360"/>
      </w:pPr>
      <w:rPr>
        <w:rFonts w:ascii="Times New Roman" w:hAnsi="Times New Roman" w:hint="default"/>
      </w:rPr>
    </w:lvl>
    <w:lvl w:ilvl="7" w:tplc="17BE2944" w:tentative="1">
      <w:start w:val="1"/>
      <w:numFmt w:val="bullet"/>
      <w:lvlText w:val="•"/>
      <w:lvlJc w:val="left"/>
      <w:pPr>
        <w:tabs>
          <w:tab w:val="num" w:pos="5760"/>
        </w:tabs>
        <w:ind w:left="5760" w:hanging="360"/>
      </w:pPr>
      <w:rPr>
        <w:rFonts w:ascii="Times New Roman" w:hAnsi="Times New Roman" w:hint="default"/>
      </w:rPr>
    </w:lvl>
    <w:lvl w:ilvl="8" w:tplc="67C0A398" w:tentative="1">
      <w:start w:val="1"/>
      <w:numFmt w:val="bullet"/>
      <w:lvlText w:val="•"/>
      <w:lvlJc w:val="left"/>
      <w:pPr>
        <w:tabs>
          <w:tab w:val="num" w:pos="6480"/>
        </w:tabs>
        <w:ind w:left="6480" w:hanging="360"/>
      </w:pPr>
      <w:rPr>
        <w:rFonts w:ascii="Times New Roman" w:hAnsi="Times New Roman" w:hint="default"/>
      </w:rPr>
    </w:lvl>
  </w:abstractNum>
  <w:abstractNum w:abstractNumId="9">
    <w:nsid w:val="30304B89"/>
    <w:multiLevelType w:val="hybridMultilevel"/>
    <w:tmpl w:val="A87E5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5EA14E7"/>
    <w:multiLevelType w:val="hybridMultilevel"/>
    <w:tmpl w:val="D904F0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3887AAE"/>
    <w:multiLevelType w:val="hybridMultilevel"/>
    <w:tmpl w:val="63F2C03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D12723B"/>
    <w:multiLevelType w:val="hybridMultilevel"/>
    <w:tmpl w:val="472606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4D4060E7"/>
    <w:multiLevelType w:val="hybridMultilevel"/>
    <w:tmpl w:val="F9EA3112"/>
    <w:lvl w:ilvl="0" w:tplc="6F0C91C6">
      <w:start w:val="14"/>
      <w:numFmt w:val="decimal"/>
      <w:lvlText w:val="%1."/>
      <w:lvlJc w:val="left"/>
      <w:pPr>
        <w:ind w:left="1170" w:hanging="450"/>
      </w:pPr>
      <w:rPr>
        <w:rFonts w:hint="default"/>
        <w:sz w:val="3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56622753"/>
    <w:multiLevelType w:val="hybridMultilevel"/>
    <w:tmpl w:val="F9F4ACE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56F418DE"/>
    <w:multiLevelType w:val="hybridMultilevel"/>
    <w:tmpl w:val="7936A1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2EA6F3B"/>
    <w:multiLevelType w:val="hybridMultilevel"/>
    <w:tmpl w:val="F642DE6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638A032F"/>
    <w:multiLevelType w:val="hybridMultilevel"/>
    <w:tmpl w:val="7DA6A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9482EA9"/>
    <w:multiLevelType w:val="hybridMultilevel"/>
    <w:tmpl w:val="9BA46F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77FB2999"/>
    <w:multiLevelType w:val="hybridMultilevel"/>
    <w:tmpl w:val="1C72A5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A3F0487"/>
    <w:multiLevelType w:val="hybridMultilevel"/>
    <w:tmpl w:val="6B0AE73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8"/>
  </w:num>
  <w:num w:numId="2">
    <w:abstractNumId w:val="0"/>
  </w:num>
  <w:num w:numId="3">
    <w:abstractNumId w:val="12"/>
  </w:num>
  <w:num w:numId="4">
    <w:abstractNumId w:val="18"/>
  </w:num>
  <w:num w:numId="5">
    <w:abstractNumId w:val="15"/>
  </w:num>
  <w:num w:numId="6">
    <w:abstractNumId w:val="6"/>
  </w:num>
  <w:num w:numId="7">
    <w:abstractNumId w:val="16"/>
  </w:num>
  <w:num w:numId="8">
    <w:abstractNumId w:val="10"/>
  </w:num>
  <w:num w:numId="9">
    <w:abstractNumId w:val="17"/>
  </w:num>
  <w:num w:numId="10">
    <w:abstractNumId w:val="13"/>
  </w:num>
  <w:num w:numId="11">
    <w:abstractNumId w:val="7"/>
  </w:num>
  <w:num w:numId="12">
    <w:abstractNumId w:val="1"/>
  </w:num>
  <w:num w:numId="13">
    <w:abstractNumId w:val="5"/>
  </w:num>
  <w:num w:numId="14">
    <w:abstractNumId w:val="20"/>
  </w:num>
  <w:num w:numId="15">
    <w:abstractNumId w:val="14"/>
  </w:num>
  <w:num w:numId="16">
    <w:abstractNumId w:val="9"/>
  </w:num>
  <w:num w:numId="17">
    <w:abstractNumId w:val="3"/>
  </w:num>
  <w:num w:numId="18">
    <w:abstractNumId w:val="4"/>
  </w:num>
  <w:num w:numId="19">
    <w:abstractNumId w:val="19"/>
  </w:num>
  <w:num w:numId="20">
    <w:abstractNumId w:val="11"/>
  </w:num>
  <w:num w:numId="21">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A81C36"/>
    <w:rsid w:val="00022E05"/>
    <w:rsid w:val="0003454C"/>
    <w:rsid w:val="00040153"/>
    <w:rsid w:val="000520C5"/>
    <w:rsid w:val="00054398"/>
    <w:rsid w:val="00056099"/>
    <w:rsid w:val="00074CCF"/>
    <w:rsid w:val="000760FC"/>
    <w:rsid w:val="0009155A"/>
    <w:rsid w:val="000A1D9F"/>
    <w:rsid w:val="000D38BB"/>
    <w:rsid w:val="000D7A0A"/>
    <w:rsid w:val="000E03BC"/>
    <w:rsid w:val="000E244F"/>
    <w:rsid w:val="000F24F1"/>
    <w:rsid w:val="0010439A"/>
    <w:rsid w:val="001129EB"/>
    <w:rsid w:val="001145C3"/>
    <w:rsid w:val="00141DC6"/>
    <w:rsid w:val="00150625"/>
    <w:rsid w:val="00152AD8"/>
    <w:rsid w:val="00155E51"/>
    <w:rsid w:val="00157669"/>
    <w:rsid w:val="00164567"/>
    <w:rsid w:val="00174C0E"/>
    <w:rsid w:val="00190D09"/>
    <w:rsid w:val="001A5A7A"/>
    <w:rsid w:val="001D0173"/>
    <w:rsid w:val="001E6417"/>
    <w:rsid w:val="001E6A77"/>
    <w:rsid w:val="001F49D0"/>
    <w:rsid w:val="001F59F1"/>
    <w:rsid w:val="00211AFD"/>
    <w:rsid w:val="00212626"/>
    <w:rsid w:val="00217418"/>
    <w:rsid w:val="00233E1A"/>
    <w:rsid w:val="002452D7"/>
    <w:rsid w:val="002571C6"/>
    <w:rsid w:val="002716F3"/>
    <w:rsid w:val="00282946"/>
    <w:rsid w:val="0028767E"/>
    <w:rsid w:val="002A417B"/>
    <w:rsid w:val="002B308D"/>
    <w:rsid w:val="002C0F88"/>
    <w:rsid w:val="002C38E9"/>
    <w:rsid w:val="002C57AF"/>
    <w:rsid w:val="002D1373"/>
    <w:rsid w:val="002F1804"/>
    <w:rsid w:val="00306B18"/>
    <w:rsid w:val="003171ED"/>
    <w:rsid w:val="0033428E"/>
    <w:rsid w:val="0033756E"/>
    <w:rsid w:val="00362408"/>
    <w:rsid w:val="00364FB5"/>
    <w:rsid w:val="00365C64"/>
    <w:rsid w:val="0038426F"/>
    <w:rsid w:val="003A6B7B"/>
    <w:rsid w:val="003C7ED0"/>
    <w:rsid w:val="003D1FBA"/>
    <w:rsid w:val="003E4794"/>
    <w:rsid w:val="003E6C9C"/>
    <w:rsid w:val="003F1465"/>
    <w:rsid w:val="003F5054"/>
    <w:rsid w:val="004148AA"/>
    <w:rsid w:val="00431159"/>
    <w:rsid w:val="00435F92"/>
    <w:rsid w:val="00437BAB"/>
    <w:rsid w:val="00445933"/>
    <w:rsid w:val="0044774E"/>
    <w:rsid w:val="00450692"/>
    <w:rsid w:val="00453683"/>
    <w:rsid w:val="00453A84"/>
    <w:rsid w:val="00461466"/>
    <w:rsid w:val="00466F9F"/>
    <w:rsid w:val="00487024"/>
    <w:rsid w:val="00493EAD"/>
    <w:rsid w:val="004A5189"/>
    <w:rsid w:val="004A7636"/>
    <w:rsid w:val="004B034B"/>
    <w:rsid w:val="004C0B5D"/>
    <w:rsid w:val="004E3311"/>
    <w:rsid w:val="004E62A8"/>
    <w:rsid w:val="004F3DB0"/>
    <w:rsid w:val="0050384F"/>
    <w:rsid w:val="00524D76"/>
    <w:rsid w:val="00533DD5"/>
    <w:rsid w:val="00556559"/>
    <w:rsid w:val="0058167F"/>
    <w:rsid w:val="005A4438"/>
    <w:rsid w:val="005A4D37"/>
    <w:rsid w:val="005F31D1"/>
    <w:rsid w:val="005F6588"/>
    <w:rsid w:val="006009A9"/>
    <w:rsid w:val="006148CE"/>
    <w:rsid w:val="00617F0F"/>
    <w:rsid w:val="00624E25"/>
    <w:rsid w:val="006308AF"/>
    <w:rsid w:val="006324AB"/>
    <w:rsid w:val="006349B7"/>
    <w:rsid w:val="00650320"/>
    <w:rsid w:val="0065225E"/>
    <w:rsid w:val="00652DC5"/>
    <w:rsid w:val="00667C6A"/>
    <w:rsid w:val="00672693"/>
    <w:rsid w:val="0067588F"/>
    <w:rsid w:val="0069245B"/>
    <w:rsid w:val="006B40EC"/>
    <w:rsid w:val="006B6B3F"/>
    <w:rsid w:val="006C6DE4"/>
    <w:rsid w:val="006D15FA"/>
    <w:rsid w:val="006D2B68"/>
    <w:rsid w:val="006E2E64"/>
    <w:rsid w:val="0072204C"/>
    <w:rsid w:val="00741072"/>
    <w:rsid w:val="00741F9E"/>
    <w:rsid w:val="00746D57"/>
    <w:rsid w:val="0076341B"/>
    <w:rsid w:val="007B53BD"/>
    <w:rsid w:val="007C2E21"/>
    <w:rsid w:val="007E3AF4"/>
    <w:rsid w:val="007F2654"/>
    <w:rsid w:val="007F2AAD"/>
    <w:rsid w:val="007F5B6D"/>
    <w:rsid w:val="0080361B"/>
    <w:rsid w:val="00804BEE"/>
    <w:rsid w:val="00810C21"/>
    <w:rsid w:val="00811152"/>
    <w:rsid w:val="00813A10"/>
    <w:rsid w:val="00821CEC"/>
    <w:rsid w:val="008333CA"/>
    <w:rsid w:val="00834C31"/>
    <w:rsid w:val="008378CA"/>
    <w:rsid w:val="0084107D"/>
    <w:rsid w:val="00853A3F"/>
    <w:rsid w:val="00853A94"/>
    <w:rsid w:val="008823D1"/>
    <w:rsid w:val="00883A2F"/>
    <w:rsid w:val="008A7EF1"/>
    <w:rsid w:val="008C4B41"/>
    <w:rsid w:val="008F3843"/>
    <w:rsid w:val="008F74B5"/>
    <w:rsid w:val="00900BBF"/>
    <w:rsid w:val="00900C0C"/>
    <w:rsid w:val="00934E13"/>
    <w:rsid w:val="009361C3"/>
    <w:rsid w:val="00941577"/>
    <w:rsid w:val="00945908"/>
    <w:rsid w:val="009560E3"/>
    <w:rsid w:val="0096297B"/>
    <w:rsid w:val="00963D59"/>
    <w:rsid w:val="009670D3"/>
    <w:rsid w:val="00971E8E"/>
    <w:rsid w:val="009804C6"/>
    <w:rsid w:val="00986AF3"/>
    <w:rsid w:val="009922EE"/>
    <w:rsid w:val="009A2BF1"/>
    <w:rsid w:val="009B2E8F"/>
    <w:rsid w:val="009B7B36"/>
    <w:rsid w:val="009D449D"/>
    <w:rsid w:val="009F1BA6"/>
    <w:rsid w:val="009F1D59"/>
    <w:rsid w:val="009F6F30"/>
    <w:rsid w:val="00A1018A"/>
    <w:rsid w:val="00A151AE"/>
    <w:rsid w:val="00A260D6"/>
    <w:rsid w:val="00A26926"/>
    <w:rsid w:val="00A40255"/>
    <w:rsid w:val="00A81C36"/>
    <w:rsid w:val="00A82E8A"/>
    <w:rsid w:val="00A86B22"/>
    <w:rsid w:val="00A91876"/>
    <w:rsid w:val="00A96B5D"/>
    <w:rsid w:val="00AA6D74"/>
    <w:rsid w:val="00AB5E92"/>
    <w:rsid w:val="00AE35E6"/>
    <w:rsid w:val="00B06223"/>
    <w:rsid w:val="00B102AE"/>
    <w:rsid w:val="00B10E3C"/>
    <w:rsid w:val="00B139E3"/>
    <w:rsid w:val="00B20012"/>
    <w:rsid w:val="00B228C5"/>
    <w:rsid w:val="00B23D98"/>
    <w:rsid w:val="00B2647E"/>
    <w:rsid w:val="00B42C9B"/>
    <w:rsid w:val="00B54110"/>
    <w:rsid w:val="00BA01E3"/>
    <w:rsid w:val="00BA58ED"/>
    <w:rsid w:val="00BB02CD"/>
    <w:rsid w:val="00BB3C56"/>
    <w:rsid w:val="00C071C6"/>
    <w:rsid w:val="00C13462"/>
    <w:rsid w:val="00C2378D"/>
    <w:rsid w:val="00C251CD"/>
    <w:rsid w:val="00C357A9"/>
    <w:rsid w:val="00C35962"/>
    <w:rsid w:val="00C4225F"/>
    <w:rsid w:val="00C43DE5"/>
    <w:rsid w:val="00C95820"/>
    <w:rsid w:val="00CA4C34"/>
    <w:rsid w:val="00CB1220"/>
    <w:rsid w:val="00CC017A"/>
    <w:rsid w:val="00CC1EE9"/>
    <w:rsid w:val="00CC54E9"/>
    <w:rsid w:val="00CC5738"/>
    <w:rsid w:val="00CD2455"/>
    <w:rsid w:val="00CD5D5B"/>
    <w:rsid w:val="00CD77E6"/>
    <w:rsid w:val="00CE173C"/>
    <w:rsid w:val="00CE64A9"/>
    <w:rsid w:val="00CF0253"/>
    <w:rsid w:val="00D0393B"/>
    <w:rsid w:val="00D1641D"/>
    <w:rsid w:val="00D33D66"/>
    <w:rsid w:val="00D41DE2"/>
    <w:rsid w:val="00D47606"/>
    <w:rsid w:val="00D50722"/>
    <w:rsid w:val="00D551E0"/>
    <w:rsid w:val="00D6580D"/>
    <w:rsid w:val="00D73FAA"/>
    <w:rsid w:val="00D76F0E"/>
    <w:rsid w:val="00D8158F"/>
    <w:rsid w:val="00D84A1E"/>
    <w:rsid w:val="00D8548F"/>
    <w:rsid w:val="00D97527"/>
    <w:rsid w:val="00DA3C92"/>
    <w:rsid w:val="00DB3047"/>
    <w:rsid w:val="00DE3AB6"/>
    <w:rsid w:val="00DF166E"/>
    <w:rsid w:val="00DF5F99"/>
    <w:rsid w:val="00DF6317"/>
    <w:rsid w:val="00E0543B"/>
    <w:rsid w:val="00E102E2"/>
    <w:rsid w:val="00E20841"/>
    <w:rsid w:val="00E27385"/>
    <w:rsid w:val="00E2751A"/>
    <w:rsid w:val="00E32E89"/>
    <w:rsid w:val="00E346B1"/>
    <w:rsid w:val="00E62EE6"/>
    <w:rsid w:val="00E80871"/>
    <w:rsid w:val="00E93494"/>
    <w:rsid w:val="00E95412"/>
    <w:rsid w:val="00EA7FCD"/>
    <w:rsid w:val="00EB4940"/>
    <w:rsid w:val="00EC63C3"/>
    <w:rsid w:val="00ED369F"/>
    <w:rsid w:val="00ED477A"/>
    <w:rsid w:val="00EE2F61"/>
    <w:rsid w:val="00EE3DDB"/>
    <w:rsid w:val="00EF4338"/>
    <w:rsid w:val="00F07AA3"/>
    <w:rsid w:val="00F1106F"/>
    <w:rsid w:val="00F214C3"/>
    <w:rsid w:val="00F25EDE"/>
    <w:rsid w:val="00F345AE"/>
    <w:rsid w:val="00F375A9"/>
    <w:rsid w:val="00F42263"/>
    <w:rsid w:val="00F42B00"/>
    <w:rsid w:val="00F53F13"/>
    <w:rsid w:val="00F5699E"/>
    <w:rsid w:val="00F65DE9"/>
    <w:rsid w:val="00FA477E"/>
    <w:rsid w:val="00FB3981"/>
    <w:rsid w:val="00FC61C0"/>
    <w:rsid w:val="00FD57A6"/>
    <w:rsid w:val="00FD6B1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ate"/>
  <w:smartTagType w:namespaceuri="urn:schemas-microsoft-com:office:smarttags" w:name="country-region"/>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843"/>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963D59"/>
    <w:pPr>
      <w:spacing w:before="100" w:beforeAutospacing="1" w:after="100" w:afterAutospacing="1" w:line="240" w:lineRule="auto"/>
    </w:pPr>
    <w:rPr>
      <w:rFonts w:ascii="Times New Roman" w:eastAsia="Times New Roman" w:hAnsi="Times New Roman"/>
      <w:sz w:val="24"/>
      <w:szCs w:val="24"/>
    </w:rPr>
  </w:style>
  <w:style w:type="character" w:customStyle="1" w:styleId="apple-style-span">
    <w:name w:val="apple-style-span"/>
    <w:basedOn w:val="DefaultParagraphFont"/>
    <w:rsid w:val="00A260D6"/>
  </w:style>
  <w:style w:type="character" w:customStyle="1" w:styleId="apple-converted-space">
    <w:name w:val="apple-converted-space"/>
    <w:basedOn w:val="DefaultParagraphFont"/>
    <w:rsid w:val="00A260D6"/>
  </w:style>
  <w:style w:type="paragraph" w:styleId="ListParagraph">
    <w:name w:val="List Paragraph"/>
    <w:basedOn w:val="Normal"/>
    <w:uiPriority w:val="34"/>
    <w:qFormat/>
    <w:rsid w:val="009D449D"/>
    <w:pPr>
      <w:ind w:left="720"/>
      <w:contextualSpacing/>
    </w:pPr>
  </w:style>
  <w:style w:type="table" w:styleId="TableGrid">
    <w:name w:val="Table Grid"/>
    <w:basedOn w:val="TableNormal"/>
    <w:uiPriority w:val="59"/>
    <w:rsid w:val="00B541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ocumentMap">
    <w:name w:val="Document Map"/>
    <w:basedOn w:val="Normal"/>
    <w:semiHidden/>
    <w:rsid w:val="00F53F13"/>
    <w:pPr>
      <w:shd w:val="clear" w:color="auto" w:fill="000080"/>
    </w:pPr>
    <w:rPr>
      <w:rFonts w:ascii="Tahoma" w:hAnsi="Tahoma" w:cs="Tahoma"/>
      <w:sz w:val="20"/>
      <w:szCs w:val="20"/>
    </w:rPr>
  </w:style>
  <w:style w:type="character" w:styleId="Hyperlink">
    <w:name w:val="Hyperlink"/>
    <w:basedOn w:val="DefaultParagraphFont"/>
    <w:rsid w:val="006148CE"/>
    <w:rPr>
      <w:color w:val="0000FF"/>
      <w:u w:val="single"/>
    </w:rPr>
  </w:style>
  <w:style w:type="paragraph" w:styleId="Header">
    <w:name w:val="header"/>
    <w:basedOn w:val="Normal"/>
    <w:link w:val="HeaderChar"/>
    <w:uiPriority w:val="99"/>
    <w:semiHidden/>
    <w:unhideWhenUsed/>
    <w:rsid w:val="0009155A"/>
    <w:pPr>
      <w:tabs>
        <w:tab w:val="center" w:pos="4680"/>
        <w:tab w:val="right" w:pos="9360"/>
      </w:tabs>
    </w:pPr>
  </w:style>
  <w:style w:type="character" w:customStyle="1" w:styleId="HeaderChar">
    <w:name w:val="Header Char"/>
    <w:basedOn w:val="DefaultParagraphFont"/>
    <w:link w:val="Header"/>
    <w:uiPriority w:val="99"/>
    <w:semiHidden/>
    <w:rsid w:val="0009155A"/>
    <w:rPr>
      <w:sz w:val="22"/>
      <w:szCs w:val="22"/>
    </w:rPr>
  </w:style>
  <w:style w:type="paragraph" w:styleId="Footer">
    <w:name w:val="footer"/>
    <w:basedOn w:val="Normal"/>
    <w:link w:val="FooterChar"/>
    <w:uiPriority w:val="99"/>
    <w:unhideWhenUsed/>
    <w:rsid w:val="0009155A"/>
    <w:pPr>
      <w:tabs>
        <w:tab w:val="center" w:pos="4680"/>
        <w:tab w:val="right" w:pos="9360"/>
      </w:tabs>
    </w:pPr>
  </w:style>
  <w:style w:type="character" w:customStyle="1" w:styleId="FooterChar">
    <w:name w:val="Footer Char"/>
    <w:basedOn w:val="DefaultParagraphFont"/>
    <w:link w:val="Footer"/>
    <w:uiPriority w:val="99"/>
    <w:rsid w:val="0009155A"/>
    <w:rPr>
      <w:sz w:val="22"/>
      <w:szCs w:val="22"/>
    </w:rPr>
  </w:style>
  <w:style w:type="paragraph" w:styleId="BalloonText">
    <w:name w:val="Balloon Text"/>
    <w:basedOn w:val="Normal"/>
    <w:link w:val="BalloonTextChar"/>
    <w:uiPriority w:val="99"/>
    <w:semiHidden/>
    <w:unhideWhenUsed/>
    <w:rsid w:val="000915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155A"/>
    <w:rPr>
      <w:rFonts w:ascii="Tahoma" w:hAnsi="Tahoma" w:cs="Tahoma"/>
      <w:sz w:val="16"/>
      <w:szCs w:val="16"/>
    </w:rPr>
  </w:style>
  <w:style w:type="table" w:styleId="LightList">
    <w:name w:val="Light List"/>
    <w:basedOn w:val="TableNormal"/>
    <w:uiPriority w:val="61"/>
    <w:rsid w:val="002C0F88"/>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r="http://schemas.openxmlformats.org/officeDocument/2006/relationships" xmlns:w="http://schemas.openxmlformats.org/wordprocessingml/2006/main">
  <w:divs>
    <w:div w:id="41247373">
      <w:bodyDiv w:val="1"/>
      <w:marLeft w:val="0"/>
      <w:marRight w:val="0"/>
      <w:marTop w:val="0"/>
      <w:marBottom w:val="0"/>
      <w:divBdr>
        <w:top w:val="none" w:sz="0" w:space="0" w:color="auto"/>
        <w:left w:val="none" w:sz="0" w:space="0" w:color="auto"/>
        <w:bottom w:val="none" w:sz="0" w:space="0" w:color="auto"/>
        <w:right w:val="none" w:sz="0" w:space="0" w:color="auto"/>
      </w:divBdr>
      <w:divsChild>
        <w:div w:id="116221066">
          <w:marLeft w:val="547"/>
          <w:marRight w:val="0"/>
          <w:marTop w:val="154"/>
          <w:marBottom w:val="0"/>
          <w:divBdr>
            <w:top w:val="none" w:sz="0" w:space="0" w:color="auto"/>
            <w:left w:val="none" w:sz="0" w:space="0" w:color="auto"/>
            <w:bottom w:val="none" w:sz="0" w:space="0" w:color="auto"/>
            <w:right w:val="none" w:sz="0" w:space="0" w:color="auto"/>
          </w:divBdr>
        </w:div>
        <w:div w:id="416445333">
          <w:marLeft w:val="547"/>
          <w:marRight w:val="0"/>
          <w:marTop w:val="134"/>
          <w:marBottom w:val="0"/>
          <w:divBdr>
            <w:top w:val="none" w:sz="0" w:space="0" w:color="auto"/>
            <w:left w:val="none" w:sz="0" w:space="0" w:color="auto"/>
            <w:bottom w:val="none" w:sz="0" w:space="0" w:color="auto"/>
            <w:right w:val="none" w:sz="0" w:space="0" w:color="auto"/>
          </w:divBdr>
        </w:div>
        <w:div w:id="1441027562">
          <w:marLeft w:val="547"/>
          <w:marRight w:val="0"/>
          <w:marTop w:val="134"/>
          <w:marBottom w:val="0"/>
          <w:divBdr>
            <w:top w:val="none" w:sz="0" w:space="0" w:color="auto"/>
            <w:left w:val="none" w:sz="0" w:space="0" w:color="auto"/>
            <w:bottom w:val="none" w:sz="0" w:space="0" w:color="auto"/>
            <w:right w:val="none" w:sz="0" w:space="0" w:color="auto"/>
          </w:divBdr>
        </w:div>
        <w:div w:id="1465003173">
          <w:marLeft w:val="547"/>
          <w:marRight w:val="0"/>
          <w:marTop w:val="134"/>
          <w:marBottom w:val="0"/>
          <w:divBdr>
            <w:top w:val="none" w:sz="0" w:space="0" w:color="auto"/>
            <w:left w:val="none" w:sz="0" w:space="0" w:color="auto"/>
            <w:bottom w:val="none" w:sz="0" w:space="0" w:color="auto"/>
            <w:right w:val="none" w:sz="0" w:space="0" w:color="auto"/>
          </w:divBdr>
        </w:div>
      </w:divsChild>
    </w:div>
    <w:div w:id="549073969">
      <w:bodyDiv w:val="1"/>
      <w:marLeft w:val="0"/>
      <w:marRight w:val="0"/>
      <w:marTop w:val="0"/>
      <w:marBottom w:val="0"/>
      <w:divBdr>
        <w:top w:val="none" w:sz="0" w:space="0" w:color="auto"/>
        <w:left w:val="none" w:sz="0" w:space="0" w:color="auto"/>
        <w:bottom w:val="none" w:sz="0" w:space="0" w:color="auto"/>
        <w:right w:val="none" w:sz="0" w:space="0" w:color="auto"/>
      </w:divBdr>
      <w:divsChild>
        <w:div w:id="1153915194">
          <w:marLeft w:val="547"/>
          <w:marRight w:val="0"/>
          <w:marTop w:val="154"/>
          <w:marBottom w:val="0"/>
          <w:divBdr>
            <w:top w:val="none" w:sz="0" w:space="0" w:color="auto"/>
            <w:left w:val="none" w:sz="0" w:space="0" w:color="auto"/>
            <w:bottom w:val="none" w:sz="0" w:space="0" w:color="auto"/>
            <w:right w:val="none" w:sz="0" w:space="0" w:color="auto"/>
          </w:divBdr>
        </w:div>
      </w:divsChild>
    </w:div>
    <w:div w:id="855198433">
      <w:bodyDiv w:val="1"/>
      <w:marLeft w:val="0"/>
      <w:marRight w:val="0"/>
      <w:marTop w:val="0"/>
      <w:marBottom w:val="0"/>
      <w:divBdr>
        <w:top w:val="none" w:sz="0" w:space="0" w:color="auto"/>
        <w:left w:val="none" w:sz="0" w:space="0" w:color="auto"/>
        <w:bottom w:val="none" w:sz="0" w:space="0" w:color="auto"/>
        <w:right w:val="none" w:sz="0" w:space="0" w:color="auto"/>
      </w:divBdr>
      <w:divsChild>
        <w:div w:id="1639530311">
          <w:marLeft w:val="547"/>
          <w:marRight w:val="0"/>
          <w:marTop w:val="154"/>
          <w:marBottom w:val="0"/>
          <w:divBdr>
            <w:top w:val="none" w:sz="0" w:space="0" w:color="auto"/>
            <w:left w:val="none" w:sz="0" w:space="0" w:color="auto"/>
            <w:bottom w:val="none" w:sz="0" w:space="0" w:color="auto"/>
            <w:right w:val="none" w:sz="0" w:space="0" w:color="auto"/>
          </w:divBdr>
        </w:div>
        <w:div w:id="1691643317">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WWW.FUELCELL.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0949CE-A65D-4166-90B2-E9FB7AD766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15</Pages>
  <Words>2452</Words>
  <Characters>13983</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16403</CharactersWithSpaces>
  <SharedDoc>false</SharedDoc>
  <HLinks>
    <vt:vector size="6" baseType="variant">
      <vt:variant>
        <vt:i4>5505096</vt:i4>
      </vt:variant>
      <vt:variant>
        <vt:i4>9</vt:i4>
      </vt:variant>
      <vt:variant>
        <vt:i4>0</vt:i4>
      </vt:variant>
      <vt:variant>
        <vt:i4>5</vt:i4>
      </vt:variant>
      <vt:variant>
        <vt:lpwstr>http://www.fuelcell.org/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GME23</dc:creator>
  <cp:lastModifiedBy>Meena_Shankar</cp:lastModifiedBy>
  <cp:revision>8</cp:revision>
  <dcterms:created xsi:type="dcterms:W3CDTF">2013-01-12T09:36:00Z</dcterms:created>
  <dcterms:modified xsi:type="dcterms:W3CDTF">2013-01-15T13:58:00Z</dcterms:modified>
</cp:coreProperties>
</file>