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1F58" w:rsidRPr="00403398" w:rsidRDefault="001B3C4D" w:rsidP="00742212">
      <w:pPr>
        <w:tabs>
          <w:tab w:val="left" w:pos="3570"/>
        </w:tabs>
        <w:jc w:val="center"/>
        <w:rPr>
          <w:rFonts w:ascii="Times New Roman" w:hAnsi="Times New Roman" w:cs="Times New Roman"/>
        </w:rPr>
      </w:pPr>
      <w:r>
        <w:rPr>
          <w:rFonts w:ascii="Times New Roman" w:hAnsi="Times New Roman" w:cs="Times New Roman"/>
          <w:sz w:val="52"/>
        </w:rPr>
        <w:t>Role o</w:t>
      </w:r>
      <w:r w:rsidR="00B47E2E" w:rsidRPr="00403398">
        <w:rPr>
          <w:rFonts w:ascii="Times New Roman" w:hAnsi="Times New Roman" w:cs="Times New Roman"/>
          <w:sz w:val="52"/>
        </w:rPr>
        <w:t xml:space="preserve">f I.T. &amp; Communication </w:t>
      </w:r>
      <w:proofErr w:type="gramStart"/>
      <w:r w:rsidR="00B47E2E" w:rsidRPr="00403398">
        <w:rPr>
          <w:rFonts w:ascii="Times New Roman" w:hAnsi="Times New Roman" w:cs="Times New Roman"/>
          <w:sz w:val="52"/>
        </w:rPr>
        <w:t>In</w:t>
      </w:r>
      <w:proofErr w:type="gramEnd"/>
      <w:r w:rsidR="00B47E2E" w:rsidRPr="00403398">
        <w:rPr>
          <w:rFonts w:ascii="Times New Roman" w:hAnsi="Times New Roman" w:cs="Times New Roman"/>
          <w:sz w:val="52"/>
        </w:rPr>
        <w:t xml:space="preserve"> </w:t>
      </w:r>
      <w:r w:rsidR="00AB184A" w:rsidRPr="00403398">
        <w:rPr>
          <w:rFonts w:ascii="Times New Roman" w:hAnsi="Times New Roman" w:cs="Times New Roman"/>
          <w:sz w:val="52"/>
        </w:rPr>
        <w:t xml:space="preserve">                   </w:t>
      </w:r>
      <w:r w:rsidR="00B47E2E" w:rsidRPr="00403398">
        <w:rPr>
          <w:rFonts w:ascii="Times New Roman" w:hAnsi="Times New Roman" w:cs="Times New Roman"/>
          <w:sz w:val="52"/>
        </w:rPr>
        <w:t>Enhancing Education</w:t>
      </w:r>
    </w:p>
    <w:p w:rsidR="00AB184A" w:rsidRPr="00403398" w:rsidRDefault="00AB184A" w:rsidP="00AB184A">
      <w:pPr>
        <w:tabs>
          <w:tab w:val="left" w:pos="3570"/>
        </w:tabs>
        <w:ind w:left="720"/>
        <w:rPr>
          <w:rFonts w:ascii="Times New Roman" w:hAnsi="Times New Roman" w:cs="Times New Roman"/>
          <w:sz w:val="24"/>
          <w:u w:val="single"/>
        </w:rPr>
      </w:pPr>
      <w:r w:rsidRPr="00403398">
        <w:rPr>
          <w:rFonts w:ascii="Times New Roman" w:hAnsi="Times New Roman" w:cs="Times New Roman"/>
          <w:sz w:val="24"/>
          <w:u w:val="single"/>
        </w:rPr>
        <w:t xml:space="preserve">                         </w:t>
      </w:r>
    </w:p>
    <w:p w:rsidR="001B3C4D" w:rsidRPr="001B3C4D" w:rsidRDefault="001B3C4D" w:rsidP="001B3C4D">
      <w:pPr>
        <w:pStyle w:val="Default"/>
        <w:rPr>
          <w:rFonts w:ascii="Times New Roman" w:hAnsi="Times New Roman" w:cs="Times New Roman"/>
        </w:rPr>
      </w:pPr>
    </w:p>
    <w:p w:rsidR="001B3C4D" w:rsidRPr="001B3C4D" w:rsidRDefault="001B3C4D" w:rsidP="001B3C4D">
      <w:pPr>
        <w:pStyle w:val="Default"/>
        <w:rPr>
          <w:rFonts w:ascii="Times New Roman" w:hAnsi="Times New Roman" w:cs="Times New Roman"/>
          <w:u w:val="single"/>
        </w:rPr>
      </w:pPr>
      <w:r w:rsidRPr="001B3C4D">
        <w:rPr>
          <w:rFonts w:ascii="Times New Roman" w:hAnsi="Times New Roman" w:cs="Times New Roman"/>
        </w:rPr>
        <w:t xml:space="preserve"> </w:t>
      </w:r>
      <w:r w:rsidRPr="001B3C4D">
        <w:rPr>
          <w:rFonts w:ascii="Times New Roman" w:hAnsi="Times New Roman" w:cs="Times New Roman"/>
          <w:b/>
          <w:bCs/>
          <w:u w:val="single"/>
        </w:rPr>
        <w:t xml:space="preserve">Abstract </w:t>
      </w:r>
    </w:p>
    <w:p w:rsidR="001B3C4D" w:rsidRPr="001B3C4D" w:rsidRDefault="001B3C4D" w:rsidP="001B3C4D">
      <w:pPr>
        <w:tabs>
          <w:tab w:val="left" w:pos="3570"/>
        </w:tabs>
        <w:spacing w:after="0"/>
        <w:rPr>
          <w:rFonts w:ascii="Times New Roman" w:hAnsi="Times New Roman" w:cs="Times New Roman"/>
          <w:sz w:val="24"/>
          <w:szCs w:val="24"/>
        </w:rPr>
      </w:pPr>
    </w:p>
    <w:p w:rsidR="001B3C4D" w:rsidRDefault="001B3C4D"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sz w:val="24"/>
          <w:szCs w:val="24"/>
        </w:rPr>
        <w:t>This paper briefly discusses the relationship between scientific education and economic development. The advances in Information and Communication Technology (ICT) have had a major positive impact on various sectors including education around the world during the last two decades, therefore</w:t>
      </w:r>
      <w:r w:rsidRPr="001B3C4D">
        <w:rPr>
          <w:rFonts w:ascii="Times New Roman" w:hAnsi="Times New Roman" w:cs="Times New Roman"/>
          <w:b/>
          <w:bCs/>
          <w:sz w:val="24"/>
          <w:szCs w:val="24"/>
        </w:rPr>
        <w:t xml:space="preserve">, </w:t>
      </w:r>
      <w:r w:rsidRPr="001B3C4D">
        <w:rPr>
          <w:rFonts w:ascii="Times New Roman" w:hAnsi="Times New Roman" w:cs="Times New Roman"/>
          <w:sz w:val="24"/>
          <w:szCs w:val="24"/>
        </w:rPr>
        <w:t xml:space="preserve">the applications of ICT tools and best ICT practices in basic and higher educational institutions in the developed world are discussed and their incorporation in the educational institutions is investigated. </w:t>
      </w:r>
      <w:r w:rsidRPr="002F0183">
        <w:rPr>
          <w:rFonts w:ascii="Times New Roman" w:hAnsi="Times New Roman" w:cs="Times New Roman"/>
          <w:b/>
          <w:sz w:val="24"/>
          <w:szCs w:val="24"/>
        </w:rPr>
        <w:t>In addition, recommendations are made on how to improve the education onboard ship by integrating ICT within such a system</w:t>
      </w:r>
      <w:r w:rsidRPr="001B3C4D">
        <w:rPr>
          <w:rFonts w:ascii="Times New Roman" w:hAnsi="Times New Roman" w:cs="Times New Roman"/>
          <w:sz w:val="24"/>
          <w:szCs w:val="24"/>
        </w:rPr>
        <w:t>.</w:t>
      </w:r>
    </w:p>
    <w:p w:rsidR="001B3C4D" w:rsidRDefault="001B3C4D" w:rsidP="001B3C4D">
      <w:pPr>
        <w:pStyle w:val="Default"/>
      </w:pPr>
    </w:p>
    <w:p w:rsidR="001B3C4D" w:rsidRPr="001B3C4D" w:rsidRDefault="001B3C4D" w:rsidP="001B3C4D">
      <w:pPr>
        <w:pStyle w:val="Default"/>
        <w:rPr>
          <w:rFonts w:ascii="Times New Roman" w:hAnsi="Times New Roman" w:cs="Times New Roman"/>
          <w:u w:val="single"/>
        </w:rPr>
      </w:pPr>
      <w:r>
        <w:t xml:space="preserve"> </w:t>
      </w:r>
      <w:r w:rsidRPr="001B3C4D">
        <w:rPr>
          <w:rFonts w:ascii="Times New Roman" w:hAnsi="Times New Roman" w:cs="Times New Roman"/>
          <w:b/>
          <w:bCs/>
          <w:u w:val="single"/>
        </w:rPr>
        <w:t xml:space="preserve">Introduction </w:t>
      </w:r>
    </w:p>
    <w:p w:rsidR="001B3C4D" w:rsidRDefault="001B3C4D" w:rsidP="001B3C4D">
      <w:pPr>
        <w:pStyle w:val="Default"/>
        <w:rPr>
          <w:rFonts w:ascii="Times New Roman" w:hAnsi="Times New Roman" w:cs="Times New Roman"/>
        </w:rPr>
      </w:pPr>
    </w:p>
    <w:p w:rsidR="001B3C4D" w:rsidRPr="001B3C4D" w:rsidRDefault="001B3C4D" w:rsidP="001B3C4D">
      <w:pPr>
        <w:pStyle w:val="Default"/>
        <w:rPr>
          <w:rFonts w:ascii="Times New Roman" w:hAnsi="Times New Roman" w:cs="Times New Roman"/>
        </w:rPr>
      </w:pPr>
      <w:r w:rsidRPr="001B3C4D">
        <w:rPr>
          <w:rFonts w:ascii="Times New Roman" w:hAnsi="Times New Roman" w:cs="Times New Roman"/>
        </w:rPr>
        <w:t xml:space="preserve">The development in science and technology has </w:t>
      </w:r>
      <w:r w:rsidR="00B1324C" w:rsidRPr="001B3C4D">
        <w:rPr>
          <w:rFonts w:ascii="Times New Roman" w:hAnsi="Times New Roman" w:cs="Times New Roman"/>
        </w:rPr>
        <w:t>revolutionized</w:t>
      </w:r>
      <w:r w:rsidRPr="001B3C4D">
        <w:rPr>
          <w:rFonts w:ascii="Times New Roman" w:hAnsi="Times New Roman" w:cs="Times New Roman"/>
        </w:rPr>
        <w:t xml:space="preserve"> the world during the last five decades and most people around the world have benefited from such development, as their quality of life has been significantly improved. </w:t>
      </w:r>
    </w:p>
    <w:p w:rsidR="001B3C4D" w:rsidRPr="001B3C4D" w:rsidRDefault="001B3C4D" w:rsidP="001B3C4D">
      <w:pPr>
        <w:tabs>
          <w:tab w:val="left" w:pos="3570"/>
        </w:tabs>
        <w:spacing w:after="0"/>
        <w:rPr>
          <w:rFonts w:ascii="Times New Roman" w:hAnsi="Times New Roman" w:cs="Times New Roman"/>
          <w:b/>
          <w:sz w:val="24"/>
          <w:szCs w:val="24"/>
          <w:u w:val="single"/>
        </w:rPr>
      </w:pPr>
      <w:r w:rsidRPr="001B3C4D">
        <w:rPr>
          <w:rFonts w:ascii="Times New Roman" w:hAnsi="Times New Roman" w:cs="Times New Roman"/>
          <w:sz w:val="24"/>
          <w:szCs w:val="24"/>
        </w:rPr>
        <w:t>The innovation in science and technology has drastically improved the sectors of agriculture, mining, transportation, industry, commer</w:t>
      </w:r>
      <w:r w:rsidR="002F0183">
        <w:rPr>
          <w:rFonts w:ascii="Times New Roman" w:hAnsi="Times New Roman" w:cs="Times New Roman"/>
          <w:sz w:val="24"/>
          <w:szCs w:val="24"/>
        </w:rPr>
        <w:t>ce, telecommunications, IT, etc but a major role in marine sector.</w:t>
      </w:r>
      <w:r w:rsidRPr="001B3C4D">
        <w:rPr>
          <w:rFonts w:ascii="Times New Roman" w:hAnsi="Times New Roman" w:cs="Times New Roman"/>
          <w:sz w:val="24"/>
          <w:szCs w:val="24"/>
        </w:rPr>
        <w:t xml:space="preserve"> The advances in these and others sectors have had a direct impact on the quality of life of people around the world.</w:t>
      </w:r>
    </w:p>
    <w:p w:rsidR="001B3C4D" w:rsidRPr="001B3C4D" w:rsidRDefault="001B3C4D" w:rsidP="001B3C4D">
      <w:pPr>
        <w:pStyle w:val="Default"/>
      </w:pPr>
    </w:p>
    <w:p w:rsidR="001B3C4D" w:rsidRPr="00FB15F6" w:rsidRDefault="001B3C4D" w:rsidP="001B3C4D">
      <w:pPr>
        <w:tabs>
          <w:tab w:val="left" w:pos="3570"/>
        </w:tabs>
        <w:spacing w:after="0"/>
        <w:rPr>
          <w:rFonts w:ascii="Times New Roman" w:hAnsi="Times New Roman" w:cs="Times New Roman"/>
          <w:sz w:val="24"/>
          <w:szCs w:val="24"/>
        </w:rPr>
      </w:pPr>
      <w:r w:rsidRPr="001B3C4D">
        <w:rPr>
          <w:sz w:val="24"/>
          <w:szCs w:val="24"/>
        </w:rPr>
        <w:t xml:space="preserve"> </w:t>
      </w:r>
      <w:r w:rsidRPr="00FB15F6">
        <w:rPr>
          <w:rFonts w:ascii="Times New Roman" w:hAnsi="Times New Roman" w:cs="Times New Roman"/>
          <w:sz w:val="24"/>
          <w:szCs w:val="24"/>
        </w:rPr>
        <w:t>The objective of this paper is to explore possible ways to accelerate the applications of the best science, engineering and technology practices which will increase the chances for further development in I.T. &amp; Communications onboard ships and will improve the quality of life of seafarers.</w:t>
      </w:r>
    </w:p>
    <w:p w:rsidR="001B3C4D" w:rsidRPr="00FB15F6" w:rsidRDefault="001B3C4D" w:rsidP="001B3C4D">
      <w:pPr>
        <w:tabs>
          <w:tab w:val="left" w:pos="3570"/>
        </w:tabs>
        <w:spacing w:after="0"/>
        <w:rPr>
          <w:rFonts w:ascii="Times New Roman" w:hAnsi="Times New Roman" w:cs="Times New Roman"/>
          <w:sz w:val="24"/>
          <w:szCs w:val="24"/>
        </w:rPr>
      </w:pPr>
      <w:r w:rsidRPr="00FB15F6">
        <w:rPr>
          <w:rFonts w:ascii="Times New Roman" w:hAnsi="Times New Roman" w:cs="Times New Roman"/>
          <w:sz w:val="24"/>
          <w:szCs w:val="24"/>
        </w:rPr>
        <w:t xml:space="preserve">A major factor that can contribute to achieving such an objective is the improvement of the quality of education in subjects related to science, engineering and technology, since this will result in a more qualified and experienced workforce capable of drastically enhancing the ships and its economy development with life saving options of seafarers. </w:t>
      </w:r>
    </w:p>
    <w:p w:rsidR="001B3C4D" w:rsidRPr="00FB15F6" w:rsidRDefault="001B3C4D" w:rsidP="001B3C4D">
      <w:pPr>
        <w:tabs>
          <w:tab w:val="left" w:pos="3570"/>
        </w:tabs>
        <w:spacing w:after="0"/>
        <w:rPr>
          <w:rFonts w:ascii="Times New Roman" w:hAnsi="Times New Roman" w:cs="Times New Roman"/>
          <w:b/>
          <w:sz w:val="24"/>
          <w:szCs w:val="24"/>
          <w:u w:val="single"/>
        </w:rPr>
      </w:pPr>
    </w:p>
    <w:p w:rsidR="001B3C4D" w:rsidRDefault="001B3C4D" w:rsidP="00AB184A">
      <w:pPr>
        <w:tabs>
          <w:tab w:val="left" w:pos="3570"/>
        </w:tabs>
        <w:rPr>
          <w:rFonts w:ascii="Times New Roman" w:hAnsi="Times New Roman" w:cs="Times New Roman"/>
          <w:b/>
          <w:sz w:val="24"/>
          <w:szCs w:val="24"/>
          <w:u w:val="single"/>
        </w:rPr>
      </w:pPr>
    </w:p>
    <w:p w:rsidR="002F0183" w:rsidRDefault="002F0183" w:rsidP="00AB184A">
      <w:pPr>
        <w:tabs>
          <w:tab w:val="left" w:pos="3570"/>
        </w:tabs>
        <w:rPr>
          <w:rFonts w:ascii="Times New Roman" w:hAnsi="Times New Roman" w:cs="Times New Roman"/>
          <w:b/>
          <w:sz w:val="24"/>
          <w:szCs w:val="24"/>
          <w:u w:val="single"/>
        </w:rPr>
      </w:pPr>
    </w:p>
    <w:p w:rsidR="002F0183" w:rsidRDefault="002F0183" w:rsidP="00AB184A">
      <w:pPr>
        <w:tabs>
          <w:tab w:val="left" w:pos="3570"/>
        </w:tabs>
        <w:rPr>
          <w:rFonts w:ascii="Times New Roman" w:hAnsi="Times New Roman" w:cs="Times New Roman"/>
          <w:b/>
          <w:sz w:val="24"/>
          <w:szCs w:val="24"/>
          <w:u w:val="single"/>
        </w:rPr>
      </w:pPr>
    </w:p>
    <w:p w:rsidR="00211F58" w:rsidRPr="001B3C4D" w:rsidRDefault="00B47E2E"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sz w:val="24"/>
          <w:szCs w:val="24"/>
          <w:u w:val="single"/>
        </w:rPr>
        <w:lastRenderedPageBreak/>
        <w:t xml:space="preserve">Information Technology </w:t>
      </w:r>
    </w:p>
    <w:p w:rsidR="001B3C4D" w:rsidRPr="000E7136" w:rsidRDefault="000E7136" w:rsidP="000E7136">
      <w:pPr>
        <w:autoSpaceDE w:val="0"/>
        <w:autoSpaceDN w:val="0"/>
        <w:adjustRightInd w:val="0"/>
        <w:spacing w:after="0" w:line="240" w:lineRule="auto"/>
        <w:rPr>
          <w:rFonts w:ascii="Times New Roman" w:hAnsi="Times New Roman" w:cs="Times New Roman"/>
          <w:sz w:val="24"/>
          <w:szCs w:val="24"/>
        </w:rPr>
      </w:pPr>
      <w:r w:rsidRPr="000E7136">
        <w:rPr>
          <w:rFonts w:ascii="Times New Roman" w:hAnsi="Times New Roman" w:cs="Times New Roman"/>
          <w:sz w:val="24"/>
          <w:szCs w:val="24"/>
        </w:rPr>
        <w:t>Information technology has become an essential part of the rapid and accurate</w:t>
      </w:r>
      <w:r w:rsidR="00B1324C">
        <w:rPr>
          <w:rFonts w:ascii="Times New Roman" w:hAnsi="Times New Roman" w:cs="Times New Roman"/>
          <w:sz w:val="24"/>
          <w:szCs w:val="24"/>
        </w:rPr>
        <w:t xml:space="preserve"> t</w:t>
      </w:r>
      <w:r w:rsidR="00B1324C" w:rsidRPr="000E7136">
        <w:rPr>
          <w:rFonts w:ascii="Times New Roman" w:hAnsi="Times New Roman" w:cs="Times New Roman"/>
          <w:sz w:val="24"/>
          <w:szCs w:val="24"/>
        </w:rPr>
        <w:t>ransfer</w:t>
      </w:r>
      <w:r w:rsidRPr="000E7136">
        <w:rPr>
          <w:rFonts w:ascii="Times New Roman" w:hAnsi="Times New Roman" w:cs="Times New Roman"/>
          <w:sz w:val="24"/>
          <w:szCs w:val="24"/>
        </w:rPr>
        <w:t xml:space="preserve"> and processing of enormous volumes of data processed in international transport firms</w:t>
      </w:r>
      <w:r w:rsidR="00B1324C">
        <w:rPr>
          <w:rFonts w:ascii="Times New Roman" w:hAnsi="Times New Roman" w:cs="Times New Roman"/>
          <w:sz w:val="24"/>
          <w:szCs w:val="24"/>
        </w:rPr>
        <w:t xml:space="preserve"> </w:t>
      </w:r>
      <w:r w:rsidRPr="000E7136">
        <w:rPr>
          <w:rFonts w:ascii="Times New Roman" w:hAnsi="Times New Roman" w:cs="Times New Roman"/>
          <w:sz w:val="24"/>
          <w:szCs w:val="24"/>
        </w:rPr>
        <w:t xml:space="preserve">and port </w:t>
      </w:r>
      <w:r w:rsidR="00B1324C" w:rsidRPr="000E7136">
        <w:rPr>
          <w:rFonts w:ascii="Times New Roman" w:hAnsi="Times New Roman" w:cs="Times New Roman"/>
          <w:sz w:val="24"/>
          <w:szCs w:val="24"/>
        </w:rPr>
        <w:t>organizations</w:t>
      </w:r>
      <w:r w:rsidRPr="000E7136">
        <w:rPr>
          <w:rFonts w:ascii="Times New Roman" w:hAnsi="Times New Roman" w:cs="Times New Roman"/>
          <w:sz w:val="24"/>
          <w:szCs w:val="24"/>
        </w:rPr>
        <w:t>. The proper management of systems, which process this information and</w:t>
      </w:r>
      <w:r w:rsidR="00B1324C">
        <w:rPr>
          <w:rFonts w:ascii="Times New Roman" w:hAnsi="Times New Roman" w:cs="Times New Roman"/>
          <w:sz w:val="24"/>
          <w:szCs w:val="24"/>
        </w:rPr>
        <w:t xml:space="preserve"> </w:t>
      </w:r>
      <w:proofErr w:type="gramStart"/>
      <w:r w:rsidR="00B1324C" w:rsidRPr="000E7136">
        <w:rPr>
          <w:rFonts w:ascii="Times New Roman" w:hAnsi="Times New Roman" w:cs="Times New Roman"/>
          <w:sz w:val="24"/>
          <w:szCs w:val="24"/>
        </w:rPr>
        <w:t>Communicate</w:t>
      </w:r>
      <w:proofErr w:type="gramEnd"/>
      <w:r w:rsidRPr="000E7136">
        <w:rPr>
          <w:rFonts w:ascii="Times New Roman" w:hAnsi="Times New Roman" w:cs="Times New Roman"/>
          <w:sz w:val="24"/>
          <w:szCs w:val="24"/>
        </w:rPr>
        <w:t xml:space="preserve"> it to </w:t>
      </w:r>
      <w:r w:rsidR="00B1324C" w:rsidRPr="000E7136">
        <w:rPr>
          <w:rFonts w:ascii="Times New Roman" w:hAnsi="Times New Roman" w:cs="Times New Roman"/>
          <w:sz w:val="24"/>
          <w:szCs w:val="24"/>
        </w:rPr>
        <w:t>those who manage port operations, are</w:t>
      </w:r>
      <w:r w:rsidRPr="000E7136">
        <w:rPr>
          <w:rFonts w:ascii="Times New Roman" w:hAnsi="Times New Roman" w:cs="Times New Roman"/>
          <w:sz w:val="24"/>
          <w:szCs w:val="24"/>
        </w:rPr>
        <w:t xml:space="preserve"> vital for eff</w:t>
      </w:r>
      <w:r>
        <w:rPr>
          <w:rFonts w:ascii="Times New Roman" w:hAnsi="Times New Roman" w:cs="Times New Roman"/>
          <w:sz w:val="24"/>
          <w:szCs w:val="24"/>
        </w:rPr>
        <w:t xml:space="preserve">icient transport. This explains </w:t>
      </w:r>
      <w:r w:rsidRPr="000E7136">
        <w:rPr>
          <w:rFonts w:ascii="Times New Roman" w:hAnsi="Times New Roman" w:cs="Times New Roman"/>
          <w:sz w:val="24"/>
          <w:szCs w:val="24"/>
        </w:rPr>
        <w:t>why container-tracking systems are given high priority among op</w:t>
      </w:r>
      <w:r>
        <w:rPr>
          <w:rFonts w:ascii="Times New Roman" w:hAnsi="Times New Roman" w:cs="Times New Roman"/>
          <w:sz w:val="24"/>
          <w:szCs w:val="24"/>
        </w:rPr>
        <w:t xml:space="preserve">erational computer applications </w:t>
      </w:r>
      <w:r w:rsidRPr="000E7136">
        <w:rPr>
          <w:rFonts w:ascii="Times New Roman" w:hAnsi="Times New Roman" w:cs="Times New Roman"/>
          <w:sz w:val="24"/>
          <w:szCs w:val="24"/>
        </w:rPr>
        <w:t>in ports. Investigates the importance of information technolog</w:t>
      </w:r>
      <w:r>
        <w:rPr>
          <w:rFonts w:ascii="Times New Roman" w:hAnsi="Times New Roman" w:cs="Times New Roman"/>
          <w:sz w:val="24"/>
          <w:szCs w:val="24"/>
        </w:rPr>
        <w:t xml:space="preserve">y and its role in improving the </w:t>
      </w:r>
      <w:r w:rsidRPr="000E7136">
        <w:rPr>
          <w:rFonts w:ascii="Times New Roman" w:hAnsi="Times New Roman" w:cs="Times New Roman"/>
          <w:sz w:val="24"/>
          <w:szCs w:val="24"/>
        </w:rPr>
        <w:t>operational systems in cargo handling. A computer simulation mo</w:t>
      </w:r>
      <w:r>
        <w:rPr>
          <w:rFonts w:ascii="Times New Roman" w:hAnsi="Times New Roman" w:cs="Times New Roman"/>
          <w:sz w:val="24"/>
          <w:szCs w:val="24"/>
        </w:rPr>
        <w:t xml:space="preserve">del is developed to compare two </w:t>
      </w:r>
      <w:r w:rsidRPr="000E7136">
        <w:rPr>
          <w:rFonts w:ascii="Times New Roman" w:hAnsi="Times New Roman" w:cs="Times New Roman"/>
          <w:sz w:val="24"/>
          <w:szCs w:val="24"/>
        </w:rPr>
        <w:t>different operational systems ± a container terminal equipped w</w:t>
      </w:r>
      <w:r>
        <w:rPr>
          <w:rFonts w:ascii="Times New Roman" w:hAnsi="Times New Roman" w:cs="Times New Roman"/>
          <w:sz w:val="24"/>
          <w:szCs w:val="24"/>
        </w:rPr>
        <w:t xml:space="preserve">ith electronic devices versus a </w:t>
      </w:r>
      <w:r w:rsidRPr="000E7136">
        <w:rPr>
          <w:rFonts w:ascii="Times New Roman" w:hAnsi="Times New Roman" w:cs="Times New Roman"/>
          <w:sz w:val="24"/>
          <w:szCs w:val="24"/>
        </w:rPr>
        <w:t>terminal without such devices. The importance of informa</w:t>
      </w:r>
      <w:r>
        <w:rPr>
          <w:rFonts w:ascii="Times New Roman" w:hAnsi="Times New Roman" w:cs="Times New Roman"/>
          <w:sz w:val="24"/>
          <w:szCs w:val="24"/>
        </w:rPr>
        <w:t>tion technology in supply-</w:t>
      </w:r>
      <w:r w:rsidR="00B1324C">
        <w:rPr>
          <w:rFonts w:ascii="Times New Roman" w:hAnsi="Times New Roman" w:cs="Times New Roman"/>
          <w:sz w:val="24"/>
          <w:szCs w:val="24"/>
        </w:rPr>
        <w:t>chain</w:t>
      </w:r>
      <w:r w:rsidR="00B1324C" w:rsidRPr="000E7136">
        <w:rPr>
          <w:rFonts w:ascii="Times New Roman" w:hAnsi="Times New Roman" w:cs="Times New Roman"/>
          <w:sz w:val="24"/>
          <w:szCs w:val="24"/>
        </w:rPr>
        <w:t xml:space="preserve"> management</w:t>
      </w:r>
      <w:r w:rsidRPr="000E7136">
        <w:rPr>
          <w:rFonts w:ascii="Times New Roman" w:hAnsi="Times New Roman" w:cs="Times New Roman"/>
          <w:sz w:val="24"/>
          <w:szCs w:val="24"/>
        </w:rPr>
        <w:t xml:space="preserve"> is also discussed.</w:t>
      </w:r>
    </w:p>
    <w:p w:rsidR="000E7136" w:rsidRDefault="000E7136" w:rsidP="00AB184A">
      <w:pPr>
        <w:tabs>
          <w:tab w:val="left" w:pos="3570"/>
        </w:tabs>
        <w:rPr>
          <w:rFonts w:ascii="Times New Roman" w:hAnsi="Times New Roman" w:cs="Times New Roman"/>
          <w:b/>
          <w:sz w:val="24"/>
          <w:szCs w:val="24"/>
          <w:u w:val="single"/>
        </w:rPr>
      </w:pPr>
    </w:p>
    <w:p w:rsidR="000E7136" w:rsidRPr="000E7136" w:rsidRDefault="000E7136" w:rsidP="000E7136">
      <w:pPr>
        <w:autoSpaceDE w:val="0"/>
        <w:autoSpaceDN w:val="0"/>
        <w:adjustRightInd w:val="0"/>
        <w:spacing w:after="0" w:line="240" w:lineRule="auto"/>
        <w:rPr>
          <w:rFonts w:ascii="AdvP405B8" w:hAnsi="AdvP405B8" w:cs="AdvP405B8"/>
          <w:b/>
        </w:rPr>
      </w:pPr>
      <w:r w:rsidRPr="000E7136">
        <w:rPr>
          <w:rFonts w:ascii="AdvP405B8" w:hAnsi="AdvP405B8" w:cs="AdvP405B8"/>
          <w:b/>
        </w:rPr>
        <w:t>The importance of information technology in supply-chain</w:t>
      </w:r>
    </w:p>
    <w:p w:rsidR="000E7136" w:rsidRPr="000E7136" w:rsidRDefault="000E7136" w:rsidP="000E7136">
      <w:pPr>
        <w:autoSpaceDE w:val="0"/>
        <w:autoSpaceDN w:val="0"/>
        <w:adjustRightInd w:val="0"/>
        <w:spacing w:after="0" w:line="240" w:lineRule="auto"/>
        <w:rPr>
          <w:rFonts w:ascii="AdvP405B8" w:hAnsi="AdvP405B8" w:cs="AdvP405B8"/>
          <w:b/>
        </w:rPr>
      </w:pPr>
      <w:r w:rsidRPr="000E7136">
        <w:rPr>
          <w:rFonts w:ascii="AdvP405B8" w:hAnsi="AdvP405B8" w:cs="AdvP405B8"/>
          <w:b/>
        </w:rPr>
        <w:t>Management:</w:t>
      </w:r>
    </w:p>
    <w:p w:rsidR="000E7136" w:rsidRDefault="000E7136" w:rsidP="000E7136">
      <w:pPr>
        <w:autoSpaceDE w:val="0"/>
        <w:autoSpaceDN w:val="0"/>
        <w:adjustRightInd w:val="0"/>
        <w:spacing w:after="0" w:line="240" w:lineRule="auto"/>
        <w:rPr>
          <w:rFonts w:ascii="AdvP405B6" w:hAnsi="AdvP405B6" w:cs="AdvP405B6"/>
        </w:rPr>
      </w:pPr>
    </w:p>
    <w:p w:rsidR="000E7136" w:rsidRPr="007F3B22" w:rsidRDefault="000E7136" w:rsidP="000E7136">
      <w:pPr>
        <w:autoSpaceDE w:val="0"/>
        <w:autoSpaceDN w:val="0"/>
        <w:adjustRightInd w:val="0"/>
        <w:spacing w:after="0" w:line="240" w:lineRule="auto"/>
        <w:rPr>
          <w:rFonts w:ascii="Times New Roman" w:hAnsi="Times New Roman" w:cs="Times New Roman"/>
          <w:sz w:val="24"/>
          <w:szCs w:val="24"/>
        </w:rPr>
      </w:pPr>
      <w:r w:rsidRPr="007F3B22">
        <w:rPr>
          <w:rFonts w:ascii="Times New Roman" w:hAnsi="Times New Roman" w:cs="Times New Roman"/>
          <w:sz w:val="24"/>
          <w:szCs w:val="24"/>
        </w:rPr>
        <w:t>Supply-chain management can be defined as: all processes concerned with the enhancement of movement and handling of goods from point of production (supply) to point of consumption (demand).</w:t>
      </w:r>
    </w:p>
    <w:p w:rsidR="000E7136" w:rsidRPr="007F3B22" w:rsidRDefault="000E7136" w:rsidP="000E7136">
      <w:pPr>
        <w:autoSpaceDE w:val="0"/>
        <w:autoSpaceDN w:val="0"/>
        <w:adjustRightInd w:val="0"/>
        <w:spacing w:after="0" w:line="240" w:lineRule="auto"/>
        <w:rPr>
          <w:rFonts w:ascii="Times New Roman" w:hAnsi="Times New Roman" w:cs="Times New Roman"/>
          <w:sz w:val="24"/>
          <w:szCs w:val="24"/>
        </w:rPr>
      </w:pPr>
    </w:p>
    <w:p w:rsidR="000E7136" w:rsidRDefault="000E7136" w:rsidP="000E7136">
      <w:pPr>
        <w:autoSpaceDE w:val="0"/>
        <w:autoSpaceDN w:val="0"/>
        <w:adjustRightInd w:val="0"/>
        <w:spacing w:after="0" w:line="240" w:lineRule="auto"/>
        <w:rPr>
          <w:rFonts w:ascii="AdvP405B6" w:hAnsi="AdvP405B6" w:cs="AdvP405B6"/>
        </w:rPr>
      </w:pPr>
      <w:r>
        <w:rPr>
          <w:rFonts w:ascii="AdvP405B6" w:hAnsi="AdvP405B6" w:cs="AdvP405B6"/>
        </w:rPr>
        <w:t>Supply-chain management is a process responsible for development and management of the total supply system of a firm, both the internal and the external components. During the past two decades, the maritime industry has witnessed the evolution of one of the most important trends in the history of port community ± the increasingly sophisticated use of computers.</w:t>
      </w:r>
    </w:p>
    <w:p w:rsidR="000E7136" w:rsidRDefault="000E7136" w:rsidP="000E7136">
      <w:pPr>
        <w:autoSpaceDE w:val="0"/>
        <w:autoSpaceDN w:val="0"/>
        <w:adjustRightInd w:val="0"/>
        <w:spacing w:after="0" w:line="240" w:lineRule="auto"/>
        <w:rPr>
          <w:rFonts w:ascii="AdvP405B6" w:hAnsi="AdvP405B6" w:cs="AdvP405B6"/>
        </w:rPr>
      </w:pPr>
      <w:r>
        <w:rPr>
          <w:rFonts w:ascii="AdvP405B6" w:hAnsi="AdvP405B6" w:cs="AdvP405B6"/>
        </w:rPr>
        <w:t>Although these devices and electronic commerce have found applications in port/transport industry, the business sector is a major beneficiary.</w:t>
      </w:r>
    </w:p>
    <w:p w:rsidR="000E7136" w:rsidRDefault="000E7136" w:rsidP="000E7136">
      <w:pPr>
        <w:autoSpaceDE w:val="0"/>
        <w:autoSpaceDN w:val="0"/>
        <w:adjustRightInd w:val="0"/>
        <w:spacing w:after="0" w:line="240" w:lineRule="auto"/>
        <w:rPr>
          <w:rFonts w:ascii="AdvP405B6" w:hAnsi="AdvP405B6" w:cs="AdvP405B6"/>
        </w:rPr>
      </w:pPr>
      <w:r>
        <w:rPr>
          <w:rFonts w:ascii="AdvP405B6" w:hAnsi="AdvP405B6" w:cs="AdvP405B6"/>
        </w:rPr>
        <w:t xml:space="preserve">Electronic commerce (EC) may be defined as the use of technology to facilitate the exchange of information in commercial transactions among enterprises and individuals, enhancing growth and profitability across the supply chain (Heffernan, 1998). Based on the estimates produced by the US Government, the global free market of information technology and telecommunications via Internet is doubling every 100 days by individuals and </w:t>
      </w:r>
      <w:r w:rsidR="00B1324C">
        <w:rPr>
          <w:rFonts w:ascii="AdvP405B6" w:hAnsi="AdvP405B6" w:cs="AdvP405B6"/>
        </w:rPr>
        <w:t>businesses. As</w:t>
      </w:r>
      <w:r>
        <w:rPr>
          <w:rFonts w:ascii="AdvP405B6" w:hAnsi="AdvP405B6" w:cs="AdvP405B6"/>
        </w:rPr>
        <w:t xml:space="preserve"> a transaction payment method and delivery medium, the cost-effectiveness of the Internet and EC is now disputable. In</w:t>
      </w:r>
    </w:p>
    <w:p w:rsidR="000E7136" w:rsidRDefault="000E7136" w:rsidP="000E7136">
      <w:pPr>
        <w:autoSpaceDE w:val="0"/>
        <w:autoSpaceDN w:val="0"/>
        <w:adjustRightInd w:val="0"/>
        <w:spacing w:after="0" w:line="240" w:lineRule="auto"/>
        <w:rPr>
          <w:rFonts w:ascii="AdvP405B6" w:hAnsi="AdvP405B6" w:cs="AdvP405B6"/>
        </w:rPr>
      </w:pPr>
      <w:r>
        <w:rPr>
          <w:rFonts w:ascii="AdvP405B6" w:hAnsi="AdvP405B6" w:cs="AdvP405B6"/>
        </w:rPr>
        <w:t xml:space="preserve">Australia, approximately 1.5 million </w:t>
      </w:r>
      <w:r w:rsidR="00B1324C">
        <w:rPr>
          <w:rFonts w:ascii="AdvP405B6" w:hAnsi="AdvP405B6" w:cs="AdvP405B6"/>
        </w:rPr>
        <w:t>organizations</w:t>
      </w:r>
      <w:r>
        <w:rPr>
          <w:rFonts w:ascii="AdvP405B6" w:hAnsi="AdvP405B6" w:cs="AdvP405B6"/>
        </w:rPr>
        <w:t xml:space="preserve"> and individuals have access to the Internet; of those, approximately 250,000 are business related. The worldwide volume of EC conducted over the Internet and its derivatives is expected to reach US$300 billion a year by the early part of the next decade. It is in the business-to-business application of EC that the Internet is beginning to transform the global supply chains of international trade. In international transportation and logistics services, the already vigorous growth in the volume of global trade is likely to be further accelerated as EC facilitates new connections of buyers and suppliers. In the Australian maritime industry, terminal operators and port/transport industry intend to develop a longer-term approach to EC to improve the efficiency of operations, aiming to enhance the</w:t>
      </w:r>
    </w:p>
    <w:p w:rsidR="000E7136" w:rsidRDefault="000E7136" w:rsidP="000E7136">
      <w:pPr>
        <w:autoSpaceDE w:val="0"/>
        <w:autoSpaceDN w:val="0"/>
        <w:adjustRightInd w:val="0"/>
        <w:spacing w:after="0" w:line="240" w:lineRule="auto"/>
        <w:rPr>
          <w:rFonts w:ascii="AdvP405B6" w:hAnsi="AdvP405B6" w:cs="AdvP405B6"/>
        </w:rPr>
      </w:pPr>
      <w:proofErr w:type="gramStart"/>
      <w:r>
        <w:rPr>
          <w:rFonts w:ascii="AdvP405B6" w:hAnsi="AdvP405B6" w:cs="AdvP405B6"/>
        </w:rPr>
        <w:t>competence</w:t>
      </w:r>
      <w:proofErr w:type="gramEnd"/>
      <w:r>
        <w:rPr>
          <w:rFonts w:ascii="AdvP405B6" w:hAnsi="AdvP405B6" w:cs="AdvP405B6"/>
        </w:rPr>
        <w:t xml:space="preserve"> of their existing operational system (Cox, 1999).</w:t>
      </w:r>
    </w:p>
    <w:p w:rsidR="000E7136" w:rsidRDefault="000E7136" w:rsidP="000E7136">
      <w:pPr>
        <w:autoSpaceDE w:val="0"/>
        <w:autoSpaceDN w:val="0"/>
        <w:adjustRightInd w:val="0"/>
        <w:spacing w:after="0" w:line="240" w:lineRule="auto"/>
        <w:rPr>
          <w:rFonts w:ascii="AdvP405B6" w:hAnsi="AdvP405B6" w:cs="AdvP405B6"/>
        </w:rPr>
      </w:pPr>
      <w:r>
        <w:rPr>
          <w:rFonts w:ascii="AdvP405B6" w:hAnsi="AdvP405B6" w:cs="AdvP405B6"/>
        </w:rPr>
        <w:t>Given the complexity of the supply chain, with multiple participants, there is ample opportunity to increase efficiency and reduce costs by EC, which enables integration of the increasingly tighter links in the supply chain. The efficient usage of EC in shipping and cargo distribution could provide:</w:t>
      </w:r>
    </w:p>
    <w:p w:rsidR="000E7136" w:rsidRPr="000E7136" w:rsidRDefault="000E7136" w:rsidP="000E7136">
      <w:pPr>
        <w:pStyle w:val="ListParagraph"/>
        <w:numPr>
          <w:ilvl w:val="0"/>
          <w:numId w:val="17"/>
        </w:numPr>
        <w:autoSpaceDE w:val="0"/>
        <w:autoSpaceDN w:val="0"/>
        <w:adjustRightInd w:val="0"/>
        <w:spacing w:after="0" w:line="240" w:lineRule="auto"/>
        <w:rPr>
          <w:rFonts w:ascii="AdvP405B6" w:hAnsi="AdvP405B6" w:cs="AdvP405B6"/>
        </w:rPr>
      </w:pPr>
      <w:r w:rsidRPr="000E7136">
        <w:rPr>
          <w:rFonts w:ascii="AdvPi1" w:hAnsi="AdvPi1" w:cs="AdvPi1"/>
          <w:sz w:val="10"/>
          <w:szCs w:val="10"/>
        </w:rPr>
        <w:t xml:space="preserve"> </w:t>
      </w:r>
      <w:r w:rsidRPr="000E7136">
        <w:rPr>
          <w:rFonts w:ascii="AdvP405B6" w:hAnsi="AdvP405B6" w:cs="AdvP405B6"/>
        </w:rPr>
        <w:t xml:space="preserve">transportation management, including </w:t>
      </w:r>
      <w:r w:rsidR="00B1324C" w:rsidRPr="000E7136">
        <w:rPr>
          <w:rFonts w:ascii="AdvP405B6" w:hAnsi="AdvP405B6" w:cs="AdvP405B6"/>
        </w:rPr>
        <w:t>optimizing</w:t>
      </w:r>
      <w:r w:rsidRPr="000E7136">
        <w:rPr>
          <w:rFonts w:ascii="AdvP405B6" w:hAnsi="AdvP405B6" w:cs="AdvP405B6"/>
        </w:rPr>
        <w:t xml:space="preserve"> the choice of carriers</w:t>
      </w:r>
    </w:p>
    <w:p w:rsidR="000E7136" w:rsidRDefault="000E7136" w:rsidP="000E7136">
      <w:pPr>
        <w:autoSpaceDE w:val="0"/>
        <w:autoSpaceDN w:val="0"/>
        <w:adjustRightInd w:val="0"/>
        <w:spacing w:after="0" w:line="240" w:lineRule="auto"/>
        <w:rPr>
          <w:rFonts w:ascii="AdvP405B6" w:hAnsi="AdvP405B6" w:cs="AdvP405B6"/>
        </w:rPr>
      </w:pPr>
      <w:proofErr w:type="gramStart"/>
      <w:r>
        <w:rPr>
          <w:rFonts w:ascii="AdvP405B6" w:hAnsi="AdvP405B6" w:cs="AdvP405B6"/>
        </w:rPr>
        <w:t>based</w:t>
      </w:r>
      <w:proofErr w:type="gramEnd"/>
      <w:r>
        <w:rPr>
          <w:rFonts w:ascii="AdvP405B6" w:hAnsi="AdvP405B6" w:cs="AdvP405B6"/>
        </w:rPr>
        <w:t xml:space="preserve"> on service requirements and freight rates;</w:t>
      </w:r>
    </w:p>
    <w:p w:rsidR="000E7136" w:rsidRPr="000E7136" w:rsidRDefault="000E7136" w:rsidP="000E7136">
      <w:pPr>
        <w:pStyle w:val="ListParagraph"/>
        <w:numPr>
          <w:ilvl w:val="0"/>
          <w:numId w:val="17"/>
        </w:numPr>
        <w:autoSpaceDE w:val="0"/>
        <w:autoSpaceDN w:val="0"/>
        <w:adjustRightInd w:val="0"/>
        <w:spacing w:after="0" w:line="240" w:lineRule="auto"/>
        <w:rPr>
          <w:rFonts w:ascii="AdvP405B6" w:hAnsi="AdvP405B6" w:cs="AdvP405B6"/>
        </w:rPr>
      </w:pPr>
      <w:r w:rsidRPr="000E7136">
        <w:rPr>
          <w:rFonts w:ascii="AdvPi1" w:hAnsi="AdvPi1" w:cs="AdvPi1"/>
          <w:sz w:val="10"/>
          <w:szCs w:val="10"/>
        </w:rPr>
        <w:lastRenderedPageBreak/>
        <w:t xml:space="preserve"> </w:t>
      </w:r>
      <w:r w:rsidRPr="000E7136">
        <w:rPr>
          <w:rFonts w:ascii="AdvP405B6" w:hAnsi="AdvP405B6" w:cs="AdvP405B6"/>
        </w:rPr>
        <w:t>logistics management, including the tracking of containers from the port</w:t>
      </w:r>
    </w:p>
    <w:p w:rsidR="000E7136" w:rsidRDefault="000E7136" w:rsidP="000E7136">
      <w:pPr>
        <w:autoSpaceDE w:val="0"/>
        <w:autoSpaceDN w:val="0"/>
        <w:adjustRightInd w:val="0"/>
        <w:spacing w:after="0" w:line="240" w:lineRule="auto"/>
        <w:rPr>
          <w:rFonts w:ascii="AdvP405B6" w:hAnsi="AdvP405B6" w:cs="AdvP405B6"/>
        </w:rPr>
      </w:pPr>
      <w:proofErr w:type="gramStart"/>
      <w:r>
        <w:rPr>
          <w:rFonts w:ascii="AdvP405B6" w:hAnsi="AdvP405B6" w:cs="AdvP405B6"/>
        </w:rPr>
        <w:t>of</w:t>
      </w:r>
      <w:proofErr w:type="gramEnd"/>
      <w:r>
        <w:rPr>
          <w:rFonts w:ascii="AdvP405B6" w:hAnsi="AdvP405B6" w:cs="AdvP405B6"/>
        </w:rPr>
        <w:t xml:space="preserve"> origin to the port of unloading in Australia, on the rail track and between origin and the final destination and flexible </w:t>
      </w:r>
      <w:r w:rsidR="00B1324C">
        <w:rPr>
          <w:rFonts w:ascii="AdvP405B6" w:hAnsi="AdvP405B6" w:cs="AdvP405B6"/>
        </w:rPr>
        <w:t>routing</w:t>
      </w:r>
      <w:r>
        <w:rPr>
          <w:rFonts w:ascii="AdvP405B6" w:hAnsi="AdvP405B6" w:cs="AdvP405B6"/>
        </w:rPr>
        <w:t xml:space="preserve">, </w:t>
      </w:r>
      <w:r w:rsidR="00B1324C">
        <w:rPr>
          <w:rFonts w:ascii="AdvP405B6" w:hAnsi="AdvP405B6" w:cs="AdvP405B6"/>
        </w:rPr>
        <w:t>storage and</w:t>
      </w:r>
      <w:r>
        <w:rPr>
          <w:rFonts w:ascii="AdvP405B6" w:hAnsi="AdvP405B6" w:cs="AdvP405B6"/>
        </w:rPr>
        <w:t xml:space="preserve"> distribution as necessary;</w:t>
      </w:r>
    </w:p>
    <w:p w:rsidR="000E7136" w:rsidRDefault="000E7136" w:rsidP="000E7136">
      <w:pPr>
        <w:pStyle w:val="ListParagraph"/>
        <w:numPr>
          <w:ilvl w:val="0"/>
          <w:numId w:val="17"/>
        </w:numPr>
        <w:autoSpaceDE w:val="0"/>
        <w:autoSpaceDN w:val="0"/>
        <w:adjustRightInd w:val="0"/>
        <w:spacing w:after="0" w:line="240" w:lineRule="auto"/>
        <w:rPr>
          <w:rFonts w:ascii="AdvP405B6" w:hAnsi="AdvP405B6" w:cs="AdvP405B6"/>
        </w:rPr>
      </w:pPr>
      <w:r w:rsidRPr="000E7136">
        <w:rPr>
          <w:rFonts w:ascii="AdvP405B6" w:hAnsi="AdvP405B6" w:cs="AdvP405B6"/>
        </w:rPr>
        <w:t>trade and transportation documentation, including the electronic</w:t>
      </w:r>
      <w:r>
        <w:rPr>
          <w:rFonts w:ascii="AdvP405B6" w:hAnsi="AdvP405B6" w:cs="AdvP405B6"/>
        </w:rPr>
        <w:t xml:space="preserve"> </w:t>
      </w:r>
      <w:r w:rsidRPr="000E7136">
        <w:rPr>
          <w:rFonts w:ascii="AdvP405B6" w:hAnsi="AdvP405B6" w:cs="AdvP405B6"/>
        </w:rPr>
        <w:t>development and transfer of shipping documents, customs clearance</w:t>
      </w:r>
      <w:r>
        <w:rPr>
          <w:rFonts w:ascii="AdvP405B6" w:hAnsi="AdvP405B6" w:cs="AdvP405B6"/>
        </w:rPr>
        <w:t xml:space="preserve"> </w:t>
      </w:r>
      <w:r w:rsidRPr="000E7136">
        <w:rPr>
          <w:rFonts w:ascii="AdvP405B6" w:hAnsi="AdvP405B6" w:cs="AdvP405B6"/>
        </w:rPr>
        <w:t>and</w:t>
      </w:r>
      <w:r>
        <w:rPr>
          <w:rFonts w:ascii="AdvP405B6" w:hAnsi="AdvP405B6" w:cs="AdvP405B6"/>
        </w:rPr>
        <w:t xml:space="preserve"> other regulatory requirements;</w:t>
      </w:r>
    </w:p>
    <w:p w:rsidR="000E7136" w:rsidRPr="000E7136" w:rsidRDefault="000E7136" w:rsidP="000E7136">
      <w:pPr>
        <w:pStyle w:val="ListParagraph"/>
        <w:numPr>
          <w:ilvl w:val="0"/>
          <w:numId w:val="17"/>
        </w:numPr>
        <w:autoSpaceDE w:val="0"/>
        <w:autoSpaceDN w:val="0"/>
        <w:adjustRightInd w:val="0"/>
        <w:spacing w:after="0" w:line="240" w:lineRule="auto"/>
        <w:rPr>
          <w:rFonts w:ascii="AdvP405B6" w:hAnsi="AdvP405B6" w:cs="AdvP405B6"/>
        </w:rPr>
      </w:pPr>
      <w:r w:rsidRPr="000E7136">
        <w:rPr>
          <w:rFonts w:ascii="AdvP405B6" w:hAnsi="AdvP405B6" w:cs="AdvP405B6"/>
        </w:rPr>
        <w:t>international trade finance; and</w:t>
      </w:r>
    </w:p>
    <w:p w:rsidR="000E7136" w:rsidRPr="000E7136" w:rsidRDefault="00B1324C" w:rsidP="000E7136">
      <w:pPr>
        <w:pStyle w:val="ListParagraph"/>
        <w:numPr>
          <w:ilvl w:val="0"/>
          <w:numId w:val="17"/>
        </w:numPr>
        <w:autoSpaceDE w:val="0"/>
        <w:autoSpaceDN w:val="0"/>
        <w:adjustRightInd w:val="0"/>
        <w:spacing w:after="0" w:line="240" w:lineRule="auto"/>
        <w:rPr>
          <w:rFonts w:ascii="AdvP405B6" w:hAnsi="AdvP405B6" w:cs="AdvP405B6"/>
        </w:rPr>
      </w:pPr>
      <w:r w:rsidRPr="000E7136">
        <w:rPr>
          <w:rFonts w:ascii="AdvP405B6" w:hAnsi="AdvP405B6" w:cs="AdvP405B6"/>
        </w:rPr>
        <w:t>Insurance</w:t>
      </w:r>
      <w:r w:rsidR="000E7136" w:rsidRPr="000E7136">
        <w:rPr>
          <w:rFonts w:ascii="AdvP405B6" w:hAnsi="AdvP405B6" w:cs="AdvP405B6"/>
        </w:rPr>
        <w:t>.</w:t>
      </w:r>
    </w:p>
    <w:p w:rsidR="000E7136" w:rsidRPr="000E7136" w:rsidRDefault="000E7136" w:rsidP="000E7136">
      <w:pPr>
        <w:autoSpaceDE w:val="0"/>
        <w:autoSpaceDN w:val="0"/>
        <w:adjustRightInd w:val="0"/>
        <w:spacing w:after="0" w:line="240" w:lineRule="auto"/>
        <w:rPr>
          <w:rFonts w:ascii="AdvP405B6" w:hAnsi="AdvP405B6" w:cs="AdvP405B6"/>
        </w:rPr>
      </w:pPr>
      <w:r>
        <w:rPr>
          <w:rFonts w:ascii="AdvP405B6" w:hAnsi="AdvP405B6" w:cs="AdvP405B6"/>
        </w:rPr>
        <w:t>Although this paper, as a small part of a larger study, does not cover</w:t>
      </w:r>
      <w:r w:rsidR="00B1324C">
        <w:rPr>
          <w:rFonts w:ascii="AdvP405B6" w:hAnsi="AdvP405B6" w:cs="AdvP405B6"/>
        </w:rPr>
        <w:t xml:space="preserve"> </w:t>
      </w:r>
      <w:r>
        <w:rPr>
          <w:rFonts w:ascii="AdvP405B6" w:hAnsi="AdvP405B6" w:cs="AdvP405B6"/>
        </w:rPr>
        <w:t>application of the Internet in port operations, the authors acknowledge that as</w:t>
      </w:r>
      <w:r w:rsidR="00B1324C">
        <w:rPr>
          <w:rFonts w:ascii="AdvP405B6" w:hAnsi="AdvP405B6" w:cs="AdvP405B6"/>
        </w:rPr>
        <w:t xml:space="preserve"> </w:t>
      </w:r>
      <w:r>
        <w:rPr>
          <w:rFonts w:ascii="AdvP405B6" w:hAnsi="AdvP405B6" w:cs="AdvP405B6"/>
        </w:rPr>
        <w:t>an inevitabl</w:t>
      </w:r>
      <w:r w:rsidR="00B1324C">
        <w:rPr>
          <w:rFonts w:ascii="AdvP405B6" w:hAnsi="AdvP405B6" w:cs="AdvP405B6"/>
        </w:rPr>
        <w:t xml:space="preserve">e future trend of this business </w:t>
      </w:r>
      <w:r>
        <w:rPr>
          <w:rFonts w:ascii="AdvP405B6" w:hAnsi="AdvP405B6" w:cs="AdvP405B6"/>
        </w:rPr>
        <w:t>which will further simplify the</w:t>
      </w:r>
      <w:r w:rsidR="00B1324C">
        <w:rPr>
          <w:rFonts w:ascii="AdvP405B6" w:hAnsi="AdvP405B6" w:cs="AdvP405B6"/>
        </w:rPr>
        <w:t xml:space="preserve"> </w:t>
      </w:r>
      <w:r>
        <w:rPr>
          <w:rFonts w:ascii="AdvP405B6" w:hAnsi="AdvP405B6" w:cs="AdvP405B6"/>
        </w:rPr>
        <w:t>suggestions made in their current studies.</w:t>
      </w:r>
    </w:p>
    <w:p w:rsidR="000E7136" w:rsidRDefault="000E7136" w:rsidP="00AB184A">
      <w:pPr>
        <w:tabs>
          <w:tab w:val="left" w:pos="3570"/>
        </w:tabs>
        <w:rPr>
          <w:rFonts w:ascii="Times New Roman" w:hAnsi="Times New Roman" w:cs="Times New Roman"/>
          <w:b/>
          <w:sz w:val="24"/>
          <w:szCs w:val="24"/>
          <w:u w:val="single"/>
        </w:rPr>
      </w:pPr>
    </w:p>
    <w:p w:rsidR="00211F58" w:rsidRPr="001B3C4D" w:rsidRDefault="00B47E2E"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sz w:val="24"/>
          <w:szCs w:val="24"/>
          <w:u w:val="single"/>
        </w:rPr>
        <w:t>O</w:t>
      </w:r>
      <w:r w:rsidR="000E7136">
        <w:rPr>
          <w:rFonts w:ascii="Times New Roman" w:hAnsi="Times New Roman" w:cs="Times New Roman"/>
          <w:b/>
          <w:sz w:val="24"/>
          <w:szCs w:val="24"/>
          <w:u w:val="single"/>
        </w:rPr>
        <w:t>bjective o</w:t>
      </w:r>
      <w:r w:rsidRPr="001B3C4D">
        <w:rPr>
          <w:rFonts w:ascii="Times New Roman" w:hAnsi="Times New Roman" w:cs="Times New Roman"/>
          <w:b/>
          <w:sz w:val="24"/>
          <w:szCs w:val="24"/>
          <w:u w:val="single"/>
        </w:rPr>
        <w:t xml:space="preserve">f </w:t>
      </w:r>
      <w:r w:rsidR="002F0183">
        <w:rPr>
          <w:rFonts w:ascii="Times New Roman" w:hAnsi="Times New Roman" w:cs="Times New Roman"/>
          <w:b/>
          <w:sz w:val="24"/>
          <w:szCs w:val="24"/>
          <w:u w:val="single"/>
        </w:rPr>
        <w:t>Communication</w:t>
      </w:r>
      <w:r w:rsidRPr="001B3C4D">
        <w:rPr>
          <w:rFonts w:ascii="Times New Roman" w:hAnsi="Times New Roman" w:cs="Times New Roman"/>
          <w:b/>
          <w:sz w:val="24"/>
          <w:szCs w:val="24"/>
          <w:u w:val="single"/>
        </w:rPr>
        <w:t xml:space="preserve"> in 21</w:t>
      </w:r>
      <w:r w:rsidRPr="001B3C4D">
        <w:rPr>
          <w:rFonts w:ascii="Times New Roman" w:hAnsi="Times New Roman" w:cs="Times New Roman"/>
          <w:b/>
          <w:sz w:val="24"/>
          <w:szCs w:val="24"/>
          <w:u w:val="single"/>
          <w:vertAlign w:val="superscript"/>
        </w:rPr>
        <w:t>st</w:t>
      </w:r>
      <w:r w:rsidRPr="001B3C4D">
        <w:rPr>
          <w:rFonts w:ascii="Times New Roman" w:hAnsi="Times New Roman" w:cs="Times New Roman"/>
          <w:b/>
          <w:sz w:val="24"/>
          <w:szCs w:val="24"/>
          <w:u w:val="single"/>
        </w:rPr>
        <w:t xml:space="preserve"> Century </w:t>
      </w:r>
    </w:p>
    <w:p w:rsidR="00AB184A" w:rsidRPr="002F0183" w:rsidRDefault="00AB184A" w:rsidP="00AB184A">
      <w:pPr>
        <w:tabs>
          <w:tab w:val="left" w:pos="3570"/>
        </w:tabs>
        <w:rPr>
          <w:rFonts w:ascii="Times New Roman" w:hAnsi="Times New Roman" w:cs="Times New Roman"/>
          <w:sz w:val="24"/>
          <w:szCs w:val="24"/>
        </w:rPr>
      </w:pPr>
      <w:r w:rsidRPr="002F0183">
        <w:rPr>
          <w:rFonts w:ascii="Times New Roman" w:hAnsi="Times New Roman" w:cs="Times New Roman"/>
          <w:sz w:val="24"/>
          <w:szCs w:val="24"/>
        </w:rPr>
        <w:t xml:space="preserve">    In the new global economy which is “powered by technology, fueled by information and driven by knowledge”, the purpose of education has taken an even more important meaning.   </w:t>
      </w:r>
    </w:p>
    <w:p w:rsidR="002F0183" w:rsidRDefault="002F0183" w:rsidP="002F0183">
      <w:pPr>
        <w:autoSpaceDE w:val="0"/>
        <w:autoSpaceDN w:val="0"/>
        <w:adjustRightInd w:val="0"/>
        <w:spacing w:after="0" w:line="240" w:lineRule="auto"/>
        <w:rPr>
          <w:rFonts w:ascii="Times New Roman" w:hAnsi="Times New Roman" w:cs="Times New Roman"/>
          <w:sz w:val="20"/>
          <w:szCs w:val="20"/>
        </w:rPr>
      </w:pPr>
      <w:r w:rsidRPr="002F0183">
        <w:rPr>
          <w:rFonts w:ascii="Times New Roman" w:hAnsi="Times New Roman" w:cs="Times New Roman"/>
          <w:sz w:val="24"/>
          <w:szCs w:val="24"/>
        </w:rPr>
        <w:t xml:space="preserve">The current study draws, </w:t>
      </w:r>
      <w:r w:rsidR="00B1324C" w:rsidRPr="002F0183">
        <w:rPr>
          <w:rFonts w:ascii="Times New Roman" w:hAnsi="Times New Roman" w:cs="Times New Roman"/>
          <w:sz w:val="24"/>
          <w:szCs w:val="24"/>
        </w:rPr>
        <w:t>however, on</w:t>
      </w:r>
      <w:r w:rsidRPr="002F0183">
        <w:rPr>
          <w:rFonts w:ascii="Times New Roman" w:hAnsi="Times New Roman" w:cs="Times New Roman"/>
          <w:sz w:val="24"/>
          <w:szCs w:val="24"/>
        </w:rPr>
        <w:t xml:space="preserve"> a maritime-related context of communication—that of oral communication while the maritime students are still in their training and education. A study of such kind is deemed important in order to gain more understanding of English within ESP and to address future needs of these maritime students especially in relation to their oral proficiency</w:t>
      </w:r>
      <w:r w:rsidRPr="002F0183">
        <w:rPr>
          <w:rFonts w:ascii="Times New Roman" w:hAnsi="Times New Roman" w:cs="Times New Roman"/>
          <w:sz w:val="20"/>
          <w:szCs w:val="20"/>
        </w:rPr>
        <w:t>.</w:t>
      </w:r>
    </w:p>
    <w:p w:rsidR="002F0183" w:rsidRPr="002F0183" w:rsidRDefault="002F0183" w:rsidP="002F0183">
      <w:pPr>
        <w:autoSpaceDE w:val="0"/>
        <w:autoSpaceDN w:val="0"/>
        <w:adjustRightInd w:val="0"/>
        <w:spacing w:after="0" w:line="240" w:lineRule="auto"/>
        <w:rPr>
          <w:rFonts w:ascii="Times New Roman" w:hAnsi="Times New Roman" w:cs="Times New Roman"/>
          <w:sz w:val="20"/>
          <w:szCs w:val="20"/>
        </w:rPr>
      </w:pPr>
    </w:p>
    <w:p w:rsidR="00211F58" w:rsidRPr="001B3C4D" w:rsidRDefault="00B47E2E"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sz w:val="24"/>
          <w:szCs w:val="24"/>
          <w:u w:val="single"/>
        </w:rPr>
        <w:t xml:space="preserve">IT - Reshaping Education system </w:t>
      </w:r>
    </w:p>
    <w:p w:rsidR="00AB184A" w:rsidRPr="001B3C4D" w:rsidRDefault="00B47E2E" w:rsidP="00AB184A">
      <w:pPr>
        <w:pStyle w:val="ListParagraph"/>
        <w:numPr>
          <w:ilvl w:val="0"/>
          <w:numId w:val="11"/>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Helping Teachers in being effective in what they do</w:t>
      </w:r>
      <w:r w:rsidR="00AB184A" w:rsidRPr="001B3C4D">
        <w:rPr>
          <w:rFonts w:ascii="Times New Roman" w:hAnsi="Times New Roman" w:cs="Times New Roman"/>
          <w:sz w:val="24"/>
          <w:szCs w:val="24"/>
        </w:rPr>
        <w:t xml:space="preserve"> </w:t>
      </w:r>
    </w:p>
    <w:p w:rsidR="00211F58" w:rsidRPr="001B3C4D" w:rsidRDefault="00B47E2E" w:rsidP="00AB184A">
      <w:pPr>
        <w:pStyle w:val="ListParagraph"/>
        <w:numPr>
          <w:ilvl w:val="0"/>
          <w:numId w:val="11"/>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Improving the quality and relevance of classroom instruction</w:t>
      </w:r>
    </w:p>
    <w:p w:rsidR="00211F58" w:rsidRPr="001B3C4D" w:rsidRDefault="00B47E2E" w:rsidP="00AB184A">
      <w:pPr>
        <w:pStyle w:val="ListParagraph"/>
        <w:numPr>
          <w:ilvl w:val="0"/>
          <w:numId w:val="11"/>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Making quantifiable and measurable progress towards improving efficiency</w:t>
      </w:r>
    </w:p>
    <w:p w:rsidR="00211F58" w:rsidRPr="001B3C4D" w:rsidRDefault="00B47E2E" w:rsidP="00AB184A">
      <w:pPr>
        <w:pStyle w:val="ListParagraph"/>
        <w:numPr>
          <w:ilvl w:val="0"/>
          <w:numId w:val="11"/>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 xml:space="preserve">IT Ways of Classroom </w:t>
      </w:r>
    </w:p>
    <w:p w:rsidR="00211F58" w:rsidRPr="001B3C4D" w:rsidRDefault="00B47E2E" w:rsidP="00AB184A">
      <w:pPr>
        <w:pStyle w:val="ListParagraph"/>
        <w:numPr>
          <w:ilvl w:val="0"/>
          <w:numId w:val="11"/>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 xml:space="preserve">Transformation of Learning Environment </w:t>
      </w:r>
    </w:p>
    <w:p w:rsidR="00211F58" w:rsidRPr="001B3C4D" w:rsidRDefault="00B47E2E"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sz w:val="24"/>
          <w:szCs w:val="24"/>
          <w:u w:val="single"/>
        </w:rPr>
        <w:t xml:space="preserve">How Things are Different? </w:t>
      </w:r>
    </w:p>
    <w:p w:rsidR="00211F58" w:rsidRPr="001B3C4D" w:rsidRDefault="00B47E2E" w:rsidP="00AB184A">
      <w:pPr>
        <w:pStyle w:val="ListParagraph"/>
        <w:numPr>
          <w:ilvl w:val="0"/>
          <w:numId w:val="11"/>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 xml:space="preserve">Access to variety of learning resources </w:t>
      </w:r>
    </w:p>
    <w:p w:rsidR="00AB184A" w:rsidRPr="001B3C4D" w:rsidRDefault="00B47E2E" w:rsidP="00AB184A">
      <w:pPr>
        <w:pStyle w:val="ListParagraph"/>
        <w:numPr>
          <w:ilvl w:val="0"/>
          <w:numId w:val="11"/>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Immediacy to information (e-</w:t>
      </w:r>
      <w:proofErr w:type="gramStart"/>
      <w:r w:rsidRPr="001B3C4D">
        <w:rPr>
          <w:rFonts w:ascii="Times New Roman" w:hAnsi="Times New Roman" w:cs="Times New Roman"/>
          <w:sz w:val="24"/>
          <w:szCs w:val="24"/>
        </w:rPr>
        <w:t>learning ,</w:t>
      </w:r>
      <w:proofErr w:type="gramEnd"/>
      <w:r w:rsidRPr="001B3C4D">
        <w:rPr>
          <w:rFonts w:ascii="Times New Roman" w:hAnsi="Times New Roman" w:cs="Times New Roman"/>
          <w:sz w:val="24"/>
          <w:szCs w:val="24"/>
        </w:rPr>
        <w:t xml:space="preserve"> web based learning etc.</w:t>
      </w:r>
    </w:p>
    <w:p w:rsidR="00211F58" w:rsidRPr="001B3C4D" w:rsidRDefault="00B47E2E" w:rsidP="00AB184A">
      <w:pPr>
        <w:pStyle w:val="ListParagraph"/>
        <w:numPr>
          <w:ilvl w:val="0"/>
          <w:numId w:val="11"/>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 xml:space="preserve">Any time – Collaborative - Distance learning (video-conferencing, </w:t>
      </w:r>
      <w:proofErr w:type="spellStart"/>
      <w:r w:rsidRPr="001B3C4D">
        <w:rPr>
          <w:rFonts w:ascii="Times New Roman" w:hAnsi="Times New Roman" w:cs="Times New Roman"/>
          <w:sz w:val="24"/>
          <w:szCs w:val="24"/>
        </w:rPr>
        <w:t>tele</w:t>
      </w:r>
      <w:proofErr w:type="spellEnd"/>
      <w:r w:rsidRPr="001B3C4D">
        <w:rPr>
          <w:rFonts w:ascii="Times New Roman" w:hAnsi="Times New Roman" w:cs="Times New Roman"/>
          <w:sz w:val="24"/>
          <w:szCs w:val="24"/>
        </w:rPr>
        <w:t>-conferencing etc.)</w:t>
      </w:r>
    </w:p>
    <w:p w:rsidR="00AB184A" w:rsidRPr="001B3C4D" w:rsidRDefault="00B47E2E" w:rsidP="00AB184A">
      <w:pPr>
        <w:pStyle w:val="ListParagraph"/>
        <w:numPr>
          <w:ilvl w:val="0"/>
          <w:numId w:val="10"/>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Multimedia approach to education</w:t>
      </w:r>
    </w:p>
    <w:p w:rsidR="00AB184A" w:rsidRPr="001B3C4D" w:rsidRDefault="00B47E2E" w:rsidP="00AB184A">
      <w:pPr>
        <w:pStyle w:val="ListParagraph"/>
        <w:numPr>
          <w:ilvl w:val="0"/>
          <w:numId w:val="10"/>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Authentic and up to date information</w:t>
      </w:r>
    </w:p>
    <w:p w:rsidR="00AB184A" w:rsidRPr="001B3C4D" w:rsidRDefault="00B47E2E" w:rsidP="00AB184A">
      <w:pPr>
        <w:pStyle w:val="ListParagraph"/>
        <w:numPr>
          <w:ilvl w:val="0"/>
          <w:numId w:val="10"/>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Online library</w:t>
      </w:r>
    </w:p>
    <w:p w:rsidR="00AB184A" w:rsidRPr="001B3C4D" w:rsidRDefault="00B47E2E" w:rsidP="00AB184A">
      <w:pPr>
        <w:pStyle w:val="ListParagraph"/>
        <w:numPr>
          <w:ilvl w:val="0"/>
          <w:numId w:val="10"/>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Better accesses to children with disabilities</w:t>
      </w:r>
    </w:p>
    <w:p w:rsidR="00AB184A" w:rsidRPr="001B3C4D" w:rsidRDefault="00B47E2E" w:rsidP="00AB184A">
      <w:pPr>
        <w:pStyle w:val="ListParagraph"/>
        <w:numPr>
          <w:ilvl w:val="0"/>
          <w:numId w:val="10"/>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 xml:space="preserve">Real Life Simulation </w:t>
      </w:r>
    </w:p>
    <w:p w:rsidR="00AB184A" w:rsidRPr="001B3C4D" w:rsidRDefault="00B47E2E" w:rsidP="00AB184A">
      <w:pPr>
        <w:pStyle w:val="ListParagraph"/>
        <w:numPr>
          <w:ilvl w:val="0"/>
          <w:numId w:val="10"/>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 xml:space="preserve">Virtual Classrooms </w:t>
      </w:r>
    </w:p>
    <w:p w:rsidR="00FB15F6" w:rsidRDefault="00FB15F6" w:rsidP="00AB184A">
      <w:pPr>
        <w:tabs>
          <w:tab w:val="left" w:pos="3570"/>
        </w:tabs>
        <w:rPr>
          <w:rFonts w:ascii="Times New Roman" w:hAnsi="Times New Roman" w:cs="Times New Roman"/>
          <w:b/>
          <w:sz w:val="24"/>
          <w:szCs w:val="24"/>
          <w:u w:val="single"/>
        </w:rPr>
      </w:pPr>
    </w:p>
    <w:p w:rsidR="00FB15F6" w:rsidRDefault="00FB15F6" w:rsidP="00AB184A">
      <w:pPr>
        <w:tabs>
          <w:tab w:val="left" w:pos="3570"/>
        </w:tabs>
        <w:rPr>
          <w:rFonts w:ascii="Times New Roman" w:hAnsi="Times New Roman" w:cs="Times New Roman"/>
          <w:b/>
          <w:sz w:val="24"/>
          <w:szCs w:val="24"/>
          <w:u w:val="single"/>
        </w:rPr>
      </w:pPr>
    </w:p>
    <w:p w:rsidR="00211F58" w:rsidRPr="001B3C4D" w:rsidRDefault="00B47E2E"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sz w:val="24"/>
          <w:szCs w:val="24"/>
          <w:u w:val="single"/>
        </w:rPr>
        <w:lastRenderedPageBreak/>
        <w:t xml:space="preserve">Simulations (Simulators) </w:t>
      </w:r>
    </w:p>
    <w:p w:rsidR="00211F58" w:rsidRPr="001B3C4D" w:rsidRDefault="00B47E2E" w:rsidP="00AB184A">
      <w:pPr>
        <w:numPr>
          <w:ilvl w:val="0"/>
          <w:numId w:val="4"/>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Helps in putting knowledge into practice and learn.</w:t>
      </w:r>
    </w:p>
    <w:p w:rsidR="00211F58" w:rsidRPr="001B3C4D" w:rsidRDefault="00B47E2E" w:rsidP="00AB184A">
      <w:pPr>
        <w:numPr>
          <w:ilvl w:val="0"/>
          <w:numId w:val="4"/>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 xml:space="preserve">Gaming environment help towards innovative and </w:t>
      </w:r>
      <w:proofErr w:type="gramStart"/>
      <w:r w:rsidRPr="001B3C4D">
        <w:rPr>
          <w:rFonts w:ascii="Times New Roman" w:hAnsi="Times New Roman" w:cs="Times New Roman"/>
          <w:sz w:val="24"/>
          <w:szCs w:val="24"/>
        </w:rPr>
        <w:t>collaborative  approach</w:t>
      </w:r>
      <w:proofErr w:type="gramEnd"/>
      <w:r w:rsidRPr="001B3C4D">
        <w:rPr>
          <w:rFonts w:ascii="Times New Roman" w:hAnsi="Times New Roman" w:cs="Times New Roman"/>
          <w:sz w:val="24"/>
          <w:szCs w:val="24"/>
        </w:rPr>
        <w:t xml:space="preserve"> to counter real world competition.</w:t>
      </w:r>
    </w:p>
    <w:p w:rsidR="00AB184A" w:rsidRPr="001B3C4D" w:rsidRDefault="00AB184A" w:rsidP="00AB184A">
      <w:pPr>
        <w:tabs>
          <w:tab w:val="left" w:pos="3570"/>
        </w:tabs>
        <w:rPr>
          <w:rFonts w:ascii="Times New Roman" w:hAnsi="Times New Roman" w:cs="Times New Roman"/>
          <w:sz w:val="24"/>
          <w:szCs w:val="24"/>
        </w:rPr>
      </w:pPr>
    </w:p>
    <w:p w:rsidR="00AB184A" w:rsidRPr="001B3C4D" w:rsidRDefault="00AB184A" w:rsidP="00AB184A">
      <w:pPr>
        <w:tabs>
          <w:tab w:val="left" w:pos="3570"/>
        </w:tabs>
        <w:rPr>
          <w:rFonts w:ascii="Times New Roman" w:hAnsi="Times New Roman" w:cs="Times New Roman"/>
          <w:sz w:val="24"/>
          <w:szCs w:val="24"/>
        </w:rPr>
      </w:pPr>
    </w:p>
    <w:p w:rsidR="00AB184A" w:rsidRPr="001B3C4D" w:rsidRDefault="00742212" w:rsidP="00AB184A">
      <w:pPr>
        <w:tabs>
          <w:tab w:val="left" w:pos="3570"/>
        </w:tabs>
        <w:rPr>
          <w:rFonts w:ascii="Times New Roman" w:hAnsi="Times New Roman" w:cs="Times New Roman"/>
          <w:sz w:val="24"/>
          <w:szCs w:val="24"/>
        </w:rPr>
      </w:pPr>
      <w:r w:rsidRPr="001B3C4D">
        <w:rPr>
          <w:rFonts w:ascii="Times New Roman" w:hAnsi="Times New Roman" w:cs="Times New Roman"/>
          <w:noProof/>
          <w:sz w:val="24"/>
          <w:szCs w:val="24"/>
        </w:rPr>
        <w:drawing>
          <wp:inline distT="0" distB="0" distL="0" distR="0">
            <wp:extent cx="5534025" cy="2981325"/>
            <wp:effectExtent l="19050" t="0" r="9525" b="0"/>
            <wp:docPr id="12" name="Picture 11" descr="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1.jpg"/>
                    <pic:cNvPicPr/>
                  </pic:nvPicPr>
                  <pic:blipFill>
                    <a:blip r:embed="rId5" cstate="print"/>
                    <a:stretch>
                      <a:fillRect/>
                    </a:stretch>
                  </pic:blipFill>
                  <pic:spPr>
                    <a:xfrm>
                      <a:off x="0" y="0"/>
                      <a:ext cx="5534025" cy="2981325"/>
                    </a:xfrm>
                    <a:prstGeom prst="rect">
                      <a:avLst/>
                    </a:prstGeom>
                  </pic:spPr>
                </pic:pic>
              </a:graphicData>
            </a:graphic>
          </wp:inline>
        </w:drawing>
      </w:r>
    </w:p>
    <w:p w:rsidR="00742212" w:rsidRPr="001B3C4D" w:rsidRDefault="00742212" w:rsidP="00AB184A">
      <w:pPr>
        <w:tabs>
          <w:tab w:val="left" w:pos="3570"/>
        </w:tabs>
        <w:rPr>
          <w:rFonts w:ascii="Times New Roman" w:hAnsi="Times New Roman" w:cs="Times New Roman"/>
          <w:b/>
          <w:sz w:val="24"/>
          <w:szCs w:val="24"/>
          <w:u w:val="single"/>
        </w:rPr>
      </w:pPr>
    </w:p>
    <w:p w:rsidR="00742212" w:rsidRPr="001B3C4D" w:rsidRDefault="00742212"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noProof/>
          <w:sz w:val="24"/>
          <w:szCs w:val="24"/>
          <w:u w:val="single"/>
        </w:rPr>
        <w:drawing>
          <wp:inline distT="0" distB="0" distL="0" distR="0">
            <wp:extent cx="5410200" cy="2537460"/>
            <wp:effectExtent l="19050" t="0" r="0" b="0"/>
            <wp:docPr id="13" name="Picture 12" descr="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2.jpg"/>
                    <pic:cNvPicPr/>
                  </pic:nvPicPr>
                  <pic:blipFill>
                    <a:blip r:embed="rId6" cstate="print"/>
                    <a:stretch>
                      <a:fillRect/>
                    </a:stretch>
                  </pic:blipFill>
                  <pic:spPr>
                    <a:xfrm>
                      <a:off x="0" y="0"/>
                      <a:ext cx="5410200" cy="2537460"/>
                    </a:xfrm>
                    <a:prstGeom prst="rect">
                      <a:avLst/>
                    </a:prstGeom>
                  </pic:spPr>
                </pic:pic>
              </a:graphicData>
            </a:graphic>
          </wp:inline>
        </w:drawing>
      </w:r>
    </w:p>
    <w:p w:rsidR="00742212" w:rsidRPr="001B3C4D" w:rsidRDefault="00742212" w:rsidP="00AB184A">
      <w:pPr>
        <w:tabs>
          <w:tab w:val="left" w:pos="3570"/>
        </w:tabs>
        <w:rPr>
          <w:rFonts w:ascii="Times New Roman" w:hAnsi="Times New Roman" w:cs="Times New Roman"/>
          <w:b/>
          <w:sz w:val="24"/>
          <w:szCs w:val="24"/>
          <w:u w:val="single"/>
        </w:rPr>
      </w:pPr>
    </w:p>
    <w:p w:rsidR="00FB15F6" w:rsidRDefault="00FB15F6" w:rsidP="00AB184A">
      <w:pPr>
        <w:tabs>
          <w:tab w:val="left" w:pos="3570"/>
        </w:tabs>
        <w:rPr>
          <w:rFonts w:ascii="Times New Roman" w:hAnsi="Times New Roman" w:cs="Times New Roman"/>
          <w:b/>
          <w:sz w:val="24"/>
          <w:szCs w:val="24"/>
          <w:u w:val="single"/>
        </w:rPr>
      </w:pPr>
    </w:p>
    <w:p w:rsidR="00FB15F6" w:rsidRDefault="00FB15F6" w:rsidP="00AB184A">
      <w:pPr>
        <w:tabs>
          <w:tab w:val="left" w:pos="3570"/>
        </w:tabs>
        <w:rPr>
          <w:rFonts w:ascii="Times New Roman" w:hAnsi="Times New Roman" w:cs="Times New Roman"/>
          <w:b/>
          <w:sz w:val="24"/>
          <w:szCs w:val="24"/>
          <w:u w:val="single"/>
        </w:rPr>
      </w:pPr>
    </w:p>
    <w:p w:rsidR="00FB15F6" w:rsidRPr="00FB15F6" w:rsidRDefault="00FB15F6" w:rsidP="00FB15F6">
      <w:pPr>
        <w:autoSpaceDE w:val="0"/>
        <w:autoSpaceDN w:val="0"/>
        <w:adjustRightInd w:val="0"/>
        <w:spacing w:after="0" w:line="240" w:lineRule="auto"/>
        <w:rPr>
          <w:rFonts w:ascii="AdvP405B7" w:hAnsi="AdvP405B7" w:cs="AdvP405B7"/>
          <w:b/>
        </w:rPr>
      </w:pPr>
      <w:r w:rsidRPr="00FB15F6">
        <w:rPr>
          <w:rFonts w:ascii="AdvP405B7" w:hAnsi="AdvP405B7" w:cs="AdvP405B7"/>
          <w:b/>
        </w:rPr>
        <w:t>Voice recognition technology</w:t>
      </w:r>
    </w:p>
    <w:p w:rsidR="00FB15F6" w:rsidRDefault="00FB15F6" w:rsidP="00FB15F6">
      <w:pPr>
        <w:autoSpaceDE w:val="0"/>
        <w:autoSpaceDN w:val="0"/>
        <w:adjustRightInd w:val="0"/>
        <w:spacing w:after="0" w:line="240" w:lineRule="auto"/>
        <w:rPr>
          <w:rFonts w:ascii="AdvP405B6" w:hAnsi="AdvP405B6" w:cs="AdvP405B6"/>
        </w:rPr>
      </w:pPr>
      <w:r>
        <w:rPr>
          <w:rFonts w:ascii="AdvP405B6" w:hAnsi="AdvP405B6" w:cs="AdvP405B6"/>
        </w:rPr>
        <w:t>Voice recognition technology (VRT) provides communications between the crane operator and the ground personnel. This system could be used standalone or it can be integrated with other technologies in communications between the crane operator and on quay personnel during loading and unloading of a vessel.</w:t>
      </w:r>
      <w:r w:rsidRPr="00FB15F6">
        <w:rPr>
          <w:rFonts w:ascii="AdvP405B6" w:hAnsi="AdvP405B6" w:cs="AdvP405B6"/>
        </w:rPr>
        <w:t xml:space="preserve"> </w:t>
      </w:r>
      <w:r>
        <w:rPr>
          <w:rFonts w:ascii="AdvP405B6" w:hAnsi="AdvP405B6" w:cs="AdvP405B6"/>
        </w:rPr>
        <w:t xml:space="preserve">Voice systems use pattern recognition similar to that in barcode </w:t>
      </w:r>
      <w:r w:rsidR="00B1324C">
        <w:rPr>
          <w:rFonts w:ascii="AdvP405B6" w:hAnsi="AdvP405B6" w:cs="AdvP405B6"/>
        </w:rPr>
        <w:t>systems. Instead</w:t>
      </w:r>
      <w:r>
        <w:rPr>
          <w:rFonts w:ascii="AdvP405B6" w:hAnsi="AdvP405B6" w:cs="AdvP405B6"/>
        </w:rPr>
        <w:t xml:space="preserve"> of an image, the computer </w:t>
      </w:r>
      <w:r w:rsidR="00B1324C">
        <w:rPr>
          <w:rFonts w:ascii="AdvP405B6" w:hAnsi="AdvP405B6" w:cs="AdvP405B6"/>
        </w:rPr>
        <w:t>recognizes</w:t>
      </w:r>
      <w:r>
        <w:rPr>
          <w:rFonts w:ascii="AdvP405B6" w:hAnsi="AdvP405B6" w:cs="AdvP405B6"/>
        </w:rPr>
        <w:t xml:space="preserve"> words in a pre-programmed vocabulary. When it is activated, crane operators speak into a </w:t>
      </w:r>
      <w:r w:rsidR="00B1324C">
        <w:rPr>
          <w:rFonts w:ascii="AdvP405B6" w:hAnsi="AdvP405B6" w:cs="AdvP405B6"/>
        </w:rPr>
        <w:t>microphone;</w:t>
      </w:r>
      <w:r>
        <w:rPr>
          <w:rFonts w:ascii="AdvP405B6" w:hAnsi="AdvP405B6" w:cs="AdvP405B6"/>
        </w:rPr>
        <w:t xml:space="preserve"> the machine </w:t>
      </w:r>
      <w:r w:rsidR="00B1324C">
        <w:rPr>
          <w:rFonts w:ascii="AdvP405B6" w:hAnsi="AdvP405B6" w:cs="AdvP405B6"/>
        </w:rPr>
        <w:t>recognizes</w:t>
      </w:r>
      <w:r>
        <w:rPr>
          <w:rFonts w:ascii="AdvP405B6" w:hAnsi="AdvP405B6" w:cs="AdvP405B6"/>
        </w:rPr>
        <w:t xml:space="preserve"> words or phrases and then converts them into electronic impulses for the micro- or host computer. The high-performance units operate at an accuracy rate of 99.5 per cent. One of the advantages of the system is message recording. This would assist the terminal operator in providing the final report on the position of containers loaded on to the ship. When properly</w:t>
      </w:r>
    </w:p>
    <w:p w:rsidR="00FB15F6" w:rsidRDefault="00FB15F6" w:rsidP="00FB15F6">
      <w:pPr>
        <w:autoSpaceDE w:val="0"/>
        <w:autoSpaceDN w:val="0"/>
        <w:adjustRightInd w:val="0"/>
        <w:spacing w:after="0" w:line="240" w:lineRule="auto"/>
        <w:rPr>
          <w:rFonts w:ascii="AdvP405B6" w:hAnsi="AdvP405B6" w:cs="AdvP405B6"/>
        </w:rPr>
      </w:pPr>
      <w:proofErr w:type="gramStart"/>
      <w:r>
        <w:rPr>
          <w:rFonts w:ascii="AdvP405B6" w:hAnsi="AdvP405B6" w:cs="AdvP405B6"/>
        </w:rPr>
        <w:t>integrated</w:t>
      </w:r>
      <w:proofErr w:type="gramEnd"/>
      <w:r>
        <w:rPr>
          <w:rFonts w:ascii="AdvP405B6" w:hAnsi="AdvP405B6" w:cs="AdvP405B6"/>
        </w:rPr>
        <w:t>, the system can assist in the automatic capture and processing of marine terminal data.</w:t>
      </w:r>
    </w:p>
    <w:p w:rsidR="00FB15F6" w:rsidRDefault="00FB15F6" w:rsidP="00FB15F6">
      <w:pPr>
        <w:autoSpaceDE w:val="0"/>
        <w:autoSpaceDN w:val="0"/>
        <w:adjustRightInd w:val="0"/>
        <w:spacing w:after="0" w:line="240" w:lineRule="auto"/>
        <w:rPr>
          <w:rFonts w:ascii="AdvP405B6" w:hAnsi="AdvP405B6" w:cs="AdvP405B6"/>
        </w:rPr>
      </w:pPr>
      <w:r>
        <w:rPr>
          <w:rFonts w:ascii="AdvP405B6" w:hAnsi="AdvP405B6" w:cs="AdvP405B6"/>
          <w:noProof/>
        </w:rPr>
        <w:drawing>
          <wp:inline distT="0" distB="0" distL="0" distR="0">
            <wp:extent cx="5943600" cy="2247265"/>
            <wp:effectExtent l="19050" t="0" r="0" b="0"/>
            <wp:docPr id="2" name="Picture 1" descr="New Picture (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Picture (1).bmp"/>
                    <pic:cNvPicPr/>
                  </pic:nvPicPr>
                  <pic:blipFill>
                    <a:blip r:embed="rId7" cstate="print"/>
                    <a:stretch>
                      <a:fillRect/>
                    </a:stretch>
                  </pic:blipFill>
                  <pic:spPr>
                    <a:xfrm>
                      <a:off x="0" y="0"/>
                      <a:ext cx="5943600" cy="2247265"/>
                    </a:xfrm>
                    <a:prstGeom prst="rect">
                      <a:avLst/>
                    </a:prstGeom>
                  </pic:spPr>
                </pic:pic>
              </a:graphicData>
            </a:graphic>
          </wp:inline>
        </w:drawing>
      </w:r>
    </w:p>
    <w:p w:rsidR="00FB15F6" w:rsidRPr="00FB15F6" w:rsidRDefault="00FB15F6" w:rsidP="00FB15F6">
      <w:pPr>
        <w:autoSpaceDE w:val="0"/>
        <w:autoSpaceDN w:val="0"/>
        <w:adjustRightInd w:val="0"/>
        <w:spacing w:after="0" w:line="240" w:lineRule="auto"/>
        <w:rPr>
          <w:rFonts w:ascii="AdvP405B6" w:hAnsi="AdvP405B6" w:cs="AdvP405B6"/>
        </w:rPr>
      </w:pPr>
      <w:r>
        <w:rPr>
          <w:rFonts w:ascii="AdvP405B6" w:hAnsi="AdvP405B6" w:cs="AdvP405B6"/>
        </w:rPr>
        <w:t xml:space="preserve">Figure 1 loosely illustrates the links between the above devices and port components where the central computer integrates the entire system. In the following section, we will simulate the effect of </w:t>
      </w:r>
      <w:proofErr w:type="spellStart"/>
      <w:r>
        <w:rPr>
          <w:rFonts w:ascii="AdvP405B6" w:hAnsi="AdvP405B6" w:cs="AdvP405B6"/>
        </w:rPr>
        <w:t>utilising</w:t>
      </w:r>
      <w:proofErr w:type="spellEnd"/>
      <w:r>
        <w:rPr>
          <w:rFonts w:ascii="AdvP405B6" w:hAnsi="AdvP405B6" w:cs="AdvP405B6"/>
        </w:rPr>
        <w:t xml:space="preserve"> some of these devices by comparing two port operational systems, a traditional system versus alternative case where devices are employed.</w:t>
      </w:r>
    </w:p>
    <w:p w:rsidR="00B1324C" w:rsidRDefault="00B1324C" w:rsidP="00FB15F6">
      <w:pPr>
        <w:autoSpaceDE w:val="0"/>
        <w:autoSpaceDN w:val="0"/>
        <w:adjustRightInd w:val="0"/>
        <w:spacing w:after="0" w:line="240" w:lineRule="auto"/>
        <w:rPr>
          <w:rFonts w:ascii="Times New Roman" w:hAnsi="Times New Roman" w:cs="Times New Roman"/>
          <w:b/>
          <w:sz w:val="24"/>
          <w:szCs w:val="24"/>
          <w:u w:val="single"/>
        </w:rPr>
      </w:pPr>
    </w:p>
    <w:p w:rsidR="00FB15F6" w:rsidRPr="004920C9" w:rsidRDefault="00FB15F6" w:rsidP="00FB15F6">
      <w:pPr>
        <w:autoSpaceDE w:val="0"/>
        <w:autoSpaceDN w:val="0"/>
        <w:adjustRightInd w:val="0"/>
        <w:spacing w:after="0" w:line="240" w:lineRule="auto"/>
        <w:rPr>
          <w:rFonts w:ascii="Times New Roman" w:hAnsi="Times New Roman" w:cs="Times New Roman"/>
          <w:b/>
          <w:sz w:val="24"/>
          <w:szCs w:val="24"/>
        </w:rPr>
      </w:pPr>
      <w:r w:rsidRPr="004920C9">
        <w:rPr>
          <w:rFonts w:ascii="Times New Roman" w:hAnsi="Times New Roman" w:cs="Times New Roman"/>
          <w:b/>
          <w:sz w:val="24"/>
          <w:szCs w:val="24"/>
        </w:rPr>
        <w:t>Electronic devices in container terminals</w:t>
      </w:r>
    </w:p>
    <w:p w:rsidR="00FB15F6" w:rsidRPr="004920C9" w:rsidRDefault="00FB15F6" w:rsidP="00FB15F6">
      <w:pPr>
        <w:autoSpaceDE w:val="0"/>
        <w:autoSpaceDN w:val="0"/>
        <w:adjustRightInd w:val="0"/>
        <w:spacing w:after="0" w:line="240" w:lineRule="auto"/>
        <w:rPr>
          <w:rFonts w:ascii="Times New Roman" w:hAnsi="Times New Roman" w:cs="Times New Roman"/>
          <w:sz w:val="24"/>
          <w:szCs w:val="24"/>
        </w:rPr>
      </w:pPr>
      <w:r w:rsidRPr="004920C9">
        <w:rPr>
          <w:rFonts w:ascii="Times New Roman" w:hAnsi="Times New Roman" w:cs="Times New Roman"/>
          <w:sz w:val="24"/>
          <w:szCs w:val="24"/>
        </w:rPr>
        <w:t>Providing reliable service to the interacting</w:t>
      </w:r>
      <w:r>
        <w:rPr>
          <w:rFonts w:ascii="Times New Roman" w:hAnsi="Times New Roman" w:cs="Times New Roman"/>
          <w:sz w:val="24"/>
          <w:szCs w:val="24"/>
        </w:rPr>
        <w:t xml:space="preserve"> elements of the transportation chain is a major </w:t>
      </w:r>
      <w:r w:rsidRPr="004920C9">
        <w:rPr>
          <w:rFonts w:ascii="Times New Roman" w:hAnsi="Times New Roman" w:cs="Times New Roman"/>
          <w:sz w:val="24"/>
          <w:szCs w:val="24"/>
        </w:rPr>
        <w:t>objective of any container ter</w:t>
      </w:r>
      <w:r>
        <w:rPr>
          <w:rFonts w:ascii="Times New Roman" w:hAnsi="Times New Roman" w:cs="Times New Roman"/>
          <w:sz w:val="24"/>
          <w:szCs w:val="24"/>
        </w:rPr>
        <w:t xml:space="preserve">minal. Within a port community, </w:t>
      </w:r>
      <w:r w:rsidRPr="004920C9">
        <w:rPr>
          <w:rFonts w:ascii="Times New Roman" w:hAnsi="Times New Roman" w:cs="Times New Roman"/>
          <w:sz w:val="24"/>
          <w:szCs w:val="24"/>
        </w:rPr>
        <w:t>th</w:t>
      </w:r>
      <w:r>
        <w:rPr>
          <w:rFonts w:ascii="Times New Roman" w:hAnsi="Times New Roman" w:cs="Times New Roman"/>
          <w:sz w:val="24"/>
          <w:szCs w:val="24"/>
        </w:rPr>
        <w:t xml:space="preserve">e effective flow of information </w:t>
      </w:r>
      <w:r w:rsidRPr="004920C9">
        <w:rPr>
          <w:rFonts w:ascii="Times New Roman" w:hAnsi="Times New Roman" w:cs="Times New Roman"/>
          <w:sz w:val="24"/>
          <w:szCs w:val="24"/>
        </w:rPr>
        <w:t>is considered t</w:t>
      </w:r>
      <w:r>
        <w:rPr>
          <w:rFonts w:ascii="Times New Roman" w:hAnsi="Times New Roman" w:cs="Times New Roman"/>
          <w:sz w:val="24"/>
          <w:szCs w:val="24"/>
        </w:rPr>
        <w:t xml:space="preserve">o be an important variable. For </w:t>
      </w:r>
      <w:r w:rsidRPr="004920C9">
        <w:rPr>
          <w:rFonts w:ascii="Times New Roman" w:hAnsi="Times New Roman" w:cs="Times New Roman"/>
          <w:sz w:val="24"/>
          <w:szCs w:val="24"/>
        </w:rPr>
        <w:t>example, in an eight-berth terminal where eight</w:t>
      </w:r>
      <w:r>
        <w:rPr>
          <w:rFonts w:ascii="Times New Roman" w:hAnsi="Times New Roman" w:cs="Times New Roman"/>
          <w:sz w:val="24"/>
          <w:szCs w:val="24"/>
        </w:rPr>
        <w:t xml:space="preserve"> ships are berthed for loading/ </w:t>
      </w:r>
      <w:r w:rsidRPr="004920C9">
        <w:rPr>
          <w:rFonts w:ascii="Times New Roman" w:hAnsi="Times New Roman" w:cs="Times New Roman"/>
          <w:sz w:val="24"/>
          <w:szCs w:val="24"/>
        </w:rPr>
        <w:t>unloading some 6,000 containers simulta</w:t>
      </w:r>
      <w:r>
        <w:rPr>
          <w:rFonts w:ascii="Times New Roman" w:hAnsi="Times New Roman" w:cs="Times New Roman"/>
          <w:sz w:val="24"/>
          <w:szCs w:val="24"/>
        </w:rPr>
        <w:t xml:space="preserve">neously, a highly sophisticated </w:t>
      </w:r>
      <w:r w:rsidRPr="004920C9">
        <w:rPr>
          <w:rFonts w:ascii="Times New Roman" w:hAnsi="Times New Roman" w:cs="Times New Roman"/>
          <w:sz w:val="24"/>
          <w:szCs w:val="24"/>
        </w:rPr>
        <w:t>information technology is required to provide reliable and timely information</w:t>
      </w:r>
    </w:p>
    <w:p w:rsidR="00FB15F6" w:rsidRDefault="00FB15F6" w:rsidP="00FB15F6">
      <w:pPr>
        <w:autoSpaceDE w:val="0"/>
        <w:autoSpaceDN w:val="0"/>
        <w:adjustRightInd w:val="0"/>
        <w:spacing w:after="0" w:line="240" w:lineRule="auto"/>
        <w:rPr>
          <w:rFonts w:ascii="Times New Roman" w:hAnsi="Times New Roman" w:cs="Times New Roman"/>
          <w:sz w:val="24"/>
          <w:szCs w:val="24"/>
        </w:rPr>
      </w:pPr>
      <w:proofErr w:type="gramStart"/>
      <w:r w:rsidRPr="004920C9">
        <w:rPr>
          <w:rFonts w:ascii="Times New Roman" w:hAnsi="Times New Roman" w:cs="Times New Roman"/>
          <w:sz w:val="24"/>
          <w:szCs w:val="24"/>
        </w:rPr>
        <w:t>for</w:t>
      </w:r>
      <w:proofErr w:type="gramEnd"/>
      <w:r w:rsidRPr="004920C9">
        <w:rPr>
          <w:rFonts w:ascii="Times New Roman" w:hAnsi="Times New Roman" w:cs="Times New Roman"/>
          <w:sz w:val="24"/>
          <w:szCs w:val="24"/>
        </w:rPr>
        <w:t xml:space="preserve"> hundreds of people within the port/tran</w:t>
      </w:r>
      <w:r>
        <w:rPr>
          <w:rFonts w:ascii="Times New Roman" w:hAnsi="Times New Roman" w:cs="Times New Roman"/>
          <w:sz w:val="24"/>
          <w:szCs w:val="24"/>
        </w:rPr>
        <w:t xml:space="preserve">sport community. Among them are freight forwarders, </w:t>
      </w:r>
      <w:r w:rsidRPr="004920C9">
        <w:rPr>
          <w:rFonts w:ascii="Times New Roman" w:hAnsi="Times New Roman" w:cs="Times New Roman"/>
          <w:sz w:val="24"/>
          <w:szCs w:val="24"/>
        </w:rPr>
        <w:t>transport companies, rail</w:t>
      </w:r>
      <w:r>
        <w:rPr>
          <w:rFonts w:ascii="Times New Roman" w:hAnsi="Times New Roman" w:cs="Times New Roman"/>
          <w:sz w:val="24"/>
          <w:szCs w:val="24"/>
        </w:rPr>
        <w:t xml:space="preserve"> operators, crane operators and </w:t>
      </w:r>
      <w:r w:rsidRPr="004920C9">
        <w:rPr>
          <w:rFonts w:ascii="Times New Roman" w:hAnsi="Times New Roman" w:cs="Times New Roman"/>
          <w:sz w:val="24"/>
          <w:szCs w:val="24"/>
        </w:rPr>
        <w:t>c</w:t>
      </w:r>
      <w:r>
        <w:rPr>
          <w:rFonts w:ascii="Times New Roman" w:hAnsi="Times New Roman" w:cs="Times New Roman"/>
          <w:sz w:val="24"/>
          <w:szCs w:val="24"/>
        </w:rPr>
        <w:t xml:space="preserve">ontainer carriers in terminals. To carry </w:t>
      </w:r>
      <w:r w:rsidRPr="004920C9">
        <w:rPr>
          <w:rFonts w:ascii="Times New Roman" w:hAnsi="Times New Roman" w:cs="Times New Roman"/>
          <w:sz w:val="24"/>
          <w:szCs w:val="24"/>
        </w:rPr>
        <w:t>out an effective data management,</w:t>
      </w:r>
      <w:r>
        <w:rPr>
          <w:rFonts w:ascii="Times New Roman" w:hAnsi="Times New Roman" w:cs="Times New Roman"/>
          <w:sz w:val="24"/>
          <w:szCs w:val="24"/>
        </w:rPr>
        <w:t xml:space="preserve"> appropriate electronic devices must be used. However, despite </w:t>
      </w:r>
      <w:r w:rsidRPr="004920C9">
        <w:rPr>
          <w:rFonts w:ascii="Times New Roman" w:hAnsi="Times New Roman" w:cs="Times New Roman"/>
          <w:sz w:val="24"/>
          <w:szCs w:val="24"/>
        </w:rPr>
        <w:t>the fact that sever</w:t>
      </w:r>
      <w:r>
        <w:rPr>
          <w:rFonts w:ascii="Times New Roman" w:hAnsi="Times New Roman" w:cs="Times New Roman"/>
          <w:sz w:val="24"/>
          <w:szCs w:val="24"/>
        </w:rPr>
        <w:t xml:space="preserve">al devices are available in the </w:t>
      </w:r>
      <w:r w:rsidRPr="004920C9">
        <w:rPr>
          <w:rFonts w:ascii="Times New Roman" w:hAnsi="Times New Roman" w:cs="Times New Roman"/>
          <w:sz w:val="24"/>
          <w:szCs w:val="24"/>
        </w:rPr>
        <w:t xml:space="preserve">market, they are </w:t>
      </w:r>
      <w:r>
        <w:rPr>
          <w:rFonts w:ascii="Times New Roman" w:hAnsi="Times New Roman" w:cs="Times New Roman"/>
          <w:sz w:val="24"/>
          <w:szCs w:val="24"/>
        </w:rPr>
        <w:t xml:space="preserve">not employed in every container terminal. Whilst they can </w:t>
      </w:r>
      <w:r w:rsidRPr="004920C9">
        <w:rPr>
          <w:rFonts w:ascii="Times New Roman" w:hAnsi="Times New Roman" w:cs="Times New Roman"/>
          <w:sz w:val="24"/>
          <w:szCs w:val="24"/>
        </w:rPr>
        <w:t>operate as individual devices in ports and outsi</w:t>
      </w:r>
      <w:r>
        <w:rPr>
          <w:rFonts w:ascii="Times New Roman" w:hAnsi="Times New Roman" w:cs="Times New Roman"/>
          <w:sz w:val="24"/>
          <w:szCs w:val="24"/>
        </w:rPr>
        <w:t xml:space="preserve">de terminals (e.g. rail track), </w:t>
      </w:r>
      <w:r w:rsidRPr="004920C9">
        <w:rPr>
          <w:rFonts w:ascii="Times New Roman" w:hAnsi="Times New Roman" w:cs="Times New Roman"/>
          <w:sz w:val="24"/>
          <w:szCs w:val="24"/>
        </w:rPr>
        <w:t>they should be integrated to the port and t</w:t>
      </w:r>
      <w:r>
        <w:rPr>
          <w:rFonts w:ascii="Times New Roman" w:hAnsi="Times New Roman" w:cs="Times New Roman"/>
          <w:sz w:val="24"/>
          <w:szCs w:val="24"/>
        </w:rPr>
        <w:t xml:space="preserve">ransport network communications </w:t>
      </w:r>
      <w:r w:rsidRPr="004920C9">
        <w:rPr>
          <w:rFonts w:ascii="Times New Roman" w:hAnsi="Times New Roman" w:cs="Times New Roman"/>
          <w:sz w:val="24"/>
          <w:szCs w:val="24"/>
        </w:rPr>
        <w:t>via a computer system. Only a few interna</w:t>
      </w:r>
      <w:r>
        <w:rPr>
          <w:rFonts w:ascii="Times New Roman" w:hAnsi="Times New Roman" w:cs="Times New Roman"/>
          <w:sz w:val="24"/>
          <w:szCs w:val="24"/>
        </w:rPr>
        <w:t xml:space="preserve">tional ports have taken maximum </w:t>
      </w:r>
      <w:r w:rsidRPr="004920C9">
        <w:rPr>
          <w:rFonts w:ascii="Times New Roman" w:hAnsi="Times New Roman" w:cs="Times New Roman"/>
          <w:sz w:val="24"/>
          <w:szCs w:val="24"/>
        </w:rPr>
        <w:t xml:space="preserve">advantages of the existing </w:t>
      </w:r>
      <w:r w:rsidRPr="004920C9">
        <w:rPr>
          <w:rFonts w:ascii="Times New Roman" w:hAnsi="Times New Roman" w:cs="Times New Roman"/>
          <w:sz w:val="24"/>
          <w:szCs w:val="24"/>
        </w:rPr>
        <w:lastRenderedPageBreak/>
        <w:t>devices to improv</w:t>
      </w:r>
      <w:r>
        <w:rPr>
          <w:rFonts w:ascii="Times New Roman" w:hAnsi="Times New Roman" w:cs="Times New Roman"/>
          <w:sz w:val="24"/>
          <w:szCs w:val="24"/>
        </w:rPr>
        <w:t xml:space="preserve">e their operational efficiency, </w:t>
      </w:r>
      <w:proofErr w:type="spellStart"/>
      <w:r w:rsidRPr="004920C9">
        <w:rPr>
          <w:rFonts w:ascii="Times New Roman" w:hAnsi="Times New Roman" w:cs="Times New Roman"/>
          <w:sz w:val="24"/>
          <w:szCs w:val="24"/>
        </w:rPr>
        <w:t>minimise</w:t>
      </w:r>
      <w:proofErr w:type="spellEnd"/>
      <w:r w:rsidRPr="004920C9">
        <w:rPr>
          <w:rFonts w:ascii="Times New Roman" w:hAnsi="Times New Roman" w:cs="Times New Roman"/>
          <w:sz w:val="24"/>
          <w:szCs w:val="24"/>
        </w:rPr>
        <w:t xml:space="preserve"> term</w:t>
      </w:r>
      <w:r>
        <w:rPr>
          <w:rFonts w:ascii="Times New Roman" w:hAnsi="Times New Roman" w:cs="Times New Roman"/>
          <w:sz w:val="24"/>
          <w:szCs w:val="24"/>
        </w:rPr>
        <w:t xml:space="preserve">inal congestion and establish a </w:t>
      </w:r>
      <w:r w:rsidRPr="004920C9">
        <w:rPr>
          <w:rFonts w:ascii="Times New Roman" w:hAnsi="Times New Roman" w:cs="Times New Roman"/>
          <w:sz w:val="24"/>
          <w:szCs w:val="24"/>
        </w:rPr>
        <w:t>fully integrated system (</w:t>
      </w:r>
      <w:r>
        <w:rPr>
          <w:rFonts w:ascii="Times New Roman" w:hAnsi="Times New Roman" w:cs="Times New Roman"/>
          <w:sz w:val="24"/>
          <w:szCs w:val="24"/>
        </w:rPr>
        <w:t xml:space="preserve">World </w:t>
      </w:r>
      <w:r w:rsidRPr="004920C9">
        <w:rPr>
          <w:rFonts w:ascii="Times New Roman" w:hAnsi="Times New Roman" w:cs="Times New Roman"/>
          <w:sz w:val="24"/>
          <w:szCs w:val="24"/>
        </w:rPr>
        <w:t xml:space="preserve">Cargo News, 1997). </w:t>
      </w:r>
    </w:p>
    <w:p w:rsidR="00B1324C" w:rsidRDefault="00B1324C" w:rsidP="00FB15F6">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6302403" cy="3486150"/>
            <wp:effectExtent l="19050" t="0" r="3147" b="0"/>
            <wp:docPr id="1" name="Picture 0" descr="0050300309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050300309002.png"/>
                    <pic:cNvPicPr/>
                  </pic:nvPicPr>
                  <pic:blipFill>
                    <a:blip r:embed="rId8" cstate="print"/>
                    <a:stretch>
                      <a:fillRect/>
                    </a:stretch>
                  </pic:blipFill>
                  <pic:spPr>
                    <a:xfrm>
                      <a:off x="0" y="0"/>
                      <a:ext cx="6297885" cy="3483651"/>
                    </a:xfrm>
                    <a:prstGeom prst="rect">
                      <a:avLst/>
                    </a:prstGeom>
                  </pic:spPr>
                </pic:pic>
              </a:graphicData>
            </a:graphic>
          </wp:inline>
        </w:drawing>
      </w:r>
    </w:p>
    <w:p w:rsidR="00FB15F6" w:rsidRDefault="00FB15F6" w:rsidP="00FB15F6">
      <w:pPr>
        <w:autoSpaceDE w:val="0"/>
        <w:autoSpaceDN w:val="0"/>
        <w:adjustRightInd w:val="0"/>
        <w:spacing w:after="0" w:line="240" w:lineRule="auto"/>
        <w:rPr>
          <w:rFonts w:ascii="Times New Roman" w:hAnsi="Times New Roman" w:cs="Times New Roman"/>
          <w:sz w:val="24"/>
          <w:szCs w:val="24"/>
        </w:rPr>
      </w:pPr>
    </w:p>
    <w:p w:rsidR="00FB15F6" w:rsidRPr="004920C9" w:rsidRDefault="00FB15F6" w:rsidP="00FB15F6">
      <w:pPr>
        <w:autoSpaceDE w:val="0"/>
        <w:autoSpaceDN w:val="0"/>
        <w:adjustRightInd w:val="0"/>
        <w:spacing w:after="0" w:line="240" w:lineRule="auto"/>
        <w:rPr>
          <w:rFonts w:ascii="Times New Roman" w:hAnsi="Times New Roman" w:cs="Times New Roman"/>
          <w:b/>
          <w:sz w:val="24"/>
          <w:szCs w:val="24"/>
        </w:rPr>
      </w:pPr>
      <w:r w:rsidRPr="004920C9">
        <w:rPr>
          <w:rFonts w:ascii="Times New Roman" w:hAnsi="Times New Roman" w:cs="Times New Roman"/>
          <w:b/>
          <w:sz w:val="24"/>
          <w:szCs w:val="24"/>
        </w:rPr>
        <w:t>Radio frequency microcircuit system (RF)</w:t>
      </w:r>
    </w:p>
    <w:p w:rsidR="00FB15F6" w:rsidRPr="004920C9" w:rsidRDefault="00FB15F6" w:rsidP="00FB15F6">
      <w:pPr>
        <w:autoSpaceDE w:val="0"/>
        <w:autoSpaceDN w:val="0"/>
        <w:adjustRightInd w:val="0"/>
        <w:spacing w:after="0" w:line="240" w:lineRule="auto"/>
        <w:rPr>
          <w:rFonts w:ascii="Times New Roman" w:hAnsi="Times New Roman" w:cs="Times New Roman"/>
          <w:sz w:val="24"/>
          <w:szCs w:val="24"/>
        </w:rPr>
      </w:pPr>
      <w:r w:rsidRPr="004920C9">
        <w:rPr>
          <w:rFonts w:ascii="Times New Roman" w:hAnsi="Times New Roman" w:cs="Times New Roman"/>
          <w:sz w:val="24"/>
          <w:szCs w:val="24"/>
        </w:rPr>
        <w:t>The system was developed to identify the conta</w:t>
      </w:r>
      <w:r>
        <w:rPr>
          <w:rFonts w:ascii="Times New Roman" w:hAnsi="Times New Roman" w:cs="Times New Roman"/>
          <w:sz w:val="24"/>
          <w:szCs w:val="24"/>
        </w:rPr>
        <w:t xml:space="preserve">iners when traffic at terminals reaches the peak. It </w:t>
      </w:r>
      <w:r w:rsidRPr="004920C9">
        <w:rPr>
          <w:rFonts w:ascii="Times New Roman" w:hAnsi="Times New Roman" w:cs="Times New Roman"/>
          <w:sz w:val="24"/>
          <w:szCs w:val="24"/>
        </w:rPr>
        <w:t>is not easy to check and co</w:t>
      </w:r>
      <w:r>
        <w:rPr>
          <w:rFonts w:ascii="Times New Roman" w:hAnsi="Times New Roman" w:cs="Times New Roman"/>
          <w:sz w:val="24"/>
          <w:szCs w:val="24"/>
        </w:rPr>
        <w:t xml:space="preserve">ntrol the traffic at a terminal </w:t>
      </w:r>
      <w:r w:rsidRPr="004920C9">
        <w:rPr>
          <w:rFonts w:ascii="Times New Roman" w:hAnsi="Times New Roman" w:cs="Times New Roman"/>
          <w:sz w:val="24"/>
          <w:szCs w:val="24"/>
        </w:rPr>
        <w:t>wh</w:t>
      </w:r>
      <w:r>
        <w:rPr>
          <w:rFonts w:ascii="Times New Roman" w:hAnsi="Times New Roman" w:cs="Times New Roman"/>
          <w:sz w:val="24"/>
          <w:szCs w:val="24"/>
        </w:rPr>
        <w:t xml:space="preserve">ere thousands of containers are </w:t>
      </w:r>
      <w:r w:rsidRPr="004920C9">
        <w:rPr>
          <w:rFonts w:ascii="Times New Roman" w:hAnsi="Times New Roman" w:cs="Times New Roman"/>
          <w:sz w:val="24"/>
          <w:szCs w:val="24"/>
        </w:rPr>
        <w:t>stacked an</w:t>
      </w:r>
      <w:r>
        <w:rPr>
          <w:rFonts w:ascii="Times New Roman" w:hAnsi="Times New Roman" w:cs="Times New Roman"/>
          <w:sz w:val="24"/>
          <w:szCs w:val="24"/>
        </w:rPr>
        <w:t xml:space="preserve">d hundreds of containers are on </w:t>
      </w:r>
      <w:r w:rsidRPr="004920C9">
        <w:rPr>
          <w:rFonts w:ascii="Times New Roman" w:hAnsi="Times New Roman" w:cs="Times New Roman"/>
          <w:sz w:val="24"/>
          <w:szCs w:val="24"/>
        </w:rPr>
        <w:t>the move. Contain</w:t>
      </w:r>
      <w:r>
        <w:rPr>
          <w:rFonts w:ascii="Times New Roman" w:hAnsi="Times New Roman" w:cs="Times New Roman"/>
          <w:sz w:val="24"/>
          <w:szCs w:val="24"/>
        </w:rPr>
        <w:t xml:space="preserve">er carriers deliver the stacked imported containers to the </w:t>
      </w:r>
      <w:r w:rsidRPr="004920C9">
        <w:rPr>
          <w:rFonts w:ascii="Times New Roman" w:hAnsi="Times New Roman" w:cs="Times New Roman"/>
          <w:sz w:val="24"/>
          <w:szCs w:val="24"/>
        </w:rPr>
        <w:t>quay area and the newly unloaded con</w:t>
      </w:r>
      <w:r>
        <w:rPr>
          <w:rFonts w:ascii="Times New Roman" w:hAnsi="Times New Roman" w:cs="Times New Roman"/>
          <w:sz w:val="24"/>
          <w:szCs w:val="24"/>
        </w:rPr>
        <w:t xml:space="preserve">tainers occupy their slots. The system is </w:t>
      </w:r>
      <w:r w:rsidRPr="004920C9">
        <w:rPr>
          <w:rFonts w:ascii="Times New Roman" w:hAnsi="Times New Roman" w:cs="Times New Roman"/>
          <w:sz w:val="24"/>
          <w:szCs w:val="24"/>
        </w:rPr>
        <w:t>ideally suited for operation in a harsh and out</w:t>
      </w:r>
      <w:r>
        <w:rPr>
          <w:rFonts w:ascii="Times New Roman" w:hAnsi="Times New Roman" w:cs="Times New Roman"/>
          <w:sz w:val="24"/>
          <w:szCs w:val="24"/>
        </w:rPr>
        <w:t xml:space="preserve">door environment. Nonconductive </w:t>
      </w:r>
      <w:r w:rsidRPr="004920C9">
        <w:rPr>
          <w:rFonts w:ascii="Times New Roman" w:hAnsi="Times New Roman" w:cs="Times New Roman"/>
          <w:sz w:val="24"/>
          <w:szCs w:val="24"/>
        </w:rPr>
        <w:t>materials such as grime, snow an</w:t>
      </w:r>
      <w:r>
        <w:rPr>
          <w:rFonts w:ascii="Times New Roman" w:hAnsi="Times New Roman" w:cs="Times New Roman"/>
          <w:sz w:val="24"/>
          <w:szCs w:val="24"/>
        </w:rPr>
        <w:t xml:space="preserve">d rain that intrude between the </w:t>
      </w:r>
      <w:r w:rsidRPr="004920C9">
        <w:rPr>
          <w:rFonts w:ascii="Times New Roman" w:hAnsi="Times New Roman" w:cs="Times New Roman"/>
          <w:sz w:val="24"/>
          <w:szCs w:val="24"/>
        </w:rPr>
        <w:t xml:space="preserve">interrogator and transponder do not appear to </w:t>
      </w:r>
      <w:r>
        <w:rPr>
          <w:rFonts w:ascii="Times New Roman" w:hAnsi="Times New Roman" w:cs="Times New Roman"/>
          <w:sz w:val="24"/>
          <w:szCs w:val="24"/>
        </w:rPr>
        <w:t xml:space="preserve">affect operation of the system. </w:t>
      </w:r>
      <w:r w:rsidRPr="004920C9">
        <w:rPr>
          <w:rFonts w:ascii="Times New Roman" w:hAnsi="Times New Roman" w:cs="Times New Roman"/>
          <w:sz w:val="24"/>
          <w:szCs w:val="24"/>
        </w:rPr>
        <w:t>The system consists of</w:t>
      </w:r>
      <w:r>
        <w:rPr>
          <w:rFonts w:ascii="Times New Roman" w:hAnsi="Times New Roman" w:cs="Times New Roman"/>
          <w:sz w:val="24"/>
          <w:szCs w:val="24"/>
        </w:rPr>
        <w:t xml:space="preserve"> the reader or antenna (that is buried in the pavement </w:t>
      </w:r>
      <w:r w:rsidRPr="004920C9">
        <w:rPr>
          <w:rFonts w:ascii="Times New Roman" w:hAnsi="Times New Roman" w:cs="Times New Roman"/>
          <w:sz w:val="24"/>
          <w:szCs w:val="24"/>
        </w:rPr>
        <w:t>of the terminal to keep it free from vandalism, accident and weath</w:t>
      </w:r>
      <w:r>
        <w:rPr>
          <w:rFonts w:ascii="Times New Roman" w:hAnsi="Times New Roman" w:cs="Times New Roman"/>
          <w:sz w:val="24"/>
          <w:szCs w:val="24"/>
        </w:rPr>
        <w:t xml:space="preserve">er) </w:t>
      </w:r>
      <w:r w:rsidRPr="004920C9">
        <w:rPr>
          <w:rFonts w:ascii="Times New Roman" w:hAnsi="Times New Roman" w:cs="Times New Roman"/>
          <w:sz w:val="24"/>
          <w:szCs w:val="24"/>
        </w:rPr>
        <w:t>transponders (tags), an interrogator and co</w:t>
      </w:r>
      <w:r>
        <w:rPr>
          <w:rFonts w:ascii="Times New Roman" w:hAnsi="Times New Roman" w:cs="Times New Roman"/>
          <w:sz w:val="24"/>
          <w:szCs w:val="24"/>
        </w:rPr>
        <w:t xml:space="preserve">mputer interface tag. RF system </w:t>
      </w:r>
      <w:r w:rsidRPr="004920C9">
        <w:rPr>
          <w:rFonts w:ascii="Times New Roman" w:hAnsi="Times New Roman" w:cs="Times New Roman"/>
          <w:sz w:val="24"/>
          <w:szCs w:val="24"/>
        </w:rPr>
        <w:t>offers high-speed and remote electronic identif</w:t>
      </w:r>
      <w:r>
        <w:rPr>
          <w:rFonts w:ascii="Times New Roman" w:hAnsi="Times New Roman" w:cs="Times New Roman"/>
          <w:sz w:val="24"/>
          <w:szCs w:val="24"/>
        </w:rPr>
        <w:t xml:space="preserve">ication of equipment. The heart </w:t>
      </w:r>
      <w:r w:rsidRPr="004920C9">
        <w:rPr>
          <w:rFonts w:ascii="Times New Roman" w:hAnsi="Times New Roman" w:cs="Times New Roman"/>
          <w:sz w:val="24"/>
          <w:szCs w:val="24"/>
        </w:rPr>
        <w:t>of the sy</w:t>
      </w:r>
      <w:r>
        <w:rPr>
          <w:rFonts w:ascii="Times New Roman" w:hAnsi="Times New Roman" w:cs="Times New Roman"/>
          <w:sz w:val="24"/>
          <w:szCs w:val="24"/>
        </w:rPr>
        <w:t xml:space="preserve">stem is the tag, powered either </w:t>
      </w:r>
      <w:r w:rsidRPr="004920C9">
        <w:rPr>
          <w:rFonts w:ascii="Times New Roman" w:hAnsi="Times New Roman" w:cs="Times New Roman"/>
          <w:sz w:val="24"/>
          <w:szCs w:val="24"/>
        </w:rPr>
        <w:t>by a ba</w:t>
      </w:r>
      <w:r>
        <w:rPr>
          <w:rFonts w:ascii="Times New Roman" w:hAnsi="Times New Roman" w:cs="Times New Roman"/>
          <w:sz w:val="24"/>
          <w:szCs w:val="24"/>
        </w:rPr>
        <w:t xml:space="preserve">ttery or by an RF beam from the </w:t>
      </w:r>
      <w:r w:rsidRPr="004920C9">
        <w:rPr>
          <w:rFonts w:ascii="Times New Roman" w:hAnsi="Times New Roman" w:cs="Times New Roman"/>
          <w:sz w:val="24"/>
          <w:szCs w:val="24"/>
        </w:rPr>
        <w:t>antenna. Each tag can hav</w:t>
      </w:r>
      <w:r>
        <w:rPr>
          <w:rFonts w:ascii="Times New Roman" w:hAnsi="Times New Roman" w:cs="Times New Roman"/>
          <w:sz w:val="24"/>
          <w:szCs w:val="24"/>
        </w:rPr>
        <w:t xml:space="preserve">e a unique code that is related to the object to which </w:t>
      </w:r>
      <w:r w:rsidRPr="004920C9">
        <w:rPr>
          <w:rFonts w:ascii="Times New Roman" w:hAnsi="Times New Roman" w:cs="Times New Roman"/>
          <w:sz w:val="24"/>
          <w:szCs w:val="24"/>
        </w:rPr>
        <w:t>the transponder is attached. The electronic</w:t>
      </w:r>
      <w:r>
        <w:rPr>
          <w:rFonts w:ascii="Times New Roman" w:hAnsi="Times New Roman" w:cs="Times New Roman"/>
          <w:sz w:val="24"/>
          <w:szCs w:val="24"/>
        </w:rPr>
        <w:t xml:space="preserve"> components of the transponders are </w:t>
      </w:r>
      <w:r w:rsidRPr="004920C9">
        <w:rPr>
          <w:rFonts w:ascii="Times New Roman" w:hAnsi="Times New Roman" w:cs="Times New Roman"/>
          <w:sz w:val="24"/>
          <w:szCs w:val="24"/>
        </w:rPr>
        <w:t>enclosed in rugged packages that may be</w:t>
      </w:r>
      <w:r>
        <w:rPr>
          <w:rFonts w:ascii="Times New Roman" w:hAnsi="Times New Roman" w:cs="Times New Roman"/>
          <w:sz w:val="24"/>
          <w:szCs w:val="24"/>
        </w:rPr>
        <w:t xml:space="preserve"> as small as a credit card. One application for RF </w:t>
      </w:r>
      <w:r w:rsidRPr="004920C9">
        <w:rPr>
          <w:rFonts w:ascii="Times New Roman" w:hAnsi="Times New Roman" w:cs="Times New Roman"/>
          <w:sz w:val="24"/>
          <w:szCs w:val="24"/>
        </w:rPr>
        <w:t xml:space="preserve">systems is in monitoring </w:t>
      </w:r>
      <w:r>
        <w:rPr>
          <w:rFonts w:ascii="Times New Roman" w:hAnsi="Times New Roman" w:cs="Times New Roman"/>
          <w:sz w:val="24"/>
          <w:szCs w:val="24"/>
        </w:rPr>
        <w:t xml:space="preserve">the movement of containers and </w:t>
      </w:r>
      <w:r w:rsidRPr="004920C9">
        <w:rPr>
          <w:rFonts w:ascii="Times New Roman" w:hAnsi="Times New Roman" w:cs="Times New Roman"/>
          <w:sz w:val="24"/>
          <w:szCs w:val="24"/>
        </w:rPr>
        <w:t>their stat</w:t>
      </w:r>
      <w:r>
        <w:rPr>
          <w:rFonts w:ascii="Times New Roman" w:hAnsi="Times New Roman" w:cs="Times New Roman"/>
          <w:sz w:val="24"/>
          <w:szCs w:val="24"/>
        </w:rPr>
        <w:t xml:space="preserve">us in the terminal. This is the </w:t>
      </w:r>
      <w:r w:rsidRPr="004920C9">
        <w:rPr>
          <w:rFonts w:ascii="Times New Roman" w:hAnsi="Times New Roman" w:cs="Times New Roman"/>
          <w:sz w:val="24"/>
          <w:szCs w:val="24"/>
        </w:rPr>
        <w:t>area that a</w:t>
      </w:r>
      <w:r>
        <w:rPr>
          <w:rFonts w:ascii="Times New Roman" w:hAnsi="Times New Roman" w:cs="Times New Roman"/>
          <w:sz w:val="24"/>
          <w:szCs w:val="24"/>
        </w:rPr>
        <w:t xml:space="preserve">ssists the terminal operator to </w:t>
      </w:r>
      <w:r w:rsidRPr="004920C9">
        <w:rPr>
          <w:rFonts w:ascii="Times New Roman" w:hAnsi="Times New Roman" w:cs="Times New Roman"/>
          <w:sz w:val="24"/>
          <w:szCs w:val="24"/>
        </w:rPr>
        <w:t>produce prompt repo</w:t>
      </w:r>
      <w:r>
        <w:rPr>
          <w:rFonts w:ascii="Times New Roman" w:hAnsi="Times New Roman" w:cs="Times New Roman"/>
          <w:sz w:val="24"/>
          <w:szCs w:val="24"/>
        </w:rPr>
        <w:t xml:space="preserve">rts for importers/exporters and other relevant agencies. </w:t>
      </w:r>
      <w:r w:rsidRPr="004920C9">
        <w:rPr>
          <w:rFonts w:ascii="Times New Roman" w:hAnsi="Times New Roman" w:cs="Times New Roman"/>
          <w:sz w:val="24"/>
          <w:szCs w:val="24"/>
        </w:rPr>
        <w:t>The system can also track containers entering and leaving the terminal</w:t>
      </w:r>
      <w:r w:rsidR="00B1324C">
        <w:rPr>
          <w:rFonts w:ascii="Times New Roman" w:hAnsi="Times New Roman" w:cs="Times New Roman"/>
          <w:sz w:val="24"/>
          <w:szCs w:val="24"/>
        </w:rPr>
        <w:t xml:space="preserve"> </w:t>
      </w:r>
      <w:r w:rsidRPr="004920C9">
        <w:rPr>
          <w:rFonts w:ascii="Times New Roman" w:hAnsi="Times New Roman" w:cs="Times New Roman"/>
          <w:sz w:val="24"/>
          <w:szCs w:val="24"/>
        </w:rPr>
        <w:t>through the gate or as they pass the scanning points in the yard.</w:t>
      </w:r>
    </w:p>
    <w:p w:rsidR="00FB15F6" w:rsidRDefault="00FB15F6" w:rsidP="00FB15F6">
      <w:pPr>
        <w:autoSpaceDE w:val="0"/>
        <w:autoSpaceDN w:val="0"/>
        <w:adjustRightInd w:val="0"/>
        <w:spacing w:after="0" w:line="240" w:lineRule="auto"/>
        <w:rPr>
          <w:rFonts w:ascii="Times New Roman" w:hAnsi="Times New Roman" w:cs="Times New Roman"/>
          <w:sz w:val="24"/>
          <w:szCs w:val="24"/>
        </w:rPr>
      </w:pPr>
    </w:p>
    <w:p w:rsidR="00FB15F6" w:rsidRDefault="00FB15F6" w:rsidP="00FB15F6">
      <w:pPr>
        <w:autoSpaceDE w:val="0"/>
        <w:autoSpaceDN w:val="0"/>
        <w:adjustRightInd w:val="0"/>
        <w:spacing w:after="0" w:line="240" w:lineRule="auto"/>
        <w:rPr>
          <w:rFonts w:ascii="Times New Roman" w:hAnsi="Times New Roman" w:cs="Times New Roman"/>
          <w:b/>
          <w:sz w:val="24"/>
          <w:szCs w:val="24"/>
          <w:u w:val="single"/>
        </w:rPr>
      </w:pPr>
    </w:p>
    <w:p w:rsidR="00B1324C" w:rsidRDefault="00B1324C" w:rsidP="00FB15F6">
      <w:pPr>
        <w:pStyle w:val="NormalWeb"/>
        <w:rPr>
          <w:b/>
          <w:bCs/>
          <w:u w:val="single"/>
        </w:rPr>
      </w:pPr>
    </w:p>
    <w:p w:rsidR="00B1324C" w:rsidRDefault="00B1324C" w:rsidP="00FB15F6">
      <w:pPr>
        <w:pStyle w:val="NormalWeb"/>
        <w:rPr>
          <w:b/>
          <w:bCs/>
          <w:u w:val="single"/>
        </w:rPr>
      </w:pPr>
    </w:p>
    <w:p w:rsidR="00FB15F6" w:rsidRPr="00FB15F6" w:rsidRDefault="00FB15F6" w:rsidP="00FB15F6">
      <w:pPr>
        <w:pStyle w:val="NormalWeb"/>
        <w:rPr>
          <w:b/>
          <w:bCs/>
          <w:u w:val="single"/>
        </w:rPr>
      </w:pPr>
      <w:r w:rsidRPr="00FB15F6">
        <w:rPr>
          <w:b/>
          <w:bCs/>
          <w:u w:val="single"/>
        </w:rPr>
        <w:lastRenderedPageBreak/>
        <w:t>MarTEL</w:t>
      </w:r>
    </w:p>
    <w:p w:rsidR="00FB15F6" w:rsidRPr="001B3C4D" w:rsidRDefault="00FB15F6" w:rsidP="00FB15F6">
      <w:pPr>
        <w:pStyle w:val="NormalWeb"/>
        <w:rPr>
          <w:b/>
          <w:bCs/>
        </w:rPr>
      </w:pPr>
      <w:r w:rsidRPr="001B3C4D">
        <w:rPr>
          <w:b/>
          <w:bCs/>
        </w:rPr>
        <w:t>MarTEL</w:t>
      </w:r>
      <w:r w:rsidRPr="001B3C4D">
        <w:t xml:space="preserve"> is a </w:t>
      </w:r>
      <w:r w:rsidR="00B1324C" w:rsidRPr="001B3C4D">
        <w:t>standardized</w:t>
      </w:r>
      <w:r w:rsidRPr="001B3C4D">
        <w:t xml:space="preserve"> test of maritime English language proficiency, through an interactive online learning platform. It was created under the </w:t>
      </w:r>
      <w:hyperlink r:id="rId9" w:tooltip="European Union" w:history="1">
        <w:r w:rsidRPr="001B3C4D">
          <w:rPr>
            <w:rStyle w:val="Hyperlink"/>
            <w:color w:val="auto"/>
          </w:rPr>
          <w:t>European Union</w:t>
        </w:r>
      </w:hyperlink>
      <w:r w:rsidRPr="001B3C4D">
        <w:t xml:space="preserve">'s </w:t>
      </w:r>
      <w:hyperlink r:id="rId10" w:tooltip="Leonardo da Vinci (European Union programme)" w:history="1">
        <w:r w:rsidRPr="001B3C4D">
          <w:rPr>
            <w:rStyle w:val="Hyperlink"/>
            <w:color w:val="auto"/>
          </w:rPr>
          <w:t>Leonardo da Vinci (European Union programme)</w:t>
        </w:r>
      </w:hyperlink>
      <w:r w:rsidRPr="001B3C4D">
        <w:t xml:space="preserve"> funding stream, in combination with the Lifelong Learning Programme, and was established in 2007.</w:t>
      </w:r>
    </w:p>
    <w:p w:rsidR="00FB15F6" w:rsidRPr="001B3C4D" w:rsidRDefault="00FB15F6" w:rsidP="00FB15F6">
      <w:pPr>
        <w:pStyle w:val="NormalWeb"/>
      </w:pPr>
      <w:r w:rsidRPr="001B3C4D">
        <w:t xml:space="preserve">MarTEL has three grades, with the key aim to develop a series of Maritime English language standards incorporating the </w:t>
      </w:r>
      <w:hyperlink r:id="rId11" w:tooltip="International Maritime Organization" w:history="1">
        <w:r w:rsidRPr="001B3C4D">
          <w:rPr>
            <w:rStyle w:val="Hyperlink"/>
            <w:color w:val="auto"/>
          </w:rPr>
          <w:t>International Maritime Organization</w:t>
        </w:r>
      </w:hyperlink>
      <w:r w:rsidRPr="001B3C4D">
        <w:t xml:space="preserve">'s (IMO) </w:t>
      </w:r>
      <w:hyperlink r:id="rId12" w:tooltip="Standard Marine Communication Phrases (SMCP)" w:history="1">
        <w:r w:rsidRPr="001B3C4D">
          <w:rPr>
            <w:rStyle w:val="Hyperlink"/>
            <w:color w:val="auto"/>
          </w:rPr>
          <w:t>Standard Marine Communication Phrases (SMCP)</w:t>
        </w:r>
      </w:hyperlink>
      <w:r w:rsidRPr="001B3C4D">
        <w:t xml:space="preserve"> at different standards:</w:t>
      </w:r>
    </w:p>
    <w:p w:rsidR="00FB15F6" w:rsidRPr="001B3C4D" w:rsidRDefault="00FB15F6" w:rsidP="00FB15F6">
      <w:pPr>
        <w:spacing w:before="100" w:beforeAutospacing="1" w:after="100" w:afterAutospacing="1" w:line="240" w:lineRule="auto"/>
        <w:rPr>
          <w:rFonts w:ascii="Times New Roman" w:eastAsia="Times New Roman" w:hAnsi="Times New Roman" w:cs="Times New Roman"/>
          <w:sz w:val="24"/>
          <w:szCs w:val="24"/>
        </w:rPr>
      </w:pPr>
      <w:r w:rsidRPr="001B3C4D">
        <w:rPr>
          <w:rFonts w:ascii="Times New Roman" w:eastAsia="Times New Roman" w:hAnsi="Times New Roman" w:cs="Times New Roman"/>
          <w:sz w:val="24"/>
          <w:szCs w:val="24"/>
        </w:rPr>
        <w:t>Shipping is an integral part of the world economy, and yet safety at sea is still not viewed as a priority. 80% of accidents at sea are in some way caused by human error and just under half of those are caused by poor levels of maritime English language.</w:t>
      </w:r>
      <w:hyperlink r:id="rId13" w:anchor="cite_note-0" w:history="1">
        <w:r w:rsidRPr="001B3C4D">
          <w:rPr>
            <w:rFonts w:ascii="Times New Roman" w:eastAsia="Times New Roman" w:hAnsi="Times New Roman" w:cs="Times New Roman"/>
            <w:sz w:val="24"/>
            <w:szCs w:val="24"/>
            <w:u w:val="single"/>
            <w:vertAlign w:val="superscript"/>
          </w:rPr>
          <w:t>[1]</w:t>
        </w:r>
      </w:hyperlink>
    </w:p>
    <w:p w:rsidR="00FB15F6" w:rsidRPr="001B3C4D" w:rsidRDefault="00FB15F6" w:rsidP="00FB15F6">
      <w:pPr>
        <w:spacing w:before="100" w:beforeAutospacing="1" w:after="100" w:afterAutospacing="1" w:line="240" w:lineRule="auto"/>
        <w:rPr>
          <w:rFonts w:ascii="Times New Roman" w:eastAsia="Times New Roman" w:hAnsi="Times New Roman" w:cs="Times New Roman"/>
          <w:sz w:val="24"/>
          <w:szCs w:val="24"/>
        </w:rPr>
      </w:pPr>
      <w:r w:rsidRPr="001B3C4D">
        <w:rPr>
          <w:rFonts w:ascii="Times New Roman" w:eastAsia="Times New Roman" w:hAnsi="Times New Roman" w:cs="Times New Roman"/>
          <w:sz w:val="24"/>
          <w:szCs w:val="24"/>
        </w:rPr>
        <w:t xml:space="preserve">The language of the sea is </w:t>
      </w:r>
      <w:hyperlink r:id="rId14" w:tooltip="English language" w:history="1">
        <w:r w:rsidRPr="001B3C4D">
          <w:rPr>
            <w:rFonts w:ascii="Times New Roman" w:eastAsia="Times New Roman" w:hAnsi="Times New Roman" w:cs="Times New Roman"/>
            <w:sz w:val="24"/>
            <w:szCs w:val="24"/>
          </w:rPr>
          <w:t>English</w:t>
        </w:r>
      </w:hyperlink>
      <w:r w:rsidRPr="001B3C4D">
        <w:rPr>
          <w:rFonts w:ascii="Times New Roman" w:eastAsia="Times New Roman" w:hAnsi="Times New Roman" w:cs="Times New Roman"/>
          <w:sz w:val="24"/>
          <w:szCs w:val="24"/>
        </w:rPr>
        <w:t xml:space="preserve"> and many ships, and to a lesser extent, ports, are manned by multinational crews. Hence, good communication in Maritime English is essential for creation and maintenance of effective working environments and safety of the crew, and generally safety at sea and at ports.</w:t>
      </w:r>
      <w:hyperlink r:id="rId15" w:anchor="cite_note-1" w:history="1">
        <w:r w:rsidRPr="001B3C4D">
          <w:rPr>
            <w:rFonts w:ascii="Times New Roman" w:eastAsia="Times New Roman" w:hAnsi="Times New Roman" w:cs="Times New Roman"/>
            <w:sz w:val="24"/>
            <w:szCs w:val="24"/>
            <w:u w:val="single"/>
            <w:vertAlign w:val="superscript"/>
          </w:rPr>
          <w:t>[2]</w:t>
        </w:r>
      </w:hyperlink>
    </w:p>
    <w:p w:rsidR="00FB15F6" w:rsidRPr="001B3C4D" w:rsidRDefault="00FB15F6" w:rsidP="00FB15F6">
      <w:pPr>
        <w:spacing w:before="100" w:beforeAutospacing="1" w:after="100" w:afterAutospacing="1" w:line="240" w:lineRule="auto"/>
        <w:rPr>
          <w:rFonts w:ascii="Times New Roman" w:eastAsia="Times New Roman" w:hAnsi="Times New Roman" w:cs="Times New Roman"/>
          <w:sz w:val="24"/>
          <w:szCs w:val="24"/>
        </w:rPr>
      </w:pPr>
      <w:r w:rsidRPr="001B3C4D">
        <w:rPr>
          <w:rFonts w:ascii="Times New Roman" w:eastAsia="Times New Roman" w:hAnsi="Times New Roman" w:cs="Times New Roman"/>
          <w:sz w:val="24"/>
          <w:szCs w:val="24"/>
        </w:rPr>
        <w:t xml:space="preserve">The MarTEL Project compliments the Loginovsky </w:t>
      </w:r>
      <w:proofErr w:type="gramStart"/>
      <w:r w:rsidRPr="001B3C4D">
        <w:rPr>
          <w:rFonts w:ascii="Times New Roman" w:eastAsia="Times New Roman" w:hAnsi="Times New Roman" w:cs="Times New Roman"/>
          <w:sz w:val="24"/>
          <w:szCs w:val="24"/>
        </w:rPr>
        <w:t>Repor</w:t>
      </w:r>
      <w:r w:rsidR="00B1324C">
        <w:rPr>
          <w:rFonts w:ascii="Times New Roman" w:eastAsia="Times New Roman" w:hAnsi="Times New Roman" w:cs="Times New Roman"/>
          <w:sz w:val="24"/>
          <w:szCs w:val="24"/>
        </w:rPr>
        <w:t xml:space="preserve">t </w:t>
      </w:r>
      <w:r w:rsidRPr="001B3C4D">
        <w:rPr>
          <w:rFonts w:ascii="Times New Roman" w:eastAsia="Times New Roman" w:hAnsi="Times New Roman" w:cs="Times New Roman"/>
          <w:sz w:val="24"/>
          <w:szCs w:val="24"/>
        </w:rPr>
        <w:t xml:space="preserve"> which</w:t>
      </w:r>
      <w:proofErr w:type="gramEnd"/>
      <w:r w:rsidRPr="001B3C4D">
        <w:rPr>
          <w:rFonts w:ascii="Times New Roman" w:eastAsia="Times New Roman" w:hAnsi="Times New Roman" w:cs="Times New Roman"/>
          <w:sz w:val="24"/>
          <w:szCs w:val="24"/>
        </w:rPr>
        <w:t xml:space="preserve"> stated that the significance of English as the working language of the international shipping industry and the overall performance and safety of the international fleet depends on the skill to apply it correctly. The Report continued that the ability of a non-native speaker to have a good command of Maritime English is very much influenced by the ability to think in it, in the frame work of the maritime profession. He concludes that to make the teaching and learning processes more effective, it is required to increase the thought activity of a seafarer using English. </w:t>
      </w:r>
    </w:p>
    <w:p w:rsidR="00FB15F6" w:rsidRPr="001B3C4D" w:rsidRDefault="00FB15F6" w:rsidP="00FB15F6">
      <w:pPr>
        <w:tabs>
          <w:tab w:val="left" w:pos="3570"/>
        </w:tabs>
        <w:rPr>
          <w:rFonts w:ascii="Times New Roman" w:hAnsi="Times New Roman" w:cs="Times New Roman"/>
          <w:sz w:val="24"/>
          <w:szCs w:val="24"/>
        </w:rPr>
      </w:pPr>
    </w:p>
    <w:p w:rsidR="00B1324C" w:rsidRDefault="00FB15F6" w:rsidP="00AB184A">
      <w:pPr>
        <w:tabs>
          <w:tab w:val="left" w:pos="3570"/>
        </w:tabs>
        <w:rPr>
          <w:rFonts w:ascii="Times New Roman" w:hAnsi="Times New Roman" w:cs="Times New Roman"/>
          <w:sz w:val="24"/>
          <w:szCs w:val="24"/>
        </w:rPr>
      </w:pPr>
      <w:r w:rsidRPr="001B3C4D">
        <w:rPr>
          <w:rFonts w:ascii="Times New Roman" w:hAnsi="Times New Roman" w:cs="Times New Roman"/>
          <w:noProof/>
          <w:color w:val="FF0000"/>
          <w:sz w:val="24"/>
          <w:szCs w:val="24"/>
        </w:rPr>
        <w:drawing>
          <wp:inline distT="0" distB="0" distL="0" distR="0">
            <wp:extent cx="6473109" cy="2838450"/>
            <wp:effectExtent l="19050" t="0" r="3891" b="0"/>
            <wp:docPr id="3" name="18821760" descr="http://images.china.cn/attachement/jpg/site1007/20120524/000802aa2f49112823a502.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8821760" descr="http://images.china.cn/attachement/jpg/site1007/20120524/000802aa2f49112823a502.jpg">
                      <a:hlinkClick r:id="rId16"/>
                    </pic:cNvPr>
                    <pic:cNvPicPr>
                      <a:picLocks noChangeAspect="1" noChangeArrowheads="1"/>
                    </pic:cNvPicPr>
                  </pic:nvPicPr>
                  <pic:blipFill>
                    <a:blip r:embed="rId17" cstate="print"/>
                    <a:srcRect/>
                    <a:stretch>
                      <a:fillRect/>
                    </a:stretch>
                  </pic:blipFill>
                  <pic:spPr bwMode="auto">
                    <a:xfrm>
                      <a:off x="0" y="0"/>
                      <a:ext cx="6477332" cy="2840302"/>
                    </a:xfrm>
                    <a:prstGeom prst="rect">
                      <a:avLst/>
                    </a:prstGeom>
                    <a:noFill/>
                    <a:ln w="9525">
                      <a:noFill/>
                      <a:miter lim="800000"/>
                      <a:headEnd/>
                      <a:tailEnd/>
                    </a:ln>
                  </pic:spPr>
                </pic:pic>
              </a:graphicData>
            </a:graphic>
          </wp:inline>
        </w:drawing>
      </w:r>
    </w:p>
    <w:p w:rsidR="00211F58" w:rsidRPr="00B1324C" w:rsidRDefault="00B47E2E" w:rsidP="00AB184A">
      <w:pPr>
        <w:tabs>
          <w:tab w:val="left" w:pos="3570"/>
        </w:tabs>
        <w:rPr>
          <w:rFonts w:ascii="Times New Roman" w:hAnsi="Times New Roman" w:cs="Times New Roman"/>
          <w:sz w:val="24"/>
          <w:szCs w:val="24"/>
        </w:rPr>
      </w:pPr>
      <w:r w:rsidRPr="001B3C4D">
        <w:rPr>
          <w:rFonts w:ascii="Times New Roman" w:hAnsi="Times New Roman" w:cs="Times New Roman"/>
          <w:b/>
          <w:sz w:val="24"/>
          <w:szCs w:val="24"/>
          <w:u w:val="single"/>
        </w:rPr>
        <w:lastRenderedPageBreak/>
        <w:t xml:space="preserve">Skills needed for Workplace in Future </w:t>
      </w:r>
    </w:p>
    <w:p w:rsidR="00AB184A" w:rsidRPr="001B3C4D" w:rsidRDefault="00AB184A" w:rsidP="00AB184A">
      <w:pPr>
        <w:tabs>
          <w:tab w:val="left" w:pos="3570"/>
        </w:tabs>
        <w:rPr>
          <w:rFonts w:ascii="Times New Roman" w:hAnsi="Times New Roman" w:cs="Times New Roman"/>
          <w:b/>
          <w:sz w:val="24"/>
          <w:szCs w:val="24"/>
          <w:u w:val="single"/>
        </w:rPr>
      </w:pPr>
    </w:p>
    <w:p w:rsidR="00742212" w:rsidRPr="001B3C4D" w:rsidRDefault="00742212"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noProof/>
          <w:sz w:val="24"/>
          <w:szCs w:val="24"/>
          <w:u w:val="single"/>
        </w:rPr>
        <w:drawing>
          <wp:inline distT="0" distB="0" distL="0" distR="0">
            <wp:extent cx="3924300" cy="2257425"/>
            <wp:effectExtent l="19050" t="0" r="0" b="0"/>
            <wp:docPr id="14" name="Picture 7" descr="C:\Users\TEMP\Desktop\S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EMP\Desktop\S3.png"/>
                    <pic:cNvPicPr>
                      <a:picLocks noChangeAspect="1" noChangeArrowheads="1"/>
                    </pic:cNvPicPr>
                  </pic:nvPicPr>
                  <pic:blipFill>
                    <a:blip r:embed="rId18" cstate="print"/>
                    <a:srcRect/>
                    <a:stretch>
                      <a:fillRect/>
                    </a:stretch>
                  </pic:blipFill>
                  <pic:spPr bwMode="auto">
                    <a:xfrm>
                      <a:off x="0" y="0"/>
                      <a:ext cx="3924300" cy="2257425"/>
                    </a:xfrm>
                    <a:prstGeom prst="rect">
                      <a:avLst/>
                    </a:prstGeom>
                    <a:noFill/>
                    <a:ln w="9525">
                      <a:noFill/>
                      <a:miter lim="800000"/>
                      <a:headEnd/>
                      <a:tailEnd/>
                    </a:ln>
                  </pic:spPr>
                </pic:pic>
              </a:graphicData>
            </a:graphic>
          </wp:inline>
        </w:drawing>
      </w:r>
    </w:p>
    <w:p w:rsidR="00742212" w:rsidRPr="001B3C4D" w:rsidRDefault="00742212" w:rsidP="00AB184A">
      <w:pPr>
        <w:tabs>
          <w:tab w:val="left" w:pos="3570"/>
        </w:tabs>
        <w:rPr>
          <w:rFonts w:ascii="Times New Roman" w:hAnsi="Times New Roman" w:cs="Times New Roman"/>
          <w:b/>
          <w:sz w:val="24"/>
          <w:szCs w:val="24"/>
          <w:u w:val="single"/>
        </w:rPr>
      </w:pPr>
    </w:p>
    <w:p w:rsidR="00B47E2E" w:rsidRPr="001B3C4D" w:rsidRDefault="00B47E2E" w:rsidP="00AB184A">
      <w:pPr>
        <w:tabs>
          <w:tab w:val="left" w:pos="3570"/>
        </w:tabs>
        <w:rPr>
          <w:rFonts w:ascii="Times New Roman" w:hAnsi="Times New Roman" w:cs="Times New Roman"/>
          <w:b/>
          <w:sz w:val="24"/>
          <w:szCs w:val="24"/>
          <w:u w:val="single"/>
        </w:rPr>
      </w:pPr>
    </w:p>
    <w:p w:rsidR="00FB15F6" w:rsidRDefault="00FB15F6" w:rsidP="00B47E2E">
      <w:pPr>
        <w:rPr>
          <w:rFonts w:ascii="Times New Roman" w:eastAsia="Times New Roman" w:hAnsi="Times New Roman" w:cs="Times New Roman"/>
          <w:b/>
          <w:bCs/>
          <w:color w:val="FF0000"/>
          <w:kern w:val="24"/>
          <w:sz w:val="24"/>
          <w:szCs w:val="24"/>
          <w:u w:val="single"/>
        </w:rPr>
      </w:pPr>
    </w:p>
    <w:p w:rsidR="00FB15F6" w:rsidRDefault="00FB15F6" w:rsidP="00B47E2E">
      <w:pPr>
        <w:rPr>
          <w:rFonts w:ascii="Times New Roman" w:eastAsia="Times New Roman" w:hAnsi="Times New Roman" w:cs="Times New Roman"/>
          <w:b/>
          <w:bCs/>
          <w:color w:val="FF0000"/>
          <w:kern w:val="24"/>
          <w:sz w:val="24"/>
          <w:szCs w:val="24"/>
          <w:u w:val="single"/>
        </w:rPr>
      </w:pPr>
    </w:p>
    <w:p w:rsidR="00B47E2E" w:rsidRPr="001B3C4D" w:rsidRDefault="00B47E2E" w:rsidP="00B47E2E">
      <w:pPr>
        <w:rPr>
          <w:rFonts w:ascii="Times New Roman" w:hAnsi="Times New Roman" w:cs="Times New Roman"/>
          <w:color w:val="FF0000"/>
          <w:sz w:val="24"/>
          <w:szCs w:val="24"/>
          <w:u w:val="single"/>
        </w:rPr>
      </w:pPr>
      <w:r w:rsidRPr="001B3C4D">
        <w:rPr>
          <w:rFonts w:ascii="Times New Roman" w:eastAsia="Times New Roman" w:hAnsi="Times New Roman" w:cs="Times New Roman"/>
          <w:b/>
          <w:bCs/>
          <w:color w:val="FF0000"/>
          <w:kern w:val="24"/>
          <w:sz w:val="24"/>
          <w:szCs w:val="24"/>
          <w:u w:val="single"/>
        </w:rPr>
        <w:t>Digital Age Literacy</w:t>
      </w:r>
    </w:p>
    <w:p w:rsidR="00B47E2E" w:rsidRPr="001B3C4D" w:rsidRDefault="00B47E2E" w:rsidP="00B47E2E">
      <w:pPr>
        <w:tabs>
          <w:tab w:val="left" w:pos="1065"/>
        </w:tabs>
        <w:rPr>
          <w:rFonts w:ascii="Times New Roman" w:hAnsi="Times New Roman" w:cs="Times New Roman"/>
          <w:sz w:val="24"/>
          <w:szCs w:val="24"/>
        </w:rPr>
      </w:pPr>
      <w:r w:rsidRPr="001B3C4D">
        <w:rPr>
          <w:rFonts w:ascii="Times New Roman" w:hAnsi="Times New Roman" w:cs="Times New Roman"/>
          <w:sz w:val="24"/>
          <w:szCs w:val="24"/>
        </w:rPr>
        <w:tab/>
      </w:r>
    </w:p>
    <w:tbl>
      <w:tblPr>
        <w:tblStyle w:val="MediumGrid1-Accent3"/>
        <w:tblW w:w="0" w:type="auto"/>
        <w:tblLook w:val="04A0"/>
      </w:tblPr>
      <w:tblGrid>
        <w:gridCol w:w="4788"/>
        <w:gridCol w:w="4788"/>
      </w:tblGrid>
      <w:tr w:rsidR="00B47E2E" w:rsidRPr="001B3C4D" w:rsidTr="00A65E79">
        <w:trPr>
          <w:cnfStyle w:val="100000000000"/>
        </w:trPr>
        <w:tc>
          <w:tcPr>
            <w:cnfStyle w:val="001000000000"/>
            <w:tcW w:w="4788" w:type="dxa"/>
          </w:tcPr>
          <w:p w:rsidR="00B47E2E" w:rsidRPr="001B3C4D" w:rsidRDefault="00B47E2E" w:rsidP="00A65E79">
            <w:pPr>
              <w:tabs>
                <w:tab w:val="left" w:pos="1065"/>
              </w:tabs>
              <w:rPr>
                <w:rFonts w:ascii="Times New Roman" w:hAnsi="Times New Roman" w:cs="Times New Roman"/>
                <w:sz w:val="24"/>
                <w:szCs w:val="24"/>
              </w:rPr>
            </w:pPr>
            <w:r w:rsidRPr="001B3C4D">
              <w:rPr>
                <w:rFonts w:ascii="Times New Roman" w:hAnsi="Times New Roman" w:cs="Times New Roman"/>
                <w:sz w:val="24"/>
                <w:szCs w:val="24"/>
              </w:rPr>
              <w:t>Functional Literacy</w:t>
            </w:r>
          </w:p>
        </w:tc>
        <w:tc>
          <w:tcPr>
            <w:tcW w:w="4788" w:type="dxa"/>
          </w:tcPr>
          <w:p w:rsidR="00B47E2E" w:rsidRPr="001B3C4D" w:rsidRDefault="00B47E2E" w:rsidP="00A65E79">
            <w:pPr>
              <w:tabs>
                <w:tab w:val="left" w:pos="1065"/>
              </w:tabs>
              <w:cnfStyle w:val="100000000000"/>
              <w:rPr>
                <w:rFonts w:ascii="Times New Roman" w:hAnsi="Times New Roman" w:cs="Times New Roman"/>
                <w:b w:val="0"/>
                <w:sz w:val="24"/>
                <w:szCs w:val="24"/>
              </w:rPr>
            </w:pPr>
            <w:r w:rsidRPr="001B3C4D">
              <w:rPr>
                <w:rFonts w:ascii="Times New Roman" w:hAnsi="Times New Roman" w:cs="Times New Roman"/>
                <w:b w:val="0"/>
                <w:sz w:val="24"/>
                <w:szCs w:val="24"/>
              </w:rPr>
              <w:t xml:space="preserve">Ability to decipher meaning and express ideas in a  range of   media ; this </w:t>
            </w:r>
            <w:proofErr w:type="spellStart"/>
            <w:r w:rsidRPr="001B3C4D">
              <w:rPr>
                <w:rFonts w:ascii="Times New Roman" w:hAnsi="Times New Roman" w:cs="Times New Roman"/>
                <w:b w:val="0"/>
                <w:sz w:val="24"/>
                <w:szCs w:val="24"/>
              </w:rPr>
              <w:t>inclides</w:t>
            </w:r>
            <w:proofErr w:type="spellEnd"/>
            <w:r w:rsidRPr="001B3C4D">
              <w:rPr>
                <w:rFonts w:ascii="Times New Roman" w:hAnsi="Times New Roman" w:cs="Times New Roman"/>
                <w:b w:val="0"/>
                <w:sz w:val="24"/>
                <w:szCs w:val="24"/>
              </w:rPr>
              <w:t xml:space="preserve"> the use of images , graphics , video,  charts  and graphs or visual literacy</w:t>
            </w:r>
          </w:p>
        </w:tc>
      </w:tr>
      <w:tr w:rsidR="00B47E2E" w:rsidRPr="001B3C4D" w:rsidTr="00A65E79">
        <w:trPr>
          <w:cnfStyle w:val="000000100000"/>
        </w:trPr>
        <w:tc>
          <w:tcPr>
            <w:cnfStyle w:val="001000000000"/>
            <w:tcW w:w="4788" w:type="dxa"/>
          </w:tcPr>
          <w:p w:rsidR="00B47E2E" w:rsidRPr="001B3C4D" w:rsidRDefault="00B47E2E" w:rsidP="00A65E79">
            <w:pPr>
              <w:tabs>
                <w:tab w:val="left" w:pos="1065"/>
              </w:tabs>
              <w:rPr>
                <w:rFonts w:ascii="Times New Roman" w:hAnsi="Times New Roman" w:cs="Times New Roman"/>
                <w:sz w:val="24"/>
                <w:szCs w:val="24"/>
              </w:rPr>
            </w:pPr>
            <w:r w:rsidRPr="001B3C4D">
              <w:rPr>
                <w:rFonts w:ascii="Times New Roman" w:hAnsi="Times New Roman" w:cs="Times New Roman"/>
                <w:sz w:val="24"/>
                <w:szCs w:val="24"/>
              </w:rPr>
              <w:t>Scientific Literacy</w:t>
            </w:r>
          </w:p>
        </w:tc>
        <w:tc>
          <w:tcPr>
            <w:tcW w:w="4788" w:type="dxa"/>
          </w:tcPr>
          <w:p w:rsidR="00B47E2E" w:rsidRPr="001B3C4D" w:rsidRDefault="00B47E2E" w:rsidP="00A65E79">
            <w:pPr>
              <w:tabs>
                <w:tab w:val="left" w:pos="1065"/>
              </w:tabs>
              <w:cnfStyle w:val="000000100000"/>
              <w:rPr>
                <w:rFonts w:ascii="Times New Roman" w:hAnsi="Times New Roman" w:cs="Times New Roman"/>
                <w:sz w:val="24"/>
                <w:szCs w:val="24"/>
              </w:rPr>
            </w:pPr>
            <w:r w:rsidRPr="001B3C4D">
              <w:rPr>
                <w:rFonts w:ascii="Times New Roman" w:hAnsi="Times New Roman" w:cs="Times New Roman"/>
                <w:sz w:val="24"/>
                <w:szCs w:val="24"/>
              </w:rPr>
              <w:t>Understanding of both the theoretical and applied aspects of both science and mathematics</w:t>
            </w:r>
          </w:p>
        </w:tc>
      </w:tr>
      <w:tr w:rsidR="00B47E2E" w:rsidRPr="001B3C4D" w:rsidTr="00A65E79">
        <w:tc>
          <w:tcPr>
            <w:cnfStyle w:val="001000000000"/>
            <w:tcW w:w="4788" w:type="dxa"/>
          </w:tcPr>
          <w:p w:rsidR="00B47E2E" w:rsidRPr="001B3C4D" w:rsidRDefault="00B47E2E" w:rsidP="00A65E79">
            <w:pPr>
              <w:tabs>
                <w:tab w:val="left" w:pos="1065"/>
              </w:tabs>
              <w:rPr>
                <w:rFonts w:ascii="Times New Roman" w:hAnsi="Times New Roman" w:cs="Times New Roman"/>
                <w:sz w:val="24"/>
                <w:szCs w:val="24"/>
              </w:rPr>
            </w:pPr>
            <w:r w:rsidRPr="001B3C4D">
              <w:rPr>
                <w:rFonts w:ascii="Times New Roman" w:hAnsi="Times New Roman" w:cs="Times New Roman"/>
                <w:sz w:val="24"/>
                <w:szCs w:val="24"/>
              </w:rPr>
              <w:t>Technological Literacy</w:t>
            </w:r>
          </w:p>
        </w:tc>
        <w:tc>
          <w:tcPr>
            <w:tcW w:w="4788" w:type="dxa"/>
          </w:tcPr>
          <w:p w:rsidR="00B47E2E" w:rsidRPr="001B3C4D" w:rsidRDefault="00B47E2E" w:rsidP="00A65E79">
            <w:pPr>
              <w:tabs>
                <w:tab w:val="left" w:pos="1065"/>
              </w:tabs>
              <w:cnfStyle w:val="000000000000"/>
              <w:rPr>
                <w:rFonts w:ascii="Times New Roman" w:hAnsi="Times New Roman" w:cs="Times New Roman"/>
                <w:sz w:val="24"/>
                <w:szCs w:val="24"/>
              </w:rPr>
            </w:pPr>
            <w:r w:rsidRPr="001B3C4D">
              <w:rPr>
                <w:rFonts w:ascii="Times New Roman" w:hAnsi="Times New Roman" w:cs="Times New Roman"/>
                <w:sz w:val="24"/>
                <w:szCs w:val="24"/>
              </w:rPr>
              <w:t>Competence in the use of information and communication technologies</w:t>
            </w:r>
          </w:p>
        </w:tc>
      </w:tr>
      <w:tr w:rsidR="00B47E2E" w:rsidRPr="001B3C4D" w:rsidTr="00A65E79">
        <w:trPr>
          <w:cnfStyle w:val="000000100000"/>
        </w:trPr>
        <w:tc>
          <w:tcPr>
            <w:cnfStyle w:val="001000000000"/>
            <w:tcW w:w="4788" w:type="dxa"/>
          </w:tcPr>
          <w:p w:rsidR="00B47E2E" w:rsidRPr="001B3C4D" w:rsidRDefault="00B47E2E" w:rsidP="00A65E79">
            <w:pPr>
              <w:tabs>
                <w:tab w:val="left" w:pos="1065"/>
              </w:tabs>
              <w:rPr>
                <w:rFonts w:ascii="Times New Roman" w:hAnsi="Times New Roman" w:cs="Times New Roman"/>
                <w:sz w:val="24"/>
                <w:szCs w:val="24"/>
              </w:rPr>
            </w:pPr>
            <w:r w:rsidRPr="001B3C4D">
              <w:rPr>
                <w:rFonts w:ascii="Times New Roman" w:hAnsi="Times New Roman" w:cs="Times New Roman"/>
                <w:sz w:val="24"/>
                <w:szCs w:val="24"/>
              </w:rPr>
              <w:t>Information Literacy</w:t>
            </w:r>
          </w:p>
        </w:tc>
        <w:tc>
          <w:tcPr>
            <w:tcW w:w="4788" w:type="dxa"/>
          </w:tcPr>
          <w:p w:rsidR="00B47E2E" w:rsidRPr="001B3C4D" w:rsidRDefault="00B47E2E" w:rsidP="00A65E79">
            <w:pPr>
              <w:tabs>
                <w:tab w:val="left" w:pos="1065"/>
              </w:tabs>
              <w:cnfStyle w:val="000000100000"/>
              <w:rPr>
                <w:rFonts w:ascii="Times New Roman" w:hAnsi="Times New Roman" w:cs="Times New Roman"/>
                <w:sz w:val="24"/>
                <w:szCs w:val="24"/>
              </w:rPr>
            </w:pPr>
            <w:r w:rsidRPr="001B3C4D">
              <w:rPr>
                <w:rFonts w:ascii="Times New Roman" w:hAnsi="Times New Roman" w:cs="Times New Roman"/>
                <w:sz w:val="24"/>
                <w:szCs w:val="24"/>
              </w:rPr>
              <w:t>Ability to find, evaluate and make appropriate use  of information , including via the use of ICTs</w:t>
            </w:r>
          </w:p>
        </w:tc>
      </w:tr>
      <w:tr w:rsidR="00B47E2E" w:rsidRPr="001B3C4D" w:rsidTr="00A65E79">
        <w:tc>
          <w:tcPr>
            <w:cnfStyle w:val="001000000000"/>
            <w:tcW w:w="4788" w:type="dxa"/>
          </w:tcPr>
          <w:p w:rsidR="00B47E2E" w:rsidRPr="001B3C4D" w:rsidRDefault="00B47E2E" w:rsidP="00A65E79">
            <w:pPr>
              <w:tabs>
                <w:tab w:val="left" w:pos="1065"/>
              </w:tabs>
              <w:rPr>
                <w:rFonts w:ascii="Times New Roman" w:hAnsi="Times New Roman" w:cs="Times New Roman"/>
                <w:sz w:val="24"/>
                <w:szCs w:val="24"/>
              </w:rPr>
            </w:pPr>
            <w:r w:rsidRPr="001B3C4D">
              <w:rPr>
                <w:rFonts w:ascii="Times New Roman" w:hAnsi="Times New Roman" w:cs="Times New Roman"/>
                <w:sz w:val="24"/>
                <w:szCs w:val="24"/>
              </w:rPr>
              <w:t>Cultural  Literacy</w:t>
            </w:r>
          </w:p>
        </w:tc>
        <w:tc>
          <w:tcPr>
            <w:tcW w:w="4788" w:type="dxa"/>
          </w:tcPr>
          <w:p w:rsidR="00B47E2E" w:rsidRPr="001B3C4D" w:rsidRDefault="00B47E2E" w:rsidP="00A65E79">
            <w:pPr>
              <w:tabs>
                <w:tab w:val="left" w:pos="1065"/>
              </w:tabs>
              <w:cnfStyle w:val="000000000000"/>
              <w:rPr>
                <w:rFonts w:ascii="Times New Roman" w:hAnsi="Times New Roman" w:cs="Times New Roman"/>
                <w:sz w:val="24"/>
                <w:szCs w:val="24"/>
              </w:rPr>
            </w:pPr>
            <w:r w:rsidRPr="001B3C4D">
              <w:rPr>
                <w:rFonts w:ascii="Times New Roman" w:hAnsi="Times New Roman" w:cs="Times New Roman"/>
                <w:sz w:val="24"/>
                <w:szCs w:val="24"/>
              </w:rPr>
              <w:t>Appreciation of the diversity of cultures</w:t>
            </w:r>
          </w:p>
        </w:tc>
      </w:tr>
      <w:tr w:rsidR="00B47E2E" w:rsidRPr="001B3C4D" w:rsidTr="00A65E79">
        <w:trPr>
          <w:cnfStyle w:val="000000100000"/>
        </w:trPr>
        <w:tc>
          <w:tcPr>
            <w:cnfStyle w:val="001000000000"/>
            <w:tcW w:w="4788" w:type="dxa"/>
          </w:tcPr>
          <w:p w:rsidR="00B47E2E" w:rsidRPr="001B3C4D" w:rsidRDefault="00B47E2E" w:rsidP="00A65E79">
            <w:pPr>
              <w:tabs>
                <w:tab w:val="left" w:pos="1065"/>
              </w:tabs>
              <w:rPr>
                <w:rFonts w:ascii="Times New Roman" w:hAnsi="Times New Roman" w:cs="Times New Roman"/>
                <w:sz w:val="24"/>
                <w:szCs w:val="24"/>
              </w:rPr>
            </w:pPr>
            <w:r w:rsidRPr="001B3C4D">
              <w:rPr>
                <w:rFonts w:ascii="Times New Roman" w:hAnsi="Times New Roman" w:cs="Times New Roman"/>
                <w:sz w:val="24"/>
                <w:szCs w:val="24"/>
              </w:rPr>
              <w:t xml:space="preserve">Global </w:t>
            </w:r>
            <w:r w:rsidR="00702B60" w:rsidRPr="001B3C4D">
              <w:rPr>
                <w:rFonts w:ascii="Times New Roman" w:hAnsi="Times New Roman" w:cs="Times New Roman"/>
                <w:sz w:val="24"/>
                <w:szCs w:val="24"/>
              </w:rPr>
              <w:t>Awareness</w:t>
            </w:r>
          </w:p>
        </w:tc>
        <w:tc>
          <w:tcPr>
            <w:tcW w:w="4788" w:type="dxa"/>
          </w:tcPr>
          <w:p w:rsidR="00B47E2E" w:rsidRPr="001B3C4D" w:rsidRDefault="00B47E2E" w:rsidP="00A65E79">
            <w:pPr>
              <w:tabs>
                <w:tab w:val="left" w:pos="1065"/>
              </w:tabs>
              <w:cnfStyle w:val="000000100000"/>
              <w:rPr>
                <w:rFonts w:ascii="Times New Roman" w:hAnsi="Times New Roman" w:cs="Times New Roman"/>
                <w:sz w:val="24"/>
                <w:szCs w:val="24"/>
              </w:rPr>
            </w:pPr>
            <w:r w:rsidRPr="001B3C4D">
              <w:rPr>
                <w:rFonts w:ascii="Times New Roman" w:hAnsi="Times New Roman" w:cs="Times New Roman"/>
                <w:sz w:val="24"/>
                <w:szCs w:val="24"/>
              </w:rPr>
              <w:t>Understanding of how nations, corporations, communities all over the world are interrelated.</w:t>
            </w:r>
          </w:p>
        </w:tc>
      </w:tr>
    </w:tbl>
    <w:p w:rsidR="001B3C4D" w:rsidRDefault="001B3C4D" w:rsidP="001B3C4D">
      <w:pPr>
        <w:tabs>
          <w:tab w:val="left" w:pos="3570"/>
        </w:tabs>
        <w:spacing w:after="0"/>
        <w:rPr>
          <w:rFonts w:ascii="Times New Roman" w:hAnsi="Times New Roman" w:cs="Times New Roman"/>
          <w:b/>
          <w:sz w:val="24"/>
          <w:szCs w:val="24"/>
          <w:u w:val="single"/>
        </w:rPr>
      </w:pPr>
    </w:p>
    <w:p w:rsidR="001B3C4D" w:rsidRDefault="001B3C4D" w:rsidP="001B3C4D">
      <w:pPr>
        <w:tabs>
          <w:tab w:val="left" w:pos="3570"/>
        </w:tabs>
        <w:spacing w:after="0"/>
        <w:rPr>
          <w:rFonts w:ascii="Times New Roman" w:hAnsi="Times New Roman" w:cs="Times New Roman"/>
          <w:b/>
          <w:sz w:val="24"/>
          <w:szCs w:val="24"/>
          <w:u w:val="single"/>
        </w:rPr>
      </w:pPr>
    </w:p>
    <w:p w:rsidR="00AB184A" w:rsidRPr="001B3C4D" w:rsidRDefault="00B47E2E" w:rsidP="001B3C4D">
      <w:pPr>
        <w:tabs>
          <w:tab w:val="left" w:pos="3570"/>
        </w:tabs>
        <w:spacing w:after="0"/>
        <w:rPr>
          <w:rFonts w:ascii="Times New Roman" w:hAnsi="Times New Roman" w:cs="Times New Roman"/>
          <w:b/>
          <w:sz w:val="24"/>
          <w:szCs w:val="24"/>
          <w:u w:val="single"/>
        </w:rPr>
      </w:pPr>
      <w:proofErr w:type="gramStart"/>
      <w:r w:rsidRPr="001B3C4D">
        <w:rPr>
          <w:rFonts w:ascii="Times New Roman" w:hAnsi="Times New Roman" w:cs="Times New Roman"/>
          <w:b/>
          <w:sz w:val="24"/>
          <w:szCs w:val="24"/>
          <w:u w:val="single"/>
        </w:rPr>
        <w:lastRenderedPageBreak/>
        <w:t>Survey :</w:t>
      </w:r>
      <w:proofErr w:type="gramEnd"/>
      <w:r w:rsidRPr="001B3C4D">
        <w:rPr>
          <w:rFonts w:ascii="Times New Roman" w:hAnsi="Times New Roman" w:cs="Times New Roman"/>
          <w:b/>
          <w:sz w:val="24"/>
          <w:szCs w:val="24"/>
          <w:u w:val="single"/>
        </w:rPr>
        <w:t xml:space="preserve"> IT Presence in Education </w:t>
      </w:r>
    </w:p>
    <w:p w:rsidR="00AB184A" w:rsidRPr="001B3C4D" w:rsidRDefault="00AB184A"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noProof/>
          <w:sz w:val="24"/>
          <w:szCs w:val="24"/>
          <w:u w:val="single"/>
        </w:rPr>
        <w:drawing>
          <wp:inline distT="0" distB="0" distL="0" distR="0">
            <wp:extent cx="5724525" cy="2952750"/>
            <wp:effectExtent l="19050" t="0" r="9525" b="0"/>
            <wp:docPr id="11" name="Picture 8" descr="C:\Users\raman`\Documents\SUBJETCS\Trim 2\MIS\Capture4.PNG"/>
            <wp:cNvGraphicFramePr/>
            <a:graphic xmlns:a="http://schemas.openxmlformats.org/drawingml/2006/main">
              <a:graphicData uri="http://schemas.openxmlformats.org/drawingml/2006/picture">
                <pic:pic xmlns:pic="http://schemas.openxmlformats.org/drawingml/2006/picture">
                  <pic:nvPicPr>
                    <pic:cNvPr id="10242" name="Picture 2" descr="C:\Users\raman`\Documents\SUBJETCS\Trim 2\MIS\Capture4.PNG"/>
                    <pic:cNvPicPr>
                      <a:picLocks noGrp="1" noChangeAspect="1" noChangeArrowheads="1"/>
                    </pic:cNvPicPr>
                  </pic:nvPicPr>
                  <pic:blipFill>
                    <a:blip r:embed="rId19" cstate="print"/>
                    <a:srcRect/>
                    <a:stretch>
                      <a:fillRect/>
                    </a:stretch>
                  </pic:blipFill>
                  <pic:spPr bwMode="auto">
                    <a:xfrm>
                      <a:off x="0" y="0"/>
                      <a:ext cx="5724525" cy="2952750"/>
                    </a:xfrm>
                    <a:prstGeom prst="rect">
                      <a:avLst/>
                    </a:prstGeom>
                    <a:noFill/>
                  </pic:spPr>
                </pic:pic>
              </a:graphicData>
            </a:graphic>
          </wp:inline>
        </w:drawing>
      </w:r>
    </w:p>
    <w:p w:rsidR="00AB184A" w:rsidRPr="001B3C4D" w:rsidRDefault="00AB184A" w:rsidP="00AB184A">
      <w:pPr>
        <w:tabs>
          <w:tab w:val="left" w:pos="3570"/>
        </w:tabs>
        <w:rPr>
          <w:rFonts w:ascii="Times New Roman" w:hAnsi="Times New Roman" w:cs="Times New Roman"/>
          <w:b/>
          <w:sz w:val="24"/>
          <w:szCs w:val="24"/>
          <w:u w:val="single"/>
        </w:rPr>
      </w:pPr>
    </w:p>
    <w:p w:rsidR="00FB15F6" w:rsidRDefault="00FB15F6" w:rsidP="00AB184A">
      <w:pPr>
        <w:tabs>
          <w:tab w:val="left" w:pos="3570"/>
        </w:tabs>
        <w:rPr>
          <w:rFonts w:ascii="Times New Roman" w:hAnsi="Times New Roman" w:cs="Times New Roman"/>
          <w:b/>
          <w:sz w:val="24"/>
          <w:szCs w:val="24"/>
          <w:u w:val="single"/>
        </w:rPr>
      </w:pPr>
    </w:p>
    <w:p w:rsidR="00FB15F6" w:rsidRDefault="00FB15F6" w:rsidP="00AB184A">
      <w:pPr>
        <w:tabs>
          <w:tab w:val="left" w:pos="3570"/>
        </w:tabs>
        <w:rPr>
          <w:rFonts w:ascii="Times New Roman" w:hAnsi="Times New Roman" w:cs="Times New Roman"/>
          <w:b/>
          <w:sz w:val="24"/>
          <w:szCs w:val="24"/>
          <w:u w:val="single"/>
        </w:rPr>
      </w:pPr>
    </w:p>
    <w:p w:rsidR="00211F58" w:rsidRPr="001B3C4D" w:rsidRDefault="00B47E2E"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sz w:val="24"/>
          <w:szCs w:val="24"/>
          <w:u w:val="single"/>
        </w:rPr>
        <w:t xml:space="preserve">Upcoming Trends </w:t>
      </w:r>
    </w:p>
    <w:p w:rsidR="00211F58" w:rsidRPr="001B3C4D" w:rsidRDefault="00B47E2E" w:rsidP="00AB184A">
      <w:pPr>
        <w:numPr>
          <w:ilvl w:val="0"/>
          <w:numId w:val="14"/>
        </w:numPr>
        <w:tabs>
          <w:tab w:val="left" w:pos="3570"/>
        </w:tabs>
        <w:rPr>
          <w:rFonts w:ascii="Times New Roman" w:hAnsi="Times New Roman" w:cs="Times New Roman"/>
          <w:sz w:val="24"/>
          <w:szCs w:val="24"/>
        </w:rPr>
      </w:pPr>
      <w:r w:rsidRPr="001B3C4D">
        <w:rPr>
          <w:rFonts w:ascii="Times New Roman" w:hAnsi="Times New Roman" w:cs="Times New Roman"/>
          <w:bCs/>
          <w:sz w:val="24"/>
          <w:szCs w:val="24"/>
        </w:rPr>
        <w:t>Cloud Computing for Education</w:t>
      </w:r>
    </w:p>
    <w:p w:rsidR="00AB184A" w:rsidRPr="001B3C4D" w:rsidRDefault="00AB184A" w:rsidP="00AB184A">
      <w:pPr>
        <w:pStyle w:val="ListParagraph"/>
        <w:numPr>
          <w:ilvl w:val="1"/>
          <w:numId w:val="14"/>
        </w:numPr>
        <w:tabs>
          <w:tab w:val="left" w:pos="3570"/>
        </w:tabs>
        <w:rPr>
          <w:rFonts w:ascii="Times New Roman" w:hAnsi="Times New Roman" w:cs="Times New Roman"/>
          <w:sz w:val="24"/>
          <w:szCs w:val="24"/>
        </w:rPr>
      </w:pPr>
      <w:r w:rsidRPr="001B3C4D">
        <w:rPr>
          <w:rFonts w:ascii="Times New Roman" w:hAnsi="Times New Roman" w:cs="Times New Roman"/>
          <w:bCs/>
          <w:sz w:val="24"/>
          <w:szCs w:val="24"/>
        </w:rPr>
        <w:t xml:space="preserve">Cost </w:t>
      </w:r>
    </w:p>
    <w:p w:rsidR="00AB184A" w:rsidRPr="001B3C4D" w:rsidRDefault="00AB184A" w:rsidP="00AB184A">
      <w:pPr>
        <w:pStyle w:val="ListParagraph"/>
        <w:numPr>
          <w:ilvl w:val="1"/>
          <w:numId w:val="14"/>
        </w:numPr>
        <w:tabs>
          <w:tab w:val="left" w:pos="3570"/>
        </w:tabs>
        <w:rPr>
          <w:rFonts w:ascii="Times New Roman" w:hAnsi="Times New Roman" w:cs="Times New Roman"/>
          <w:sz w:val="24"/>
          <w:szCs w:val="24"/>
        </w:rPr>
      </w:pPr>
      <w:r w:rsidRPr="001B3C4D">
        <w:rPr>
          <w:rFonts w:ascii="Times New Roman" w:hAnsi="Times New Roman" w:cs="Times New Roman"/>
          <w:bCs/>
          <w:sz w:val="24"/>
          <w:szCs w:val="24"/>
        </w:rPr>
        <w:t>Flexibility</w:t>
      </w:r>
    </w:p>
    <w:p w:rsidR="00AB184A" w:rsidRPr="001B3C4D" w:rsidRDefault="00AB184A" w:rsidP="00AB184A">
      <w:pPr>
        <w:pStyle w:val="ListParagraph"/>
        <w:numPr>
          <w:ilvl w:val="1"/>
          <w:numId w:val="14"/>
        </w:numPr>
        <w:tabs>
          <w:tab w:val="left" w:pos="3570"/>
        </w:tabs>
        <w:rPr>
          <w:rFonts w:ascii="Times New Roman" w:hAnsi="Times New Roman" w:cs="Times New Roman"/>
          <w:sz w:val="24"/>
          <w:szCs w:val="24"/>
        </w:rPr>
      </w:pPr>
      <w:r w:rsidRPr="001B3C4D">
        <w:rPr>
          <w:rFonts w:ascii="Times New Roman" w:hAnsi="Times New Roman" w:cs="Times New Roman"/>
          <w:bCs/>
          <w:sz w:val="24"/>
          <w:szCs w:val="24"/>
        </w:rPr>
        <w:t>Accessibility</w:t>
      </w:r>
    </w:p>
    <w:p w:rsidR="00211F58" w:rsidRPr="001B3C4D" w:rsidRDefault="00B47E2E" w:rsidP="00AB184A">
      <w:pPr>
        <w:numPr>
          <w:ilvl w:val="0"/>
          <w:numId w:val="14"/>
        </w:numPr>
        <w:tabs>
          <w:tab w:val="left" w:pos="3570"/>
        </w:tabs>
        <w:rPr>
          <w:rFonts w:ascii="Times New Roman" w:hAnsi="Times New Roman" w:cs="Times New Roman"/>
          <w:sz w:val="24"/>
          <w:szCs w:val="24"/>
        </w:rPr>
      </w:pPr>
      <w:r w:rsidRPr="001B3C4D">
        <w:rPr>
          <w:rFonts w:ascii="Times New Roman" w:hAnsi="Times New Roman" w:cs="Times New Roman"/>
          <w:bCs/>
          <w:sz w:val="24"/>
          <w:szCs w:val="24"/>
        </w:rPr>
        <w:t>Unified Communications – Education Desktop</w:t>
      </w:r>
    </w:p>
    <w:p w:rsidR="00AB184A" w:rsidRPr="001B3C4D" w:rsidRDefault="00AB184A" w:rsidP="00AB184A">
      <w:pPr>
        <w:pStyle w:val="ListParagraph"/>
        <w:numPr>
          <w:ilvl w:val="1"/>
          <w:numId w:val="14"/>
        </w:numPr>
        <w:tabs>
          <w:tab w:val="left" w:pos="3570"/>
        </w:tabs>
        <w:rPr>
          <w:rFonts w:ascii="Times New Roman" w:hAnsi="Times New Roman" w:cs="Times New Roman"/>
          <w:sz w:val="24"/>
          <w:szCs w:val="24"/>
        </w:rPr>
      </w:pPr>
      <w:r w:rsidRPr="001B3C4D">
        <w:rPr>
          <w:rFonts w:ascii="Times New Roman" w:hAnsi="Times New Roman" w:cs="Times New Roman"/>
          <w:bCs/>
          <w:sz w:val="24"/>
          <w:szCs w:val="24"/>
        </w:rPr>
        <w:t>Collaborative tool for  Many Applications</w:t>
      </w:r>
    </w:p>
    <w:p w:rsidR="00211F58" w:rsidRPr="001B3C4D" w:rsidRDefault="00B47E2E" w:rsidP="00AB184A">
      <w:pPr>
        <w:numPr>
          <w:ilvl w:val="0"/>
          <w:numId w:val="14"/>
        </w:numPr>
        <w:tabs>
          <w:tab w:val="left" w:pos="3570"/>
        </w:tabs>
        <w:rPr>
          <w:rFonts w:ascii="Times New Roman" w:hAnsi="Times New Roman" w:cs="Times New Roman"/>
          <w:sz w:val="24"/>
          <w:szCs w:val="24"/>
        </w:rPr>
      </w:pPr>
      <w:r w:rsidRPr="001B3C4D">
        <w:rPr>
          <w:rFonts w:ascii="Times New Roman" w:hAnsi="Times New Roman" w:cs="Times New Roman"/>
          <w:bCs/>
          <w:sz w:val="24"/>
          <w:szCs w:val="24"/>
        </w:rPr>
        <w:t>VSAT-enabled virtual and interactive classrooms</w:t>
      </w:r>
    </w:p>
    <w:p w:rsidR="00742212" w:rsidRPr="00FB15F6" w:rsidRDefault="00AB184A" w:rsidP="00742212">
      <w:pPr>
        <w:pStyle w:val="ListParagraph"/>
        <w:numPr>
          <w:ilvl w:val="1"/>
          <w:numId w:val="14"/>
        </w:numPr>
        <w:tabs>
          <w:tab w:val="left" w:pos="3570"/>
        </w:tabs>
        <w:rPr>
          <w:rFonts w:ascii="Times New Roman" w:hAnsi="Times New Roman" w:cs="Times New Roman"/>
          <w:sz w:val="24"/>
          <w:szCs w:val="24"/>
        </w:rPr>
      </w:pPr>
      <w:r w:rsidRPr="001B3C4D">
        <w:rPr>
          <w:rFonts w:ascii="Times New Roman" w:hAnsi="Times New Roman" w:cs="Times New Roman"/>
          <w:bCs/>
          <w:sz w:val="24"/>
          <w:szCs w:val="24"/>
        </w:rPr>
        <w:t>Lost Cost Terminal to support applications in Internet Access, Video Conferencing</w:t>
      </w:r>
    </w:p>
    <w:p w:rsidR="00FB15F6" w:rsidRDefault="00FB15F6" w:rsidP="00FB15F6">
      <w:pPr>
        <w:autoSpaceDE w:val="0"/>
        <w:autoSpaceDN w:val="0"/>
        <w:adjustRightInd w:val="0"/>
        <w:spacing w:after="0" w:line="240" w:lineRule="auto"/>
        <w:ind w:left="360"/>
        <w:rPr>
          <w:rFonts w:ascii="Times New Roman" w:hAnsi="Times New Roman" w:cs="Times New Roman"/>
          <w:b/>
          <w:sz w:val="24"/>
          <w:szCs w:val="24"/>
        </w:rPr>
      </w:pPr>
    </w:p>
    <w:p w:rsidR="00FB15F6" w:rsidRDefault="00FB15F6" w:rsidP="00FB15F6">
      <w:pPr>
        <w:autoSpaceDE w:val="0"/>
        <w:autoSpaceDN w:val="0"/>
        <w:adjustRightInd w:val="0"/>
        <w:spacing w:after="0" w:line="240" w:lineRule="auto"/>
        <w:ind w:left="360"/>
        <w:rPr>
          <w:rFonts w:ascii="Times New Roman" w:hAnsi="Times New Roman" w:cs="Times New Roman"/>
          <w:b/>
          <w:sz w:val="24"/>
          <w:szCs w:val="24"/>
        </w:rPr>
      </w:pPr>
    </w:p>
    <w:p w:rsidR="00FB15F6" w:rsidRDefault="00FB15F6" w:rsidP="00FB15F6">
      <w:pPr>
        <w:autoSpaceDE w:val="0"/>
        <w:autoSpaceDN w:val="0"/>
        <w:adjustRightInd w:val="0"/>
        <w:spacing w:after="0" w:line="240" w:lineRule="auto"/>
        <w:ind w:left="360"/>
        <w:rPr>
          <w:rFonts w:ascii="Times New Roman" w:hAnsi="Times New Roman" w:cs="Times New Roman"/>
          <w:b/>
          <w:sz w:val="24"/>
          <w:szCs w:val="24"/>
        </w:rPr>
      </w:pPr>
    </w:p>
    <w:p w:rsidR="00FB15F6" w:rsidRDefault="00FB15F6" w:rsidP="00FB15F6">
      <w:pPr>
        <w:autoSpaceDE w:val="0"/>
        <w:autoSpaceDN w:val="0"/>
        <w:adjustRightInd w:val="0"/>
        <w:spacing w:after="0" w:line="240" w:lineRule="auto"/>
        <w:ind w:left="360"/>
        <w:rPr>
          <w:rFonts w:ascii="Times New Roman" w:hAnsi="Times New Roman" w:cs="Times New Roman"/>
          <w:b/>
          <w:sz w:val="24"/>
          <w:szCs w:val="24"/>
        </w:rPr>
      </w:pPr>
    </w:p>
    <w:p w:rsidR="00FB15F6" w:rsidRDefault="00FB15F6" w:rsidP="00FB15F6">
      <w:pPr>
        <w:autoSpaceDE w:val="0"/>
        <w:autoSpaceDN w:val="0"/>
        <w:adjustRightInd w:val="0"/>
        <w:spacing w:after="0" w:line="240" w:lineRule="auto"/>
        <w:ind w:left="360"/>
        <w:rPr>
          <w:rFonts w:ascii="Times New Roman" w:hAnsi="Times New Roman" w:cs="Times New Roman"/>
          <w:b/>
          <w:sz w:val="24"/>
          <w:szCs w:val="24"/>
        </w:rPr>
      </w:pPr>
    </w:p>
    <w:p w:rsidR="00FB15F6" w:rsidRPr="00FB15F6" w:rsidRDefault="00FB15F6" w:rsidP="00FB15F6">
      <w:pPr>
        <w:autoSpaceDE w:val="0"/>
        <w:autoSpaceDN w:val="0"/>
        <w:adjustRightInd w:val="0"/>
        <w:spacing w:after="0" w:line="240" w:lineRule="auto"/>
        <w:ind w:left="360"/>
        <w:rPr>
          <w:rFonts w:ascii="Times New Roman" w:hAnsi="Times New Roman" w:cs="Times New Roman"/>
          <w:b/>
          <w:sz w:val="24"/>
          <w:szCs w:val="24"/>
        </w:rPr>
      </w:pPr>
      <w:r w:rsidRPr="00FB15F6">
        <w:rPr>
          <w:rFonts w:ascii="Times New Roman" w:hAnsi="Times New Roman" w:cs="Times New Roman"/>
          <w:b/>
          <w:sz w:val="24"/>
          <w:szCs w:val="24"/>
        </w:rPr>
        <w:lastRenderedPageBreak/>
        <w:t>Conclusion</w:t>
      </w:r>
    </w:p>
    <w:p w:rsidR="00FB15F6" w:rsidRPr="00FB15F6" w:rsidRDefault="00FB15F6" w:rsidP="00FB15F6">
      <w:pPr>
        <w:autoSpaceDE w:val="0"/>
        <w:autoSpaceDN w:val="0"/>
        <w:adjustRightInd w:val="0"/>
        <w:spacing w:after="0" w:line="240" w:lineRule="auto"/>
        <w:ind w:left="360"/>
        <w:rPr>
          <w:rFonts w:ascii="Times New Roman" w:hAnsi="Times New Roman" w:cs="Times New Roman"/>
          <w:sz w:val="24"/>
          <w:szCs w:val="24"/>
        </w:rPr>
      </w:pPr>
      <w:r w:rsidRPr="00FB15F6">
        <w:rPr>
          <w:rFonts w:ascii="Times New Roman" w:hAnsi="Times New Roman" w:cs="Times New Roman"/>
          <w:sz w:val="24"/>
          <w:szCs w:val="24"/>
        </w:rPr>
        <w:t>The advancement of information technology provides a wide range of options</w:t>
      </w:r>
      <w:r w:rsidR="00B1324C">
        <w:rPr>
          <w:rFonts w:ascii="Times New Roman" w:hAnsi="Times New Roman" w:cs="Times New Roman"/>
          <w:sz w:val="24"/>
          <w:szCs w:val="24"/>
        </w:rPr>
        <w:t xml:space="preserve"> </w:t>
      </w:r>
      <w:r w:rsidRPr="00FB15F6">
        <w:rPr>
          <w:rFonts w:ascii="Times New Roman" w:hAnsi="Times New Roman" w:cs="Times New Roman"/>
          <w:sz w:val="24"/>
          <w:szCs w:val="24"/>
        </w:rPr>
        <w:t>for the container terminal operator to automate its information system.</w:t>
      </w:r>
      <w:r w:rsidR="00B1324C">
        <w:rPr>
          <w:rFonts w:ascii="Times New Roman" w:hAnsi="Times New Roman" w:cs="Times New Roman"/>
          <w:sz w:val="24"/>
          <w:szCs w:val="24"/>
        </w:rPr>
        <w:t xml:space="preserve"> </w:t>
      </w:r>
      <w:r w:rsidRPr="00FB15F6">
        <w:rPr>
          <w:rFonts w:ascii="Times New Roman" w:hAnsi="Times New Roman" w:cs="Times New Roman"/>
          <w:sz w:val="24"/>
          <w:szCs w:val="24"/>
        </w:rPr>
        <w:t>Electronic devices employed in container terminals reduced the manual effort</w:t>
      </w:r>
      <w:r w:rsidR="00B1324C">
        <w:rPr>
          <w:rFonts w:ascii="Times New Roman" w:hAnsi="Times New Roman" w:cs="Times New Roman"/>
          <w:sz w:val="24"/>
          <w:szCs w:val="24"/>
        </w:rPr>
        <w:t xml:space="preserve"> </w:t>
      </w:r>
      <w:r w:rsidRPr="00FB15F6">
        <w:rPr>
          <w:rFonts w:ascii="Times New Roman" w:hAnsi="Times New Roman" w:cs="Times New Roman"/>
          <w:sz w:val="24"/>
          <w:szCs w:val="24"/>
        </w:rPr>
        <w:t>and paper flow, facilitated timely information flow and enhanced control and</w:t>
      </w:r>
      <w:r w:rsidR="00B1324C">
        <w:rPr>
          <w:rFonts w:ascii="Times New Roman" w:hAnsi="Times New Roman" w:cs="Times New Roman"/>
          <w:sz w:val="24"/>
          <w:szCs w:val="24"/>
        </w:rPr>
        <w:t xml:space="preserve"> </w:t>
      </w:r>
      <w:r w:rsidRPr="00FB15F6">
        <w:rPr>
          <w:rFonts w:ascii="Times New Roman" w:hAnsi="Times New Roman" w:cs="Times New Roman"/>
          <w:sz w:val="24"/>
          <w:szCs w:val="24"/>
        </w:rPr>
        <w:t>quality of service and decision made. The use of computer simulation has</w:t>
      </w:r>
      <w:r w:rsidR="00B1324C">
        <w:rPr>
          <w:rFonts w:ascii="Times New Roman" w:hAnsi="Times New Roman" w:cs="Times New Roman"/>
          <w:sz w:val="24"/>
          <w:szCs w:val="24"/>
        </w:rPr>
        <w:t xml:space="preserve"> </w:t>
      </w:r>
      <w:r w:rsidRPr="00FB15F6">
        <w:rPr>
          <w:rFonts w:ascii="Times New Roman" w:hAnsi="Times New Roman" w:cs="Times New Roman"/>
          <w:sz w:val="24"/>
          <w:szCs w:val="24"/>
        </w:rPr>
        <w:t>become a standard approach for eva</w:t>
      </w:r>
      <w:r>
        <w:rPr>
          <w:rFonts w:ascii="Times New Roman" w:hAnsi="Times New Roman" w:cs="Times New Roman"/>
          <w:sz w:val="24"/>
          <w:szCs w:val="24"/>
        </w:rPr>
        <w:t xml:space="preserve">luating design of complex cargo </w:t>
      </w:r>
      <w:r w:rsidRPr="00FB15F6">
        <w:rPr>
          <w:rFonts w:ascii="Times New Roman" w:hAnsi="Times New Roman" w:cs="Times New Roman"/>
          <w:sz w:val="24"/>
          <w:szCs w:val="24"/>
        </w:rPr>
        <w:t>handling</w:t>
      </w:r>
      <w:r>
        <w:rPr>
          <w:rFonts w:ascii="Times New Roman" w:hAnsi="Times New Roman" w:cs="Times New Roman"/>
          <w:sz w:val="24"/>
          <w:szCs w:val="24"/>
        </w:rPr>
        <w:t xml:space="preserve"> </w:t>
      </w:r>
      <w:r w:rsidRPr="00FB15F6">
        <w:rPr>
          <w:rFonts w:ascii="Times New Roman" w:hAnsi="Times New Roman" w:cs="Times New Roman"/>
          <w:sz w:val="24"/>
          <w:szCs w:val="24"/>
        </w:rPr>
        <w:t xml:space="preserve">facilities. It enabled us to investigate the </w:t>
      </w:r>
      <w:r w:rsidR="00B1324C" w:rsidRPr="00FB15F6">
        <w:rPr>
          <w:rFonts w:ascii="Times New Roman" w:hAnsi="Times New Roman" w:cs="Times New Roman"/>
          <w:sz w:val="24"/>
          <w:szCs w:val="24"/>
        </w:rPr>
        <w:t>behavior</w:t>
      </w:r>
      <w:r w:rsidRPr="00FB15F6">
        <w:rPr>
          <w:rFonts w:ascii="Times New Roman" w:hAnsi="Times New Roman" w:cs="Times New Roman"/>
          <w:sz w:val="24"/>
          <w:szCs w:val="24"/>
        </w:rPr>
        <w:t xml:space="preserve"> of two different operational</w:t>
      </w:r>
      <w:r>
        <w:rPr>
          <w:rFonts w:ascii="Times New Roman" w:hAnsi="Times New Roman" w:cs="Times New Roman"/>
          <w:sz w:val="24"/>
          <w:szCs w:val="24"/>
        </w:rPr>
        <w:t xml:space="preserve"> </w:t>
      </w:r>
      <w:r w:rsidRPr="00FB15F6">
        <w:rPr>
          <w:rFonts w:ascii="Times New Roman" w:hAnsi="Times New Roman" w:cs="Times New Roman"/>
          <w:sz w:val="24"/>
          <w:szCs w:val="24"/>
        </w:rPr>
        <w:t>systems leading to significant savings derived from the implementation of</w:t>
      </w:r>
      <w:r>
        <w:rPr>
          <w:rFonts w:ascii="Times New Roman" w:hAnsi="Times New Roman" w:cs="Times New Roman"/>
          <w:sz w:val="24"/>
          <w:szCs w:val="24"/>
        </w:rPr>
        <w:t xml:space="preserve"> </w:t>
      </w:r>
      <w:r w:rsidRPr="00FB15F6">
        <w:rPr>
          <w:rFonts w:ascii="Times New Roman" w:hAnsi="Times New Roman" w:cs="Times New Roman"/>
          <w:sz w:val="24"/>
          <w:szCs w:val="24"/>
        </w:rPr>
        <w:t>electronic devices in port terminals. The impor</w:t>
      </w:r>
      <w:r>
        <w:rPr>
          <w:rFonts w:ascii="Times New Roman" w:hAnsi="Times New Roman" w:cs="Times New Roman"/>
          <w:sz w:val="24"/>
          <w:szCs w:val="24"/>
        </w:rPr>
        <w:t xml:space="preserve">tance of information </w:t>
      </w:r>
      <w:proofErr w:type="gramStart"/>
      <w:r>
        <w:rPr>
          <w:rFonts w:ascii="Times New Roman" w:hAnsi="Times New Roman" w:cs="Times New Roman"/>
          <w:sz w:val="24"/>
          <w:szCs w:val="24"/>
        </w:rPr>
        <w:t>technology  including</w:t>
      </w:r>
      <w:proofErr w:type="gramEnd"/>
      <w:r>
        <w:rPr>
          <w:rFonts w:ascii="Times New Roman" w:hAnsi="Times New Roman" w:cs="Times New Roman"/>
          <w:sz w:val="24"/>
          <w:szCs w:val="24"/>
        </w:rPr>
        <w:t xml:space="preserve"> the Internet, in </w:t>
      </w:r>
      <w:r w:rsidRPr="00FB15F6">
        <w:rPr>
          <w:rFonts w:ascii="Times New Roman" w:hAnsi="Times New Roman" w:cs="Times New Roman"/>
          <w:sz w:val="24"/>
          <w:szCs w:val="24"/>
        </w:rPr>
        <w:t>supply-chain management, facilitating the exchange</w:t>
      </w:r>
      <w:r>
        <w:rPr>
          <w:rFonts w:ascii="Times New Roman" w:hAnsi="Times New Roman" w:cs="Times New Roman"/>
          <w:sz w:val="24"/>
          <w:szCs w:val="24"/>
        </w:rPr>
        <w:t xml:space="preserve"> </w:t>
      </w:r>
      <w:r w:rsidRPr="00FB15F6">
        <w:rPr>
          <w:rFonts w:ascii="Times New Roman" w:hAnsi="Times New Roman" w:cs="Times New Roman"/>
          <w:sz w:val="24"/>
          <w:szCs w:val="24"/>
        </w:rPr>
        <w:t>of information in commercial transactions am</w:t>
      </w:r>
      <w:r w:rsidR="00B1324C">
        <w:rPr>
          <w:rFonts w:ascii="Times New Roman" w:hAnsi="Times New Roman" w:cs="Times New Roman"/>
          <w:sz w:val="24"/>
          <w:szCs w:val="24"/>
        </w:rPr>
        <w:t xml:space="preserve">ong enterprises and individuals </w:t>
      </w:r>
      <w:r w:rsidRPr="00FB15F6">
        <w:rPr>
          <w:rFonts w:ascii="Times New Roman" w:hAnsi="Times New Roman" w:cs="Times New Roman"/>
          <w:sz w:val="24"/>
          <w:szCs w:val="24"/>
        </w:rPr>
        <w:t>and enhancing growth and profitability across the supply chain was also</w:t>
      </w:r>
      <w:r w:rsidR="00B1324C">
        <w:rPr>
          <w:rFonts w:ascii="Times New Roman" w:hAnsi="Times New Roman" w:cs="Times New Roman"/>
          <w:sz w:val="24"/>
          <w:szCs w:val="24"/>
        </w:rPr>
        <w:t xml:space="preserve"> </w:t>
      </w:r>
      <w:r w:rsidRPr="00FB15F6">
        <w:rPr>
          <w:rFonts w:ascii="Times New Roman" w:hAnsi="Times New Roman" w:cs="Times New Roman"/>
          <w:sz w:val="24"/>
          <w:szCs w:val="24"/>
        </w:rPr>
        <w:t>discussed.</w:t>
      </w:r>
    </w:p>
    <w:p w:rsidR="00FB15F6" w:rsidRDefault="00FB15F6" w:rsidP="00AB184A">
      <w:pPr>
        <w:tabs>
          <w:tab w:val="left" w:pos="3570"/>
        </w:tabs>
        <w:rPr>
          <w:rFonts w:ascii="Times New Roman" w:hAnsi="Times New Roman" w:cs="Times New Roman"/>
          <w:b/>
          <w:sz w:val="24"/>
          <w:szCs w:val="24"/>
          <w:u w:val="single"/>
        </w:rPr>
      </w:pPr>
    </w:p>
    <w:p w:rsidR="00AB184A" w:rsidRDefault="00B47E2E" w:rsidP="00AB184A">
      <w:pPr>
        <w:tabs>
          <w:tab w:val="left" w:pos="3570"/>
        </w:tabs>
        <w:rPr>
          <w:rFonts w:ascii="Times New Roman" w:hAnsi="Times New Roman" w:cs="Times New Roman"/>
          <w:b/>
          <w:sz w:val="24"/>
          <w:szCs w:val="24"/>
          <w:u w:val="single"/>
        </w:rPr>
      </w:pPr>
      <w:r w:rsidRPr="001B3C4D">
        <w:rPr>
          <w:rFonts w:ascii="Times New Roman" w:hAnsi="Times New Roman" w:cs="Times New Roman"/>
          <w:b/>
          <w:sz w:val="24"/>
          <w:szCs w:val="24"/>
          <w:u w:val="single"/>
        </w:rPr>
        <w:t xml:space="preserve">References </w:t>
      </w:r>
    </w:p>
    <w:p w:rsidR="00FB15F6" w:rsidRPr="00FB15F6" w:rsidRDefault="00FB15F6" w:rsidP="00FB15F6">
      <w:pPr>
        <w:pStyle w:val="ListParagraph"/>
        <w:numPr>
          <w:ilvl w:val="0"/>
          <w:numId w:val="18"/>
        </w:numPr>
        <w:autoSpaceDE w:val="0"/>
        <w:autoSpaceDN w:val="0"/>
        <w:adjustRightInd w:val="0"/>
        <w:spacing w:after="0" w:line="240" w:lineRule="auto"/>
        <w:rPr>
          <w:rFonts w:ascii="Times New Roman" w:hAnsi="Times New Roman" w:cs="Times New Roman"/>
          <w:sz w:val="24"/>
          <w:szCs w:val="24"/>
        </w:rPr>
      </w:pPr>
      <w:r w:rsidRPr="00FB15F6">
        <w:rPr>
          <w:rFonts w:ascii="Times New Roman" w:hAnsi="Times New Roman" w:cs="Times New Roman"/>
          <w:sz w:val="24"/>
          <w:szCs w:val="24"/>
        </w:rPr>
        <w:t xml:space="preserve">Bascombe, A. (1998), ``Stations'', </w:t>
      </w:r>
      <w:r w:rsidR="00B1324C" w:rsidRPr="00FB15F6">
        <w:rPr>
          <w:rFonts w:ascii="Times New Roman" w:hAnsi="Times New Roman" w:cs="Times New Roman"/>
          <w:sz w:val="24"/>
          <w:szCs w:val="24"/>
        </w:rPr>
        <w:t>Containerizations</w:t>
      </w:r>
      <w:r w:rsidRPr="00FB15F6">
        <w:rPr>
          <w:rFonts w:ascii="Times New Roman" w:hAnsi="Times New Roman" w:cs="Times New Roman"/>
          <w:sz w:val="24"/>
          <w:szCs w:val="24"/>
        </w:rPr>
        <w:t xml:space="preserve"> International, May, p. 39.</w:t>
      </w:r>
    </w:p>
    <w:p w:rsidR="00FB15F6" w:rsidRPr="00FB15F6" w:rsidRDefault="00FB15F6" w:rsidP="00FB15F6">
      <w:pPr>
        <w:pStyle w:val="ListParagraph"/>
        <w:numPr>
          <w:ilvl w:val="0"/>
          <w:numId w:val="18"/>
        </w:numPr>
        <w:autoSpaceDE w:val="0"/>
        <w:autoSpaceDN w:val="0"/>
        <w:adjustRightInd w:val="0"/>
        <w:spacing w:after="0" w:line="240" w:lineRule="auto"/>
        <w:rPr>
          <w:rFonts w:ascii="Times New Roman" w:hAnsi="Times New Roman" w:cs="Times New Roman"/>
          <w:sz w:val="24"/>
          <w:szCs w:val="24"/>
        </w:rPr>
      </w:pPr>
      <w:r w:rsidRPr="00FB15F6">
        <w:rPr>
          <w:rFonts w:ascii="Times New Roman" w:hAnsi="Times New Roman" w:cs="Times New Roman"/>
          <w:sz w:val="24"/>
          <w:szCs w:val="24"/>
        </w:rPr>
        <w:t>Burt, D. (1996), ``Computer-based system'', Purchasing and Supply Management.</w:t>
      </w:r>
    </w:p>
    <w:p w:rsidR="00FB15F6" w:rsidRPr="00FB15F6" w:rsidRDefault="00FB15F6" w:rsidP="00FB15F6">
      <w:pPr>
        <w:pStyle w:val="ListParagraph"/>
        <w:numPr>
          <w:ilvl w:val="0"/>
          <w:numId w:val="18"/>
        </w:numPr>
        <w:autoSpaceDE w:val="0"/>
        <w:autoSpaceDN w:val="0"/>
        <w:adjustRightInd w:val="0"/>
        <w:spacing w:after="0" w:line="240" w:lineRule="auto"/>
        <w:rPr>
          <w:rFonts w:ascii="Times New Roman" w:hAnsi="Times New Roman" w:cs="Times New Roman"/>
          <w:sz w:val="24"/>
          <w:szCs w:val="24"/>
        </w:rPr>
      </w:pPr>
      <w:r w:rsidRPr="00FB15F6">
        <w:rPr>
          <w:rFonts w:ascii="Times New Roman" w:hAnsi="Times New Roman" w:cs="Times New Roman"/>
          <w:sz w:val="24"/>
          <w:szCs w:val="24"/>
        </w:rPr>
        <w:t xml:space="preserve">Cox, A. (1999), </w:t>
      </w:r>
      <w:r w:rsidR="00B1324C" w:rsidRPr="00FB15F6">
        <w:rPr>
          <w:rFonts w:ascii="Times New Roman" w:hAnsi="Times New Roman" w:cs="Times New Roman"/>
          <w:sz w:val="24"/>
          <w:szCs w:val="24"/>
        </w:rPr>
        <w:t>Privatization</w:t>
      </w:r>
      <w:r w:rsidRPr="00FB15F6">
        <w:rPr>
          <w:rFonts w:ascii="Times New Roman" w:hAnsi="Times New Roman" w:cs="Times New Roman"/>
          <w:sz w:val="24"/>
          <w:szCs w:val="24"/>
        </w:rPr>
        <w:t xml:space="preserve"> and Supply Chain Management, p. 5.</w:t>
      </w:r>
    </w:p>
    <w:p w:rsidR="00FB15F6" w:rsidRPr="00FB15F6" w:rsidRDefault="00FB15F6" w:rsidP="00FB15F6">
      <w:pPr>
        <w:pStyle w:val="ListParagraph"/>
        <w:numPr>
          <w:ilvl w:val="0"/>
          <w:numId w:val="18"/>
        </w:numPr>
        <w:autoSpaceDE w:val="0"/>
        <w:autoSpaceDN w:val="0"/>
        <w:adjustRightInd w:val="0"/>
        <w:spacing w:after="0" w:line="240" w:lineRule="auto"/>
        <w:rPr>
          <w:rFonts w:ascii="Times New Roman" w:hAnsi="Times New Roman" w:cs="Times New Roman"/>
          <w:sz w:val="24"/>
          <w:szCs w:val="24"/>
        </w:rPr>
      </w:pPr>
      <w:r w:rsidRPr="00FB15F6">
        <w:rPr>
          <w:rFonts w:ascii="Times New Roman" w:hAnsi="Times New Roman" w:cs="Times New Roman"/>
          <w:sz w:val="24"/>
          <w:szCs w:val="24"/>
        </w:rPr>
        <w:t>Graybeal, W.J. (1980), Concept of a System: Simulation, Principles and Methods, p. 3.</w:t>
      </w:r>
    </w:p>
    <w:p w:rsidR="00FB15F6" w:rsidRPr="00FB15F6" w:rsidRDefault="00FB15F6" w:rsidP="00FB15F6">
      <w:pPr>
        <w:pStyle w:val="ListParagraph"/>
        <w:numPr>
          <w:ilvl w:val="0"/>
          <w:numId w:val="18"/>
        </w:numPr>
        <w:autoSpaceDE w:val="0"/>
        <w:autoSpaceDN w:val="0"/>
        <w:adjustRightInd w:val="0"/>
        <w:spacing w:after="0" w:line="240" w:lineRule="auto"/>
        <w:rPr>
          <w:rFonts w:ascii="Times New Roman" w:hAnsi="Times New Roman" w:cs="Times New Roman"/>
          <w:sz w:val="24"/>
          <w:szCs w:val="24"/>
        </w:rPr>
      </w:pPr>
      <w:r w:rsidRPr="00FB15F6">
        <w:rPr>
          <w:rFonts w:ascii="Times New Roman" w:hAnsi="Times New Roman" w:cs="Times New Roman"/>
          <w:sz w:val="24"/>
          <w:szCs w:val="24"/>
        </w:rPr>
        <w:t xml:space="preserve">Heffernan, R. (1998), ``Brave new `electronic' world'', </w:t>
      </w:r>
      <w:r w:rsidR="00B1324C" w:rsidRPr="00FB15F6">
        <w:rPr>
          <w:rFonts w:ascii="Times New Roman" w:hAnsi="Times New Roman" w:cs="Times New Roman"/>
          <w:sz w:val="24"/>
          <w:szCs w:val="24"/>
        </w:rPr>
        <w:t>Containerizations</w:t>
      </w:r>
      <w:r w:rsidRPr="00FB15F6">
        <w:rPr>
          <w:rFonts w:ascii="Times New Roman" w:hAnsi="Times New Roman" w:cs="Times New Roman"/>
          <w:sz w:val="24"/>
          <w:szCs w:val="24"/>
        </w:rPr>
        <w:t xml:space="preserve"> International, June, p. 57.</w:t>
      </w:r>
    </w:p>
    <w:p w:rsidR="00AB184A" w:rsidRPr="001B3C4D" w:rsidRDefault="00B47E2E" w:rsidP="00AB184A">
      <w:pPr>
        <w:pStyle w:val="ListParagraph"/>
        <w:numPr>
          <w:ilvl w:val="0"/>
          <w:numId w:val="13"/>
        </w:numPr>
        <w:tabs>
          <w:tab w:val="left" w:pos="3570"/>
        </w:tabs>
        <w:rPr>
          <w:rFonts w:ascii="Times New Roman" w:hAnsi="Times New Roman" w:cs="Times New Roman"/>
          <w:b/>
          <w:sz w:val="24"/>
          <w:szCs w:val="24"/>
          <w:u w:val="single"/>
        </w:rPr>
      </w:pPr>
      <w:r w:rsidRPr="001B3C4D">
        <w:rPr>
          <w:rFonts w:ascii="Times New Roman" w:hAnsi="Times New Roman" w:cs="Times New Roman"/>
          <w:sz w:val="24"/>
          <w:szCs w:val="24"/>
        </w:rPr>
        <w:t xml:space="preserve">Talk with an intern of Educomp </w:t>
      </w:r>
    </w:p>
    <w:p w:rsidR="00211F58" w:rsidRPr="001B3C4D" w:rsidRDefault="00B47E2E" w:rsidP="00AB184A">
      <w:pPr>
        <w:pStyle w:val="ListParagraph"/>
        <w:numPr>
          <w:ilvl w:val="0"/>
          <w:numId w:val="13"/>
        </w:numPr>
        <w:tabs>
          <w:tab w:val="left" w:pos="3570"/>
        </w:tabs>
        <w:rPr>
          <w:rFonts w:ascii="Times New Roman" w:hAnsi="Times New Roman" w:cs="Times New Roman"/>
          <w:b/>
          <w:sz w:val="24"/>
          <w:szCs w:val="24"/>
          <w:u w:val="single"/>
        </w:rPr>
      </w:pPr>
      <w:r w:rsidRPr="001B3C4D">
        <w:rPr>
          <w:rFonts w:ascii="Times New Roman" w:hAnsi="Times New Roman" w:cs="Times New Roman"/>
          <w:sz w:val="24"/>
          <w:szCs w:val="24"/>
        </w:rPr>
        <w:t>The Economist Intelligence Unit 2012 : The Future of Higher Education</w:t>
      </w:r>
    </w:p>
    <w:p w:rsidR="00211F58" w:rsidRPr="001B3C4D" w:rsidRDefault="00B47E2E" w:rsidP="00AB184A">
      <w:pPr>
        <w:pStyle w:val="ListParagraph"/>
        <w:numPr>
          <w:ilvl w:val="0"/>
          <w:numId w:val="13"/>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Victoria  L. Tinio : ICT in Education</w:t>
      </w:r>
    </w:p>
    <w:p w:rsidR="00211F58" w:rsidRPr="001B3C4D" w:rsidRDefault="00B47E2E" w:rsidP="00AB184A">
      <w:pPr>
        <w:pStyle w:val="ListParagraph"/>
        <w:numPr>
          <w:ilvl w:val="0"/>
          <w:numId w:val="13"/>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Wiki Educator</w:t>
      </w:r>
    </w:p>
    <w:p w:rsidR="00211F58" w:rsidRPr="001B3C4D" w:rsidRDefault="00B47E2E" w:rsidP="00AB184A">
      <w:pPr>
        <w:pStyle w:val="ListParagraph"/>
        <w:numPr>
          <w:ilvl w:val="0"/>
          <w:numId w:val="13"/>
        </w:numPr>
        <w:tabs>
          <w:tab w:val="left" w:pos="3570"/>
        </w:tabs>
        <w:rPr>
          <w:rFonts w:ascii="Times New Roman" w:hAnsi="Times New Roman" w:cs="Times New Roman"/>
          <w:sz w:val="24"/>
          <w:szCs w:val="24"/>
        </w:rPr>
      </w:pPr>
      <w:r w:rsidRPr="001B3C4D">
        <w:rPr>
          <w:rFonts w:ascii="Times New Roman" w:hAnsi="Times New Roman" w:cs="Times New Roman"/>
          <w:sz w:val="24"/>
          <w:szCs w:val="24"/>
        </w:rPr>
        <w:t>Network Magazine</w:t>
      </w:r>
    </w:p>
    <w:p w:rsidR="002F0183" w:rsidRDefault="006342C1" w:rsidP="002F0183">
      <w:pPr>
        <w:tabs>
          <w:tab w:val="left" w:pos="3570"/>
        </w:tabs>
        <w:rPr>
          <w:rFonts w:ascii="Times New Roman" w:hAnsi="Times New Roman" w:cs="Times New Roman"/>
          <w:sz w:val="24"/>
          <w:szCs w:val="24"/>
        </w:rPr>
      </w:pPr>
      <w:r>
        <w:rPr>
          <w:rFonts w:ascii="Times New Roman" w:hAnsi="Times New Roman" w:cs="Times New Roman"/>
          <w:sz w:val="24"/>
          <w:szCs w:val="24"/>
        </w:rPr>
        <w:t>Acknowledgement:</w:t>
      </w:r>
    </w:p>
    <w:p w:rsidR="006342C1" w:rsidRDefault="006342C1" w:rsidP="002F0183">
      <w:pPr>
        <w:tabs>
          <w:tab w:val="left" w:pos="3570"/>
        </w:tabs>
        <w:rPr>
          <w:rFonts w:ascii="Times New Roman" w:hAnsi="Times New Roman" w:cs="Times New Roman"/>
          <w:sz w:val="24"/>
          <w:szCs w:val="24"/>
        </w:rPr>
      </w:pPr>
      <w:r>
        <w:rPr>
          <w:rFonts w:ascii="Times New Roman" w:hAnsi="Times New Roman" w:cs="Times New Roman"/>
          <w:sz w:val="24"/>
          <w:szCs w:val="24"/>
        </w:rPr>
        <w:t xml:space="preserve">Our Sincere thanks to Our Institute, Principal &amp; </w:t>
      </w:r>
      <w:proofErr w:type="gramStart"/>
      <w:r>
        <w:rPr>
          <w:rFonts w:ascii="Times New Roman" w:hAnsi="Times New Roman" w:cs="Times New Roman"/>
          <w:sz w:val="24"/>
          <w:szCs w:val="24"/>
        </w:rPr>
        <w:t>Head ,</w:t>
      </w:r>
      <w:proofErr w:type="gramEnd"/>
      <w:r>
        <w:rPr>
          <w:rFonts w:ascii="Times New Roman" w:hAnsi="Times New Roman" w:cs="Times New Roman"/>
          <w:sz w:val="24"/>
          <w:szCs w:val="24"/>
        </w:rPr>
        <w:t xml:space="preserve"> Mr. </w:t>
      </w:r>
      <w:proofErr w:type="spellStart"/>
      <w:r>
        <w:rPr>
          <w:rFonts w:ascii="Times New Roman" w:hAnsi="Times New Roman" w:cs="Times New Roman"/>
          <w:sz w:val="24"/>
          <w:szCs w:val="24"/>
        </w:rPr>
        <w:t>Ajoy</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Chatterjee</w:t>
      </w:r>
      <w:proofErr w:type="spellEnd"/>
      <w:r>
        <w:rPr>
          <w:rFonts w:ascii="Times New Roman" w:hAnsi="Times New Roman" w:cs="Times New Roman"/>
          <w:sz w:val="24"/>
          <w:szCs w:val="24"/>
        </w:rPr>
        <w:t>, Course Coordinator, Mr. Rajeev Wad, and all our faculty to have helped us to provide us the needed knowledge to complete the project on time.</w:t>
      </w:r>
    </w:p>
    <w:p w:rsidR="006342C1" w:rsidRPr="001B3C4D" w:rsidRDefault="006342C1" w:rsidP="002F0183">
      <w:pPr>
        <w:tabs>
          <w:tab w:val="left" w:pos="3570"/>
        </w:tabs>
        <w:rPr>
          <w:rFonts w:ascii="Times New Roman" w:hAnsi="Times New Roman" w:cs="Times New Roman"/>
          <w:sz w:val="24"/>
          <w:szCs w:val="24"/>
        </w:rPr>
      </w:pPr>
      <w:r>
        <w:rPr>
          <w:rFonts w:ascii="Times New Roman" w:hAnsi="Times New Roman" w:cs="Times New Roman"/>
          <w:sz w:val="24"/>
          <w:szCs w:val="24"/>
        </w:rPr>
        <w:t xml:space="preserve">A special thanks to our Soft Skills trainer, Mrs. </w:t>
      </w:r>
      <w:proofErr w:type="spellStart"/>
      <w:r>
        <w:rPr>
          <w:rFonts w:ascii="Times New Roman" w:hAnsi="Times New Roman" w:cs="Times New Roman"/>
          <w:sz w:val="24"/>
          <w:szCs w:val="24"/>
        </w:rPr>
        <w:t>Meena</w:t>
      </w:r>
      <w:proofErr w:type="spellEnd"/>
      <w:r>
        <w:rPr>
          <w:rFonts w:ascii="Times New Roman" w:hAnsi="Times New Roman" w:cs="Times New Roman"/>
          <w:sz w:val="24"/>
          <w:szCs w:val="24"/>
        </w:rPr>
        <w:t xml:space="preserve"> Ravi </w:t>
      </w:r>
      <w:proofErr w:type="gramStart"/>
      <w:r>
        <w:rPr>
          <w:rFonts w:ascii="Times New Roman" w:hAnsi="Times New Roman" w:cs="Times New Roman"/>
          <w:sz w:val="24"/>
          <w:szCs w:val="24"/>
        </w:rPr>
        <w:t>Shankar ,</w:t>
      </w:r>
      <w:proofErr w:type="gramEnd"/>
      <w:r>
        <w:rPr>
          <w:rFonts w:ascii="Times New Roman" w:hAnsi="Times New Roman" w:cs="Times New Roman"/>
          <w:sz w:val="24"/>
          <w:szCs w:val="24"/>
        </w:rPr>
        <w:t xml:space="preserve"> to have given us the protocols of presentation effectively.</w:t>
      </w:r>
    </w:p>
    <w:sectPr w:rsidR="006342C1" w:rsidRPr="001B3C4D" w:rsidSect="00E733F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dvP405B8">
    <w:panose1 w:val="00000000000000000000"/>
    <w:charset w:val="00"/>
    <w:family w:val="auto"/>
    <w:notTrueType/>
    <w:pitch w:val="default"/>
    <w:sig w:usb0="00000003" w:usb1="00000000" w:usb2="00000000" w:usb3="00000000" w:csb0="00000001" w:csb1="00000000"/>
  </w:font>
  <w:font w:name="AdvP405B6">
    <w:panose1 w:val="00000000000000000000"/>
    <w:charset w:val="00"/>
    <w:family w:val="auto"/>
    <w:notTrueType/>
    <w:pitch w:val="default"/>
    <w:sig w:usb0="00000003" w:usb1="00000000" w:usb2="00000000" w:usb3="00000000" w:csb0="00000001" w:csb1="00000000"/>
  </w:font>
  <w:font w:name="AdvPi1">
    <w:panose1 w:val="00000000000000000000"/>
    <w:charset w:val="00"/>
    <w:family w:val="auto"/>
    <w:notTrueType/>
    <w:pitch w:val="default"/>
    <w:sig w:usb0="00000003" w:usb1="00000000" w:usb2="00000000" w:usb3="00000000" w:csb0="00000001" w:csb1="00000000"/>
  </w:font>
  <w:font w:name="AdvP405B7">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B70C7E"/>
    <w:multiLevelType w:val="hybridMultilevel"/>
    <w:tmpl w:val="E8E8C726"/>
    <w:lvl w:ilvl="0" w:tplc="8F705D88">
      <w:start w:val="1"/>
      <w:numFmt w:val="bullet"/>
      <w:lvlText w:val=""/>
      <w:lvlJc w:val="left"/>
      <w:pPr>
        <w:tabs>
          <w:tab w:val="num" w:pos="720"/>
        </w:tabs>
        <w:ind w:left="720" w:hanging="360"/>
      </w:pPr>
      <w:rPr>
        <w:rFonts w:ascii="Wingdings" w:hAnsi="Wingdings" w:hint="default"/>
      </w:rPr>
    </w:lvl>
    <w:lvl w:ilvl="1" w:tplc="C0703BB6" w:tentative="1">
      <w:start w:val="1"/>
      <w:numFmt w:val="bullet"/>
      <w:lvlText w:val=""/>
      <w:lvlJc w:val="left"/>
      <w:pPr>
        <w:tabs>
          <w:tab w:val="num" w:pos="1440"/>
        </w:tabs>
        <w:ind w:left="1440" w:hanging="360"/>
      </w:pPr>
      <w:rPr>
        <w:rFonts w:ascii="Wingdings" w:hAnsi="Wingdings" w:hint="default"/>
      </w:rPr>
    </w:lvl>
    <w:lvl w:ilvl="2" w:tplc="2910B530" w:tentative="1">
      <w:start w:val="1"/>
      <w:numFmt w:val="bullet"/>
      <w:lvlText w:val=""/>
      <w:lvlJc w:val="left"/>
      <w:pPr>
        <w:tabs>
          <w:tab w:val="num" w:pos="2160"/>
        </w:tabs>
        <w:ind w:left="2160" w:hanging="360"/>
      </w:pPr>
      <w:rPr>
        <w:rFonts w:ascii="Wingdings" w:hAnsi="Wingdings" w:hint="default"/>
      </w:rPr>
    </w:lvl>
    <w:lvl w:ilvl="3" w:tplc="AB902EE6" w:tentative="1">
      <w:start w:val="1"/>
      <w:numFmt w:val="bullet"/>
      <w:lvlText w:val=""/>
      <w:lvlJc w:val="left"/>
      <w:pPr>
        <w:tabs>
          <w:tab w:val="num" w:pos="2880"/>
        </w:tabs>
        <w:ind w:left="2880" w:hanging="360"/>
      </w:pPr>
      <w:rPr>
        <w:rFonts w:ascii="Wingdings" w:hAnsi="Wingdings" w:hint="default"/>
      </w:rPr>
    </w:lvl>
    <w:lvl w:ilvl="4" w:tplc="80FCA5D0" w:tentative="1">
      <w:start w:val="1"/>
      <w:numFmt w:val="bullet"/>
      <w:lvlText w:val=""/>
      <w:lvlJc w:val="left"/>
      <w:pPr>
        <w:tabs>
          <w:tab w:val="num" w:pos="3600"/>
        </w:tabs>
        <w:ind w:left="3600" w:hanging="360"/>
      </w:pPr>
      <w:rPr>
        <w:rFonts w:ascii="Wingdings" w:hAnsi="Wingdings" w:hint="default"/>
      </w:rPr>
    </w:lvl>
    <w:lvl w:ilvl="5" w:tplc="9E10610E" w:tentative="1">
      <w:start w:val="1"/>
      <w:numFmt w:val="bullet"/>
      <w:lvlText w:val=""/>
      <w:lvlJc w:val="left"/>
      <w:pPr>
        <w:tabs>
          <w:tab w:val="num" w:pos="4320"/>
        </w:tabs>
        <w:ind w:left="4320" w:hanging="360"/>
      </w:pPr>
      <w:rPr>
        <w:rFonts w:ascii="Wingdings" w:hAnsi="Wingdings" w:hint="default"/>
      </w:rPr>
    </w:lvl>
    <w:lvl w:ilvl="6" w:tplc="AA3E86F4" w:tentative="1">
      <w:start w:val="1"/>
      <w:numFmt w:val="bullet"/>
      <w:lvlText w:val=""/>
      <w:lvlJc w:val="left"/>
      <w:pPr>
        <w:tabs>
          <w:tab w:val="num" w:pos="5040"/>
        </w:tabs>
        <w:ind w:left="5040" w:hanging="360"/>
      </w:pPr>
      <w:rPr>
        <w:rFonts w:ascii="Wingdings" w:hAnsi="Wingdings" w:hint="default"/>
      </w:rPr>
    </w:lvl>
    <w:lvl w:ilvl="7" w:tplc="E1CE436C" w:tentative="1">
      <w:start w:val="1"/>
      <w:numFmt w:val="bullet"/>
      <w:lvlText w:val=""/>
      <w:lvlJc w:val="left"/>
      <w:pPr>
        <w:tabs>
          <w:tab w:val="num" w:pos="5760"/>
        </w:tabs>
        <w:ind w:left="5760" w:hanging="360"/>
      </w:pPr>
      <w:rPr>
        <w:rFonts w:ascii="Wingdings" w:hAnsi="Wingdings" w:hint="default"/>
      </w:rPr>
    </w:lvl>
    <w:lvl w:ilvl="8" w:tplc="15BC2392" w:tentative="1">
      <w:start w:val="1"/>
      <w:numFmt w:val="bullet"/>
      <w:lvlText w:val=""/>
      <w:lvlJc w:val="left"/>
      <w:pPr>
        <w:tabs>
          <w:tab w:val="num" w:pos="6480"/>
        </w:tabs>
        <w:ind w:left="6480" w:hanging="360"/>
      </w:pPr>
      <w:rPr>
        <w:rFonts w:ascii="Wingdings" w:hAnsi="Wingdings" w:hint="default"/>
      </w:rPr>
    </w:lvl>
  </w:abstractNum>
  <w:abstractNum w:abstractNumId="1">
    <w:nsid w:val="0A8F3109"/>
    <w:multiLevelType w:val="hybridMultilevel"/>
    <w:tmpl w:val="0546B5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68654CE"/>
    <w:multiLevelType w:val="hybridMultilevel"/>
    <w:tmpl w:val="6FF20FA2"/>
    <w:lvl w:ilvl="0" w:tplc="FE70B5EE">
      <w:start w:val="1"/>
      <w:numFmt w:val="bullet"/>
      <w:lvlText w:val=""/>
      <w:lvlJc w:val="left"/>
      <w:pPr>
        <w:tabs>
          <w:tab w:val="num" w:pos="720"/>
        </w:tabs>
        <w:ind w:left="720" w:hanging="360"/>
      </w:pPr>
      <w:rPr>
        <w:rFonts w:ascii="Wingdings" w:hAnsi="Wingdings" w:hint="default"/>
      </w:rPr>
    </w:lvl>
    <w:lvl w:ilvl="1" w:tplc="109806F4" w:tentative="1">
      <w:start w:val="1"/>
      <w:numFmt w:val="bullet"/>
      <w:lvlText w:val=""/>
      <w:lvlJc w:val="left"/>
      <w:pPr>
        <w:tabs>
          <w:tab w:val="num" w:pos="1440"/>
        </w:tabs>
        <w:ind w:left="1440" w:hanging="360"/>
      </w:pPr>
      <w:rPr>
        <w:rFonts w:ascii="Wingdings" w:hAnsi="Wingdings" w:hint="default"/>
      </w:rPr>
    </w:lvl>
    <w:lvl w:ilvl="2" w:tplc="18DE6CE0" w:tentative="1">
      <w:start w:val="1"/>
      <w:numFmt w:val="bullet"/>
      <w:lvlText w:val=""/>
      <w:lvlJc w:val="left"/>
      <w:pPr>
        <w:tabs>
          <w:tab w:val="num" w:pos="2160"/>
        </w:tabs>
        <w:ind w:left="2160" w:hanging="360"/>
      </w:pPr>
      <w:rPr>
        <w:rFonts w:ascii="Wingdings" w:hAnsi="Wingdings" w:hint="default"/>
      </w:rPr>
    </w:lvl>
    <w:lvl w:ilvl="3" w:tplc="54408C16" w:tentative="1">
      <w:start w:val="1"/>
      <w:numFmt w:val="bullet"/>
      <w:lvlText w:val=""/>
      <w:lvlJc w:val="left"/>
      <w:pPr>
        <w:tabs>
          <w:tab w:val="num" w:pos="2880"/>
        </w:tabs>
        <w:ind w:left="2880" w:hanging="360"/>
      </w:pPr>
      <w:rPr>
        <w:rFonts w:ascii="Wingdings" w:hAnsi="Wingdings" w:hint="default"/>
      </w:rPr>
    </w:lvl>
    <w:lvl w:ilvl="4" w:tplc="95C8BF2A" w:tentative="1">
      <w:start w:val="1"/>
      <w:numFmt w:val="bullet"/>
      <w:lvlText w:val=""/>
      <w:lvlJc w:val="left"/>
      <w:pPr>
        <w:tabs>
          <w:tab w:val="num" w:pos="3600"/>
        </w:tabs>
        <w:ind w:left="3600" w:hanging="360"/>
      </w:pPr>
      <w:rPr>
        <w:rFonts w:ascii="Wingdings" w:hAnsi="Wingdings" w:hint="default"/>
      </w:rPr>
    </w:lvl>
    <w:lvl w:ilvl="5" w:tplc="5484E39A" w:tentative="1">
      <w:start w:val="1"/>
      <w:numFmt w:val="bullet"/>
      <w:lvlText w:val=""/>
      <w:lvlJc w:val="left"/>
      <w:pPr>
        <w:tabs>
          <w:tab w:val="num" w:pos="4320"/>
        </w:tabs>
        <w:ind w:left="4320" w:hanging="360"/>
      </w:pPr>
      <w:rPr>
        <w:rFonts w:ascii="Wingdings" w:hAnsi="Wingdings" w:hint="default"/>
      </w:rPr>
    </w:lvl>
    <w:lvl w:ilvl="6" w:tplc="100ABA26" w:tentative="1">
      <w:start w:val="1"/>
      <w:numFmt w:val="bullet"/>
      <w:lvlText w:val=""/>
      <w:lvlJc w:val="left"/>
      <w:pPr>
        <w:tabs>
          <w:tab w:val="num" w:pos="5040"/>
        </w:tabs>
        <w:ind w:left="5040" w:hanging="360"/>
      </w:pPr>
      <w:rPr>
        <w:rFonts w:ascii="Wingdings" w:hAnsi="Wingdings" w:hint="default"/>
      </w:rPr>
    </w:lvl>
    <w:lvl w:ilvl="7" w:tplc="F8207F0E" w:tentative="1">
      <w:start w:val="1"/>
      <w:numFmt w:val="bullet"/>
      <w:lvlText w:val=""/>
      <w:lvlJc w:val="left"/>
      <w:pPr>
        <w:tabs>
          <w:tab w:val="num" w:pos="5760"/>
        </w:tabs>
        <w:ind w:left="5760" w:hanging="360"/>
      </w:pPr>
      <w:rPr>
        <w:rFonts w:ascii="Wingdings" w:hAnsi="Wingdings" w:hint="default"/>
      </w:rPr>
    </w:lvl>
    <w:lvl w:ilvl="8" w:tplc="C10CA054" w:tentative="1">
      <w:start w:val="1"/>
      <w:numFmt w:val="bullet"/>
      <w:lvlText w:val=""/>
      <w:lvlJc w:val="left"/>
      <w:pPr>
        <w:tabs>
          <w:tab w:val="num" w:pos="6480"/>
        </w:tabs>
        <w:ind w:left="6480" w:hanging="360"/>
      </w:pPr>
      <w:rPr>
        <w:rFonts w:ascii="Wingdings" w:hAnsi="Wingdings" w:hint="default"/>
      </w:rPr>
    </w:lvl>
  </w:abstractNum>
  <w:abstractNum w:abstractNumId="3">
    <w:nsid w:val="1993644A"/>
    <w:multiLevelType w:val="hybridMultilevel"/>
    <w:tmpl w:val="5F9420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FD977D4"/>
    <w:multiLevelType w:val="hybridMultilevel"/>
    <w:tmpl w:val="912E0D12"/>
    <w:lvl w:ilvl="0" w:tplc="CC44F274">
      <w:start w:val="1"/>
      <w:numFmt w:val="bullet"/>
      <w:lvlText w:val=""/>
      <w:lvlJc w:val="left"/>
      <w:pPr>
        <w:tabs>
          <w:tab w:val="num" w:pos="720"/>
        </w:tabs>
        <w:ind w:left="720" w:hanging="360"/>
      </w:pPr>
      <w:rPr>
        <w:rFonts w:ascii="Wingdings" w:hAnsi="Wingdings" w:hint="default"/>
      </w:rPr>
    </w:lvl>
    <w:lvl w:ilvl="1" w:tplc="F126E1C0" w:tentative="1">
      <w:start w:val="1"/>
      <w:numFmt w:val="bullet"/>
      <w:lvlText w:val=""/>
      <w:lvlJc w:val="left"/>
      <w:pPr>
        <w:tabs>
          <w:tab w:val="num" w:pos="1440"/>
        </w:tabs>
        <w:ind w:left="1440" w:hanging="360"/>
      </w:pPr>
      <w:rPr>
        <w:rFonts w:ascii="Wingdings" w:hAnsi="Wingdings" w:hint="default"/>
      </w:rPr>
    </w:lvl>
    <w:lvl w:ilvl="2" w:tplc="0A34B396" w:tentative="1">
      <w:start w:val="1"/>
      <w:numFmt w:val="bullet"/>
      <w:lvlText w:val=""/>
      <w:lvlJc w:val="left"/>
      <w:pPr>
        <w:tabs>
          <w:tab w:val="num" w:pos="2160"/>
        </w:tabs>
        <w:ind w:left="2160" w:hanging="360"/>
      </w:pPr>
      <w:rPr>
        <w:rFonts w:ascii="Wingdings" w:hAnsi="Wingdings" w:hint="default"/>
      </w:rPr>
    </w:lvl>
    <w:lvl w:ilvl="3" w:tplc="00844792" w:tentative="1">
      <w:start w:val="1"/>
      <w:numFmt w:val="bullet"/>
      <w:lvlText w:val=""/>
      <w:lvlJc w:val="left"/>
      <w:pPr>
        <w:tabs>
          <w:tab w:val="num" w:pos="2880"/>
        </w:tabs>
        <w:ind w:left="2880" w:hanging="360"/>
      </w:pPr>
      <w:rPr>
        <w:rFonts w:ascii="Wingdings" w:hAnsi="Wingdings" w:hint="default"/>
      </w:rPr>
    </w:lvl>
    <w:lvl w:ilvl="4" w:tplc="39E20484" w:tentative="1">
      <w:start w:val="1"/>
      <w:numFmt w:val="bullet"/>
      <w:lvlText w:val=""/>
      <w:lvlJc w:val="left"/>
      <w:pPr>
        <w:tabs>
          <w:tab w:val="num" w:pos="3600"/>
        </w:tabs>
        <w:ind w:left="3600" w:hanging="360"/>
      </w:pPr>
      <w:rPr>
        <w:rFonts w:ascii="Wingdings" w:hAnsi="Wingdings" w:hint="default"/>
      </w:rPr>
    </w:lvl>
    <w:lvl w:ilvl="5" w:tplc="7660D792" w:tentative="1">
      <w:start w:val="1"/>
      <w:numFmt w:val="bullet"/>
      <w:lvlText w:val=""/>
      <w:lvlJc w:val="left"/>
      <w:pPr>
        <w:tabs>
          <w:tab w:val="num" w:pos="4320"/>
        </w:tabs>
        <w:ind w:left="4320" w:hanging="360"/>
      </w:pPr>
      <w:rPr>
        <w:rFonts w:ascii="Wingdings" w:hAnsi="Wingdings" w:hint="default"/>
      </w:rPr>
    </w:lvl>
    <w:lvl w:ilvl="6" w:tplc="85B85C6A" w:tentative="1">
      <w:start w:val="1"/>
      <w:numFmt w:val="bullet"/>
      <w:lvlText w:val=""/>
      <w:lvlJc w:val="left"/>
      <w:pPr>
        <w:tabs>
          <w:tab w:val="num" w:pos="5040"/>
        </w:tabs>
        <w:ind w:left="5040" w:hanging="360"/>
      </w:pPr>
      <w:rPr>
        <w:rFonts w:ascii="Wingdings" w:hAnsi="Wingdings" w:hint="default"/>
      </w:rPr>
    </w:lvl>
    <w:lvl w:ilvl="7" w:tplc="CB2E3A40" w:tentative="1">
      <w:start w:val="1"/>
      <w:numFmt w:val="bullet"/>
      <w:lvlText w:val=""/>
      <w:lvlJc w:val="left"/>
      <w:pPr>
        <w:tabs>
          <w:tab w:val="num" w:pos="5760"/>
        </w:tabs>
        <w:ind w:left="5760" w:hanging="360"/>
      </w:pPr>
      <w:rPr>
        <w:rFonts w:ascii="Wingdings" w:hAnsi="Wingdings" w:hint="default"/>
      </w:rPr>
    </w:lvl>
    <w:lvl w:ilvl="8" w:tplc="37C85E7C" w:tentative="1">
      <w:start w:val="1"/>
      <w:numFmt w:val="bullet"/>
      <w:lvlText w:val=""/>
      <w:lvlJc w:val="left"/>
      <w:pPr>
        <w:tabs>
          <w:tab w:val="num" w:pos="6480"/>
        </w:tabs>
        <w:ind w:left="6480" w:hanging="360"/>
      </w:pPr>
      <w:rPr>
        <w:rFonts w:ascii="Wingdings" w:hAnsi="Wingdings" w:hint="default"/>
      </w:rPr>
    </w:lvl>
  </w:abstractNum>
  <w:abstractNum w:abstractNumId="5">
    <w:nsid w:val="23FF1FB1"/>
    <w:multiLevelType w:val="hybridMultilevel"/>
    <w:tmpl w:val="3C60997A"/>
    <w:lvl w:ilvl="0" w:tplc="1C9035AC">
      <w:start w:val="1"/>
      <w:numFmt w:val="bullet"/>
      <w:lvlText w:val="•"/>
      <w:lvlJc w:val="left"/>
      <w:pPr>
        <w:tabs>
          <w:tab w:val="num" w:pos="720"/>
        </w:tabs>
        <w:ind w:left="720" w:hanging="360"/>
      </w:pPr>
      <w:rPr>
        <w:rFonts w:ascii="Arial" w:hAnsi="Arial" w:hint="default"/>
      </w:rPr>
    </w:lvl>
    <w:lvl w:ilvl="1" w:tplc="61CC2E92" w:tentative="1">
      <w:start w:val="1"/>
      <w:numFmt w:val="bullet"/>
      <w:lvlText w:val="•"/>
      <w:lvlJc w:val="left"/>
      <w:pPr>
        <w:tabs>
          <w:tab w:val="num" w:pos="1440"/>
        </w:tabs>
        <w:ind w:left="1440" w:hanging="360"/>
      </w:pPr>
      <w:rPr>
        <w:rFonts w:ascii="Arial" w:hAnsi="Arial" w:hint="default"/>
      </w:rPr>
    </w:lvl>
    <w:lvl w:ilvl="2" w:tplc="1592D9D6" w:tentative="1">
      <w:start w:val="1"/>
      <w:numFmt w:val="bullet"/>
      <w:lvlText w:val="•"/>
      <w:lvlJc w:val="left"/>
      <w:pPr>
        <w:tabs>
          <w:tab w:val="num" w:pos="2160"/>
        </w:tabs>
        <w:ind w:left="2160" w:hanging="360"/>
      </w:pPr>
      <w:rPr>
        <w:rFonts w:ascii="Arial" w:hAnsi="Arial" w:hint="default"/>
      </w:rPr>
    </w:lvl>
    <w:lvl w:ilvl="3" w:tplc="753C040A" w:tentative="1">
      <w:start w:val="1"/>
      <w:numFmt w:val="bullet"/>
      <w:lvlText w:val="•"/>
      <w:lvlJc w:val="left"/>
      <w:pPr>
        <w:tabs>
          <w:tab w:val="num" w:pos="2880"/>
        </w:tabs>
        <w:ind w:left="2880" w:hanging="360"/>
      </w:pPr>
      <w:rPr>
        <w:rFonts w:ascii="Arial" w:hAnsi="Arial" w:hint="default"/>
      </w:rPr>
    </w:lvl>
    <w:lvl w:ilvl="4" w:tplc="5D4698FA" w:tentative="1">
      <w:start w:val="1"/>
      <w:numFmt w:val="bullet"/>
      <w:lvlText w:val="•"/>
      <w:lvlJc w:val="left"/>
      <w:pPr>
        <w:tabs>
          <w:tab w:val="num" w:pos="3600"/>
        </w:tabs>
        <w:ind w:left="3600" w:hanging="360"/>
      </w:pPr>
      <w:rPr>
        <w:rFonts w:ascii="Arial" w:hAnsi="Arial" w:hint="default"/>
      </w:rPr>
    </w:lvl>
    <w:lvl w:ilvl="5" w:tplc="54AE0DBA" w:tentative="1">
      <w:start w:val="1"/>
      <w:numFmt w:val="bullet"/>
      <w:lvlText w:val="•"/>
      <w:lvlJc w:val="left"/>
      <w:pPr>
        <w:tabs>
          <w:tab w:val="num" w:pos="4320"/>
        </w:tabs>
        <w:ind w:left="4320" w:hanging="360"/>
      </w:pPr>
      <w:rPr>
        <w:rFonts w:ascii="Arial" w:hAnsi="Arial" w:hint="default"/>
      </w:rPr>
    </w:lvl>
    <w:lvl w:ilvl="6" w:tplc="1F4883EE" w:tentative="1">
      <w:start w:val="1"/>
      <w:numFmt w:val="bullet"/>
      <w:lvlText w:val="•"/>
      <w:lvlJc w:val="left"/>
      <w:pPr>
        <w:tabs>
          <w:tab w:val="num" w:pos="5040"/>
        </w:tabs>
        <w:ind w:left="5040" w:hanging="360"/>
      </w:pPr>
      <w:rPr>
        <w:rFonts w:ascii="Arial" w:hAnsi="Arial" w:hint="default"/>
      </w:rPr>
    </w:lvl>
    <w:lvl w:ilvl="7" w:tplc="DE3AE48E" w:tentative="1">
      <w:start w:val="1"/>
      <w:numFmt w:val="bullet"/>
      <w:lvlText w:val="•"/>
      <w:lvlJc w:val="left"/>
      <w:pPr>
        <w:tabs>
          <w:tab w:val="num" w:pos="5760"/>
        </w:tabs>
        <w:ind w:left="5760" w:hanging="360"/>
      </w:pPr>
      <w:rPr>
        <w:rFonts w:ascii="Arial" w:hAnsi="Arial" w:hint="default"/>
      </w:rPr>
    </w:lvl>
    <w:lvl w:ilvl="8" w:tplc="A582E31E" w:tentative="1">
      <w:start w:val="1"/>
      <w:numFmt w:val="bullet"/>
      <w:lvlText w:val="•"/>
      <w:lvlJc w:val="left"/>
      <w:pPr>
        <w:tabs>
          <w:tab w:val="num" w:pos="6480"/>
        </w:tabs>
        <w:ind w:left="6480" w:hanging="360"/>
      </w:pPr>
      <w:rPr>
        <w:rFonts w:ascii="Arial" w:hAnsi="Arial" w:hint="default"/>
      </w:rPr>
    </w:lvl>
  </w:abstractNum>
  <w:abstractNum w:abstractNumId="6">
    <w:nsid w:val="24FA3334"/>
    <w:multiLevelType w:val="hybridMultilevel"/>
    <w:tmpl w:val="23886BF8"/>
    <w:lvl w:ilvl="0" w:tplc="81B8106C">
      <w:start w:val="1"/>
      <w:numFmt w:val="bullet"/>
      <w:lvlText w:val=""/>
      <w:lvlJc w:val="left"/>
      <w:pPr>
        <w:tabs>
          <w:tab w:val="num" w:pos="720"/>
        </w:tabs>
        <w:ind w:left="720" w:hanging="360"/>
      </w:pPr>
      <w:rPr>
        <w:rFonts w:ascii="Wingdings" w:hAnsi="Wingdings" w:hint="default"/>
      </w:rPr>
    </w:lvl>
    <w:lvl w:ilvl="1" w:tplc="81786002" w:tentative="1">
      <w:start w:val="1"/>
      <w:numFmt w:val="bullet"/>
      <w:lvlText w:val=""/>
      <w:lvlJc w:val="left"/>
      <w:pPr>
        <w:tabs>
          <w:tab w:val="num" w:pos="1440"/>
        </w:tabs>
        <w:ind w:left="1440" w:hanging="360"/>
      </w:pPr>
      <w:rPr>
        <w:rFonts w:ascii="Wingdings" w:hAnsi="Wingdings" w:hint="default"/>
      </w:rPr>
    </w:lvl>
    <w:lvl w:ilvl="2" w:tplc="C92E9E7A" w:tentative="1">
      <w:start w:val="1"/>
      <w:numFmt w:val="bullet"/>
      <w:lvlText w:val=""/>
      <w:lvlJc w:val="left"/>
      <w:pPr>
        <w:tabs>
          <w:tab w:val="num" w:pos="2160"/>
        </w:tabs>
        <w:ind w:left="2160" w:hanging="360"/>
      </w:pPr>
      <w:rPr>
        <w:rFonts w:ascii="Wingdings" w:hAnsi="Wingdings" w:hint="default"/>
      </w:rPr>
    </w:lvl>
    <w:lvl w:ilvl="3" w:tplc="14485574" w:tentative="1">
      <w:start w:val="1"/>
      <w:numFmt w:val="bullet"/>
      <w:lvlText w:val=""/>
      <w:lvlJc w:val="left"/>
      <w:pPr>
        <w:tabs>
          <w:tab w:val="num" w:pos="2880"/>
        </w:tabs>
        <w:ind w:left="2880" w:hanging="360"/>
      </w:pPr>
      <w:rPr>
        <w:rFonts w:ascii="Wingdings" w:hAnsi="Wingdings" w:hint="default"/>
      </w:rPr>
    </w:lvl>
    <w:lvl w:ilvl="4" w:tplc="AB627D14" w:tentative="1">
      <w:start w:val="1"/>
      <w:numFmt w:val="bullet"/>
      <w:lvlText w:val=""/>
      <w:lvlJc w:val="left"/>
      <w:pPr>
        <w:tabs>
          <w:tab w:val="num" w:pos="3600"/>
        </w:tabs>
        <w:ind w:left="3600" w:hanging="360"/>
      </w:pPr>
      <w:rPr>
        <w:rFonts w:ascii="Wingdings" w:hAnsi="Wingdings" w:hint="default"/>
      </w:rPr>
    </w:lvl>
    <w:lvl w:ilvl="5" w:tplc="F2229F72" w:tentative="1">
      <w:start w:val="1"/>
      <w:numFmt w:val="bullet"/>
      <w:lvlText w:val=""/>
      <w:lvlJc w:val="left"/>
      <w:pPr>
        <w:tabs>
          <w:tab w:val="num" w:pos="4320"/>
        </w:tabs>
        <w:ind w:left="4320" w:hanging="360"/>
      </w:pPr>
      <w:rPr>
        <w:rFonts w:ascii="Wingdings" w:hAnsi="Wingdings" w:hint="default"/>
      </w:rPr>
    </w:lvl>
    <w:lvl w:ilvl="6" w:tplc="855C81E2" w:tentative="1">
      <w:start w:val="1"/>
      <w:numFmt w:val="bullet"/>
      <w:lvlText w:val=""/>
      <w:lvlJc w:val="left"/>
      <w:pPr>
        <w:tabs>
          <w:tab w:val="num" w:pos="5040"/>
        </w:tabs>
        <w:ind w:left="5040" w:hanging="360"/>
      </w:pPr>
      <w:rPr>
        <w:rFonts w:ascii="Wingdings" w:hAnsi="Wingdings" w:hint="default"/>
      </w:rPr>
    </w:lvl>
    <w:lvl w:ilvl="7" w:tplc="23F82AF2" w:tentative="1">
      <w:start w:val="1"/>
      <w:numFmt w:val="bullet"/>
      <w:lvlText w:val=""/>
      <w:lvlJc w:val="left"/>
      <w:pPr>
        <w:tabs>
          <w:tab w:val="num" w:pos="5760"/>
        </w:tabs>
        <w:ind w:left="5760" w:hanging="360"/>
      </w:pPr>
      <w:rPr>
        <w:rFonts w:ascii="Wingdings" w:hAnsi="Wingdings" w:hint="default"/>
      </w:rPr>
    </w:lvl>
    <w:lvl w:ilvl="8" w:tplc="DAC65F30" w:tentative="1">
      <w:start w:val="1"/>
      <w:numFmt w:val="bullet"/>
      <w:lvlText w:val=""/>
      <w:lvlJc w:val="left"/>
      <w:pPr>
        <w:tabs>
          <w:tab w:val="num" w:pos="6480"/>
        </w:tabs>
        <w:ind w:left="6480" w:hanging="360"/>
      </w:pPr>
      <w:rPr>
        <w:rFonts w:ascii="Wingdings" w:hAnsi="Wingdings" w:hint="default"/>
      </w:rPr>
    </w:lvl>
  </w:abstractNum>
  <w:abstractNum w:abstractNumId="7">
    <w:nsid w:val="254A3F22"/>
    <w:multiLevelType w:val="hybridMultilevel"/>
    <w:tmpl w:val="8BBE5F60"/>
    <w:lvl w:ilvl="0" w:tplc="3F40FE94">
      <w:start w:val="1"/>
      <w:numFmt w:val="bullet"/>
      <w:lvlText w:val=""/>
      <w:lvlJc w:val="left"/>
      <w:pPr>
        <w:tabs>
          <w:tab w:val="num" w:pos="720"/>
        </w:tabs>
        <w:ind w:left="720" w:hanging="360"/>
      </w:pPr>
      <w:rPr>
        <w:rFonts w:ascii="Wingdings" w:hAnsi="Wingdings" w:hint="default"/>
      </w:rPr>
    </w:lvl>
    <w:lvl w:ilvl="1" w:tplc="42169C80">
      <w:start w:val="503"/>
      <w:numFmt w:val="bullet"/>
      <w:lvlText w:val=""/>
      <w:lvlJc w:val="left"/>
      <w:pPr>
        <w:tabs>
          <w:tab w:val="num" w:pos="1440"/>
        </w:tabs>
        <w:ind w:left="1440" w:hanging="360"/>
      </w:pPr>
      <w:rPr>
        <w:rFonts w:ascii="Wingdings" w:hAnsi="Wingdings" w:hint="default"/>
      </w:rPr>
    </w:lvl>
    <w:lvl w:ilvl="2" w:tplc="7780F57A" w:tentative="1">
      <w:start w:val="1"/>
      <w:numFmt w:val="bullet"/>
      <w:lvlText w:val=""/>
      <w:lvlJc w:val="left"/>
      <w:pPr>
        <w:tabs>
          <w:tab w:val="num" w:pos="2160"/>
        </w:tabs>
        <w:ind w:left="2160" w:hanging="360"/>
      </w:pPr>
      <w:rPr>
        <w:rFonts w:ascii="Wingdings" w:hAnsi="Wingdings" w:hint="default"/>
      </w:rPr>
    </w:lvl>
    <w:lvl w:ilvl="3" w:tplc="F050F76E" w:tentative="1">
      <w:start w:val="1"/>
      <w:numFmt w:val="bullet"/>
      <w:lvlText w:val=""/>
      <w:lvlJc w:val="left"/>
      <w:pPr>
        <w:tabs>
          <w:tab w:val="num" w:pos="2880"/>
        </w:tabs>
        <w:ind w:left="2880" w:hanging="360"/>
      </w:pPr>
      <w:rPr>
        <w:rFonts w:ascii="Wingdings" w:hAnsi="Wingdings" w:hint="default"/>
      </w:rPr>
    </w:lvl>
    <w:lvl w:ilvl="4" w:tplc="CE8C5238" w:tentative="1">
      <w:start w:val="1"/>
      <w:numFmt w:val="bullet"/>
      <w:lvlText w:val=""/>
      <w:lvlJc w:val="left"/>
      <w:pPr>
        <w:tabs>
          <w:tab w:val="num" w:pos="3600"/>
        </w:tabs>
        <w:ind w:left="3600" w:hanging="360"/>
      </w:pPr>
      <w:rPr>
        <w:rFonts w:ascii="Wingdings" w:hAnsi="Wingdings" w:hint="default"/>
      </w:rPr>
    </w:lvl>
    <w:lvl w:ilvl="5" w:tplc="AD5E6EDC" w:tentative="1">
      <w:start w:val="1"/>
      <w:numFmt w:val="bullet"/>
      <w:lvlText w:val=""/>
      <w:lvlJc w:val="left"/>
      <w:pPr>
        <w:tabs>
          <w:tab w:val="num" w:pos="4320"/>
        </w:tabs>
        <w:ind w:left="4320" w:hanging="360"/>
      </w:pPr>
      <w:rPr>
        <w:rFonts w:ascii="Wingdings" w:hAnsi="Wingdings" w:hint="default"/>
      </w:rPr>
    </w:lvl>
    <w:lvl w:ilvl="6" w:tplc="5540CF26" w:tentative="1">
      <w:start w:val="1"/>
      <w:numFmt w:val="bullet"/>
      <w:lvlText w:val=""/>
      <w:lvlJc w:val="left"/>
      <w:pPr>
        <w:tabs>
          <w:tab w:val="num" w:pos="5040"/>
        </w:tabs>
        <w:ind w:left="5040" w:hanging="360"/>
      </w:pPr>
      <w:rPr>
        <w:rFonts w:ascii="Wingdings" w:hAnsi="Wingdings" w:hint="default"/>
      </w:rPr>
    </w:lvl>
    <w:lvl w:ilvl="7" w:tplc="7B12CEF6" w:tentative="1">
      <w:start w:val="1"/>
      <w:numFmt w:val="bullet"/>
      <w:lvlText w:val=""/>
      <w:lvlJc w:val="left"/>
      <w:pPr>
        <w:tabs>
          <w:tab w:val="num" w:pos="5760"/>
        </w:tabs>
        <w:ind w:left="5760" w:hanging="360"/>
      </w:pPr>
      <w:rPr>
        <w:rFonts w:ascii="Wingdings" w:hAnsi="Wingdings" w:hint="default"/>
      </w:rPr>
    </w:lvl>
    <w:lvl w:ilvl="8" w:tplc="6D3030A2" w:tentative="1">
      <w:start w:val="1"/>
      <w:numFmt w:val="bullet"/>
      <w:lvlText w:val=""/>
      <w:lvlJc w:val="left"/>
      <w:pPr>
        <w:tabs>
          <w:tab w:val="num" w:pos="6480"/>
        </w:tabs>
        <w:ind w:left="6480" w:hanging="360"/>
      </w:pPr>
      <w:rPr>
        <w:rFonts w:ascii="Wingdings" w:hAnsi="Wingdings" w:hint="default"/>
      </w:rPr>
    </w:lvl>
  </w:abstractNum>
  <w:abstractNum w:abstractNumId="8">
    <w:nsid w:val="2B3971FC"/>
    <w:multiLevelType w:val="hybridMultilevel"/>
    <w:tmpl w:val="5DC0EC24"/>
    <w:lvl w:ilvl="0" w:tplc="A6C086A4">
      <w:start w:val="1"/>
      <w:numFmt w:val="bullet"/>
      <w:lvlText w:val=""/>
      <w:lvlJc w:val="left"/>
      <w:pPr>
        <w:tabs>
          <w:tab w:val="num" w:pos="720"/>
        </w:tabs>
        <w:ind w:left="720" w:hanging="360"/>
      </w:pPr>
      <w:rPr>
        <w:rFonts w:ascii="Wingdings" w:hAnsi="Wingdings" w:hint="default"/>
      </w:rPr>
    </w:lvl>
    <w:lvl w:ilvl="1" w:tplc="A65EEE18" w:tentative="1">
      <w:start w:val="1"/>
      <w:numFmt w:val="bullet"/>
      <w:lvlText w:val=""/>
      <w:lvlJc w:val="left"/>
      <w:pPr>
        <w:tabs>
          <w:tab w:val="num" w:pos="1440"/>
        </w:tabs>
        <w:ind w:left="1440" w:hanging="360"/>
      </w:pPr>
      <w:rPr>
        <w:rFonts w:ascii="Wingdings" w:hAnsi="Wingdings" w:hint="default"/>
      </w:rPr>
    </w:lvl>
    <w:lvl w:ilvl="2" w:tplc="A8D46194" w:tentative="1">
      <w:start w:val="1"/>
      <w:numFmt w:val="bullet"/>
      <w:lvlText w:val=""/>
      <w:lvlJc w:val="left"/>
      <w:pPr>
        <w:tabs>
          <w:tab w:val="num" w:pos="2160"/>
        </w:tabs>
        <w:ind w:left="2160" w:hanging="360"/>
      </w:pPr>
      <w:rPr>
        <w:rFonts w:ascii="Wingdings" w:hAnsi="Wingdings" w:hint="default"/>
      </w:rPr>
    </w:lvl>
    <w:lvl w:ilvl="3" w:tplc="E5AA31DC" w:tentative="1">
      <w:start w:val="1"/>
      <w:numFmt w:val="bullet"/>
      <w:lvlText w:val=""/>
      <w:lvlJc w:val="left"/>
      <w:pPr>
        <w:tabs>
          <w:tab w:val="num" w:pos="2880"/>
        </w:tabs>
        <w:ind w:left="2880" w:hanging="360"/>
      </w:pPr>
      <w:rPr>
        <w:rFonts w:ascii="Wingdings" w:hAnsi="Wingdings" w:hint="default"/>
      </w:rPr>
    </w:lvl>
    <w:lvl w:ilvl="4" w:tplc="121C29D8" w:tentative="1">
      <w:start w:val="1"/>
      <w:numFmt w:val="bullet"/>
      <w:lvlText w:val=""/>
      <w:lvlJc w:val="left"/>
      <w:pPr>
        <w:tabs>
          <w:tab w:val="num" w:pos="3600"/>
        </w:tabs>
        <w:ind w:left="3600" w:hanging="360"/>
      </w:pPr>
      <w:rPr>
        <w:rFonts w:ascii="Wingdings" w:hAnsi="Wingdings" w:hint="default"/>
      </w:rPr>
    </w:lvl>
    <w:lvl w:ilvl="5" w:tplc="90521A68" w:tentative="1">
      <w:start w:val="1"/>
      <w:numFmt w:val="bullet"/>
      <w:lvlText w:val=""/>
      <w:lvlJc w:val="left"/>
      <w:pPr>
        <w:tabs>
          <w:tab w:val="num" w:pos="4320"/>
        </w:tabs>
        <w:ind w:left="4320" w:hanging="360"/>
      </w:pPr>
      <w:rPr>
        <w:rFonts w:ascii="Wingdings" w:hAnsi="Wingdings" w:hint="default"/>
      </w:rPr>
    </w:lvl>
    <w:lvl w:ilvl="6" w:tplc="7E2E4090" w:tentative="1">
      <w:start w:val="1"/>
      <w:numFmt w:val="bullet"/>
      <w:lvlText w:val=""/>
      <w:lvlJc w:val="left"/>
      <w:pPr>
        <w:tabs>
          <w:tab w:val="num" w:pos="5040"/>
        </w:tabs>
        <w:ind w:left="5040" w:hanging="360"/>
      </w:pPr>
      <w:rPr>
        <w:rFonts w:ascii="Wingdings" w:hAnsi="Wingdings" w:hint="default"/>
      </w:rPr>
    </w:lvl>
    <w:lvl w:ilvl="7" w:tplc="1EEEFE62" w:tentative="1">
      <w:start w:val="1"/>
      <w:numFmt w:val="bullet"/>
      <w:lvlText w:val=""/>
      <w:lvlJc w:val="left"/>
      <w:pPr>
        <w:tabs>
          <w:tab w:val="num" w:pos="5760"/>
        </w:tabs>
        <w:ind w:left="5760" w:hanging="360"/>
      </w:pPr>
      <w:rPr>
        <w:rFonts w:ascii="Wingdings" w:hAnsi="Wingdings" w:hint="default"/>
      </w:rPr>
    </w:lvl>
    <w:lvl w:ilvl="8" w:tplc="9698CF74" w:tentative="1">
      <w:start w:val="1"/>
      <w:numFmt w:val="bullet"/>
      <w:lvlText w:val=""/>
      <w:lvlJc w:val="left"/>
      <w:pPr>
        <w:tabs>
          <w:tab w:val="num" w:pos="6480"/>
        </w:tabs>
        <w:ind w:left="6480" w:hanging="360"/>
      </w:pPr>
      <w:rPr>
        <w:rFonts w:ascii="Wingdings" w:hAnsi="Wingdings" w:hint="default"/>
      </w:rPr>
    </w:lvl>
  </w:abstractNum>
  <w:abstractNum w:abstractNumId="9">
    <w:nsid w:val="2EE00CB2"/>
    <w:multiLevelType w:val="hybridMultilevel"/>
    <w:tmpl w:val="7522F3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03B0B95"/>
    <w:multiLevelType w:val="hybridMultilevel"/>
    <w:tmpl w:val="FBE8B5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57F17FD"/>
    <w:multiLevelType w:val="hybridMultilevel"/>
    <w:tmpl w:val="CFF09FDA"/>
    <w:lvl w:ilvl="0" w:tplc="18B68478">
      <w:start w:val="1"/>
      <w:numFmt w:val="bullet"/>
      <w:lvlText w:val=""/>
      <w:lvlJc w:val="left"/>
      <w:pPr>
        <w:tabs>
          <w:tab w:val="num" w:pos="720"/>
        </w:tabs>
        <w:ind w:left="720" w:hanging="360"/>
      </w:pPr>
      <w:rPr>
        <w:rFonts w:ascii="Wingdings" w:hAnsi="Wingdings" w:hint="default"/>
      </w:rPr>
    </w:lvl>
    <w:lvl w:ilvl="1" w:tplc="7C1A60B6" w:tentative="1">
      <w:start w:val="1"/>
      <w:numFmt w:val="bullet"/>
      <w:lvlText w:val=""/>
      <w:lvlJc w:val="left"/>
      <w:pPr>
        <w:tabs>
          <w:tab w:val="num" w:pos="1440"/>
        </w:tabs>
        <w:ind w:left="1440" w:hanging="360"/>
      </w:pPr>
      <w:rPr>
        <w:rFonts w:ascii="Wingdings" w:hAnsi="Wingdings" w:hint="default"/>
      </w:rPr>
    </w:lvl>
    <w:lvl w:ilvl="2" w:tplc="A49C8132" w:tentative="1">
      <w:start w:val="1"/>
      <w:numFmt w:val="bullet"/>
      <w:lvlText w:val=""/>
      <w:lvlJc w:val="left"/>
      <w:pPr>
        <w:tabs>
          <w:tab w:val="num" w:pos="2160"/>
        </w:tabs>
        <w:ind w:left="2160" w:hanging="360"/>
      </w:pPr>
      <w:rPr>
        <w:rFonts w:ascii="Wingdings" w:hAnsi="Wingdings" w:hint="default"/>
      </w:rPr>
    </w:lvl>
    <w:lvl w:ilvl="3" w:tplc="0220C474" w:tentative="1">
      <w:start w:val="1"/>
      <w:numFmt w:val="bullet"/>
      <w:lvlText w:val=""/>
      <w:lvlJc w:val="left"/>
      <w:pPr>
        <w:tabs>
          <w:tab w:val="num" w:pos="2880"/>
        </w:tabs>
        <w:ind w:left="2880" w:hanging="360"/>
      </w:pPr>
      <w:rPr>
        <w:rFonts w:ascii="Wingdings" w:hAnsi="Wingdings" w:hint="default"/>
      </w:rPr>
    </w:lvl>
    <w:lvl w:ilvl="4" w:tplc="30FA75E8" w:tentative="1">
      <w:start w:val="1"/>
      <w:numFmt w:val="bullet"/>
      <w:lvlText w:val=""/>
      <w:lvlJc w:val="left"/>
      <w:pPr>
        <w:tabs>
          <w:tab w:val="num" w:pos="3600"/>
        </w:tabs>
        <w:ind w:left="3600" w:hanging="360"/>
      </w:pPr>
      <w:rPr>
        <w:rFonts w:ascii="Wingdings" w:hAnsi="Wingdings" w:hint="default"/>
      </w:rPr>
    </w:lvl>
    <w:lvl w:ilvl="5" w:tplc="CBB8DBDC" w:tentative="1">
      <w:start w:val="1"/>
      <w:numFmt w:val="bullet"/>
      <w:lvlText w:val=""/>
      <w:lvlJc w:val="left"/>
      <w:pPr>
        <w:tabs>
          <w:tab w:val="num" w:pos="4320"/>
        </w:tabs>
        <w:ind w:left="4320" w:hanging="360"/>
      </w:pPr>
      <w:rPr>
        <w:rFonts w:ascii="Wingdings" w:hAnsi="Wingdings" w:hint="default"/>
      </w:rPr>
    </w:lvl>
    <w:lvl w:ilvl="6" w:tplc="48485D26" w:tentative="1">
      <w:start w:val="1"/>
      <w:numFmt w:val="bullet"/>
      <w:lvlText w:val=""/>
      <w:lvlJc w:val="left"/>
      <w:pPr>
        <w:tabs>
          <w:tab w:val="num" w:pos="5040"/>
        </w:tabs>
        <w:ind w:left="5040" w:hanging="360"/>
      </w:pPr>
      <w:rPr>
        <w:rFonts w:ascii="Wingdings" w:hAnsi="Wingdings" w:hint="default"/>
      </w:rPr>
    </w:lvl>
    <w:lvl w:ilvl="7" w:tplc="EECC8990" w:tentative="1">
      <w:start w:val="1"/>
      <w:numFmt w:val="bullet"/>
      <w:lvlText w:val=""/>
      <w:lvlJc w:val="left"/>
      <w:pPr>
        <w:tabs>
          <w:tab w:val="num" w:pos="5760"/>
        </w:tabs>
        <w:ind w:left="5760" w:hanging="360"/>
      </w:pPr>
      <w:rPr>
        <w:rFonts w:ascii="Wingdings" w:hAnsi="Wingdings" w:hint="default"/>
      </w:rPr>
    </w:lvl>
    <w:lvl w:ilvl="8" w:tplc="D8E437B4" w:tentative="1">
      <w:start w:val="1"/>
      <w:numFmt w:val="bullet"/>
      <w:lvlText w:val=""/>
      <w:lvlJc w:val="left"/>
      <w:pPr>
        <w:tabs>
          <w:tab w:val="num" w:pos="6480"/>
        </w:tabs>
        <w:ind w:left="6480" w:hanging="360"/>
      </w:pPr>
      <w:rPr>
        <w:rFonts w:ascii="Wingdings" w:hAnsi="Wingdings" w:hint="default"/>
      </w:rPr>
    </w:lvl>
  </w:abstractNum>
  <w:abstractNum w:abstractNumId="12">
    <w:nsid w:val="3B8942D5"/>
    <w:multiLevelType w:val="hybridMultilevel"/>
    <w:tmpl w:val="2AC2DF80"/>
    <w:lvl w:ilvl="0" w:tplc="CC72B628">
      <w:start w:val="1"/>
      <w:numFmt w:val="bullet"/>
      <w:lvlText w:val=""/>
      <w:lvlJc w:val="left"/>
      <w:pPr>
        <w:tabs>
          <w:tab w:val="num" w:pos="720"/>
        </w:tabs>
        <w:ind w:left="720" w:hanging="360"/>
      </w:pPr>
      <w:rPr>
        <w:rFonts w:ascii="Wingdings" w:hAnsi="Wingdings" w:hint="default"/>
      </w:rPr>
    </w:lvl>
    <w:lvl w:ilvl="1" w:tplc="CB2A8F92" w:tentative="1">
      <w:start w:val="1"/>
      <w:numFmt w:val="bullet"/>
      <w:lvlText w:val=""/>
      <w:lvlJc w:val="left"/>
      <w:pPr>
        <w:tabs>
          <w:tab w:val="num" w:pos="1440"/>
        </w:tabs>
        <w:ind w:left="1440" w:hanging="360"/>
      </w:pPr>
      <w:rPr>
        <w:rFonts w:ascii="Wingdings" w:hAnsi="Wingdings" w:hint="default"/>
      </w:rPr>
    </w:lvl>
    <w:lvl w:ilvl="2" w:tplc="47866B5A" w:tentative="1">
      <w:start w:val="1"/>
      <w:numFmt w:val="bullet"/>
      <w:lvlText w:val=""/>
      <w:lvlJc w:val="left"/>
      <w:pPr>
        <w:tabs>
          <w:tab w:val="num" w:pos="2160"/>
        </w:tabs>
        <w:ind w:left="2160" w:hanging="360"/>
      </w:pPr>
      <w:rPr>
        <w:rFonts w:ascii="Wingdings" w:hAnsi="Wingdings" w:hint="default"/>
      </w:rPr>
    </w:lvl>
    <w:lvl w:ilvl="3" w:tplc="D8306228" w:tentative="1">
      <w:start w:val="1"/>
      <w:numFmt w:val="bullet"/>
      <w:lvlText w:val=""/>
      <w:lvlJc w:val="left"/>
      <w:pPr>
        <w:tabs>
          <w:tab w:val="num" w:pos="2880"/>
        </w:tabs>
        <w:ind w:left="2880" w:hanging="360"/>
      </w:pPr>
      <w:rPr>
        <w:rFonts w:ascii="Wingdings" w:hAnsi="Wingdings" w:hint="default"/>
      </w:rPr>
    </w:lvl>
    <w:lvl w:ilvl="4" w:tplc="FB409176" w:tentative="1">
      <w:start w:val="1"/>
      <w:numFmt w:val="bullet"/>
      <w:lvlText w:val=""/>
      <w:lvlJc w:val="left"/>
      <w:pPr>
        <w:tabs>
          <w:tab w:val="num" w:pos="3600"/>
        </w:tabs>
        <w:ind w:left="3600" w:hanging="360"/>
      </w:pPr>
      <w:rPr>
        <w:rFonts w:ascii="Wingdings" w:hAnsi="Wingdings" w:hint="default"/>
      </w:rPr>
    </w:lvl>
    <w:lvl w:ilvl="5" w:tplc="D31EB630" w:tentative="1">
      <w:start w:val="1"/>
      <w:numFmt w:val="bullet"/>
      <w:lvlText w:val=""/>
      <w:lvlJc w:val="left"/>
      <w:pPr>
        <w:tabs>
          <w:tab w:val="num" w:pos="4320"/>
        </w:tabs>
        <w:ind w:left="4320" w:hanging="360"/>
      </w:pPr>
      <w:rPr>
        <w:rFonts w:ascii="Wingdings" w:hAnsi="Wingdings" w:hint="default"/>
      </w:rPr>
    </w:lvl>
    <w:lvl w:ilvl="6" w:tplc="D2F218E8" w:tentative="1">
      <w:start w:val="1"/>
      <w:numFmt w:val="bullet"/>
      <w:lvlText w:val=""/>
      <w:lvlJc w:val="left"/>
      <w:pPr>
        <w:tabs>
          <w:tab w:val="num" w:pos="5040"/>
        </w:tabs>
        <w:ind w:left="5040" w:hanging="360"/>
      </w:pPr>
      <w:rPr>
        <w:rFonts w:ascii="Wingdings" w:hAnsi="Wingdings" w:hint="default"/>
      </w:rPr>
    </w:lvl>
    <w:lvl w:ilvl="7" w:tplc="EF1A5E4E" w:tentative="1">
      <w:start w:val="1"/>
      <w:numFmt w:val="bullet"/>
      <w:lvlText w:val=""/>
      <w:lvlJc w:val="left"/>
      <w:pPr>
        <w:tabs>
          <w:tab w:val="num" w:pos="5760"/>
        </w:tabs>
        <w:ind w:left="5760" w:hanging="360"/>
      </w:pPr>
      <w:rPr>
        <w:rFonts w:ascii="Wingdings" w:hAnsi="Wingdings" w:hint="default"/>
      </w:rPr>
    </w:lvl>
    <w:lvl w:ilvl="8" w:tplc="3F504E3C" w:tentative="1">
      <w:start w:val="1"/>
      <w:numFmt w:val="bullet"/>
      <w:lvlText w:val=""/>
      <w:lvlJc w:val="left"/>
      <w:pPr>
        <w:tabs>
          <w:tab w:val="num" w:pos="6480"/>
        </w:tabs>
        <w:ind w:left="6480" w:hanging="360"/>
      </w:pPr>
      <w:rPr>
        <w:rFonts w:ascii="Wingdings" w:hAnsi="Wingdings" w:hint="default"/>
      </w:rPr>
    </w:lvl>
  </w:abstractNum>
  <w:abstractNum w:abstractNumId="13">
    <w:nsid w:val="45976AA7"/>
    <w:multiLevelType w:val="hybridMultilevel"/>
    <w:tmpl w:val="88549A2A"/>
    <w:lvl w:ilvl="0" w:tplc="BD1C51D6">
      <w:start w:val="1"/>
      <w:numFmt w:val="bullet"/>
      <w:lvlText w:val=""/>
      <w:lvlJc w:val="left"/>
      <w:pPr>
        <w:tabs>
          <w:tab w:val="num" w:pos="720"/>
        </w:tabs>
        <w:ind w:left="720" w:hanging="360"/>
      </w:pPr>
      <w:rPr>
        <w:rFonts w:ascii="Wingdings" w:hAnsi="Wingdings" w:hint="default"/>
      </w:rPr>
    </w:lvl>
    <w:lvl w:ilvl="1" w:tplc="15DC1660" w:tentative="1">
      <w:start w:val="1"/>
      <w:numFmt w:val="bullet"/>
      <w:lvlText w:val=""/>
      <w:lvlJc w:val="left"/>
      <w:pPr>
        <w:tabs>
          <w:tab w:val="num" w:pos="1440"/>
        </w:tabs>
        <w:ind w:left="1440" w:hanging="360"/>
      </w:pPr>
      <w:rPr>
        <w:rFonts w:ascii="Wingdings" w:hAnsi="Wingdings" w:hint="default"/>
      </w:rPr>
    </w:lvl>
    <w:lvl w:ilvl="2" w:tplc="D804BB5A" w:tentative="1">
      <w:start w:val="1"/>
      <w:numFmt w:val="bullet"/>
      <w:lvlText w:val=""/>
      <w:lvlJc w:val="left"/>
      <w:pPr>
        <w:tabs>
          <w:tab w:val="num" w:pos="2160"/>
        </w:tabs>
        <w:ind w:left="2160" w:hanging="360"/>
      </w:pPr>
      <w:rPr>
        <w:rFonts w:ascii="Wingdings" w:hAnsi="Wingdings" w:hint="default"/>
      </w:rPr>
    </w:lvl>
    <w:lvl w:ilvl="3" w:tplc="F5F0AC54" w:tentative="1">
      <w:start w:val="1"/>
      <w:numFmt w:val="bullet"/>
      <w:lvlText w:val=""/>
      <w:lvlJc w:val="left"/>
      <w:pPr>
        <w:tabs>
          <w:tab w:val="num" w:pos="2880"/>
        </w:tabs>
        <w:ind w:left="2880" w:hanging="360"/>
      </w:pPr>
      <w:rPr>
        <w:rFonts w:ascii="Wingdings" w:hAnsi="Wingdings" w:hint="default"/>
      </w:rPr>
    </w:lvl>
    <w:lvl w:ilvl="4" w:tplc="ACF48F5E" w:tentative="1">
      <w:start w:val="1"/>
      <w:numFmt w:val="bullet"/>
      <w:lvlText w:val=""/>
      <w:lvlJc w:val="left"/>
      <w:pPr>
        <w:tabs>
          <w:tab w:val="num" w:pos="3600"/>
        </w:tabs>
        <w:ind w:left="3600" w:hanging="360"/>
      </w:pPr>
      <w:rPr>
        <w:rFonts w:ascii="Wingdings" w:hAnsi="Wingdings" w:hint="default"/>
      </w:rPr>
    </w:lvl>
    <w:lvl w:ilvl="5" w:tplc="86B09606" w:tentative="1">
      <w:start w:val="1"/>
      <w:numFmt w:val="bullet"/>
      <w:lvlText w:val=""/>
      <w:lvlJc w:val="left"/>
      <w:pPr>
        <w:tabs>
          <w:tab w:val="num" w:pos="4320"/>
        </w:tabs>
        <w:ind w:left="4320" w:hanging="360"/>
      </w:pPr>
      <w:rPr>
        <w:rFonts w:ascii="Wingdings" w:hAnsi="Wingdings" w:hint="default"/>
      </w:rPr>
    </w:lvl>
    <w:lvl w:ilvl="6" w:tplc="E8524582" w:tentative="1">
      <w:start w:val="1"/>
      <w:numFmt w:val="bullet"/>
      <w:lvlText w:val=""/>
      <w:lvlJc w:val="left"/>
      <w:pPr>
        <w:tabs>
          <w:tab w:val="num" w:pos="5040"/>
        </w:tabs>
        <w:ind w:left="5040" w:hanging="360"/>
      </w:pPr>
      <w:rPr>
        <w:rFonts w:ascii="Wingdings" w:hAnsi="Wingdings" w:hint="default"/>
      </w:rPr>
    </w:lvl>
    <w:lvl w:ilvl="7" w:tplc="DADCA5AA" w:tentative="1">
      <w:start w:val="1"/>
      <w:numFmt w:val="bullet"/>
      <w:lvlText w:val=""/>
      <w:lvlJc w:val="left"/>
      <w:pPr>
        <w:tabs>
          <w:tab w:val="num" w:pos="5760"/>
        </w:tabs>
        <w:ind w:left="5760" w:hanging="360"/>
      </w:pPr>
      <w:rPr>
        <w:rFonts w:ascii="Wingdings" w:hAnsi="Wingdings" w:hint="default"/>
      </w:rPr>
    </w:lvl>
    <w:lvl w:ilvl="8" w:tplc="0DDE4800" w:tentative="1">
      <w:start w:val="1"/>
      <w:numFmt w:val="bullet"/>
      <w:lvlText w:val=""/>
      <w:lvlJc w:val="left"/>
      <w:pPr>
        <w:tabs>
          <w:tab w:val="num" w:pos="6480"/>
        </w:tabs>
        <w:ind w:left="6480" w:hanging="360"/>
      </w:pPr>
      <w:rPr>
        <w:rFonts w:ascii="Wingdings" w:hAnsi="Wingdings" w:hint="default"/>
      </w:rPr>
    </w:lvl>
  </w:abstractNum>
  <w:abstractNum w:abstractNumId="14">
    <w:nsid w:val="46666A91"/>
    <w:multiLevelType w:val="hybridMultilevel"/>
    <w:tmpl w:val="369A0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650E198D"/>
    <w:multiLevelType w:val="hybridMultilevel"/>
    <w:tmpl w:val="18E089E2"/>
    <w:lvl w:ilvl="0" w:tplc="6CDE195A">
      <w:start w:val="1"/>
      <w:numFmt w:val="bullet"/>
      <w:lvlText w:val="•"/>
      <w:lvlJc w:val="left"/>
      <w:pPr>
        <w:tabs>
          <w:tab w:val="num" w:pos="720"/>
        </w:tabs>
        <w:ind w:left="720" w:hanging="360"/>
      </w:pPr>
      <w:rPr>
        <w:rFonts w:ascii="Arial" w:hAnsi="Arial" w:hint="default"/>
      </w:rPr>
    </w:lvl>
    <w:lvl w:ilvl="1" w:tplc="07687EC6" w:tentative="1">
      <w:start w:val="1"/>
      <w:numFmt w:val="bullet"/>
      <w:lvlText w:val="•"/>
      <w:lvlJc w:val="left"/>
      <w:pPr>
        <w:tabs>
          <w:tab w:val="num" w:pos="1440"/>
        </w:tabs>
        <w:ind w:left="1440" w:hanging="360"/>
      </w:pPr>
      <w:rPr>
        <w:rFonts w:ascii="Arial" w:hAnsi="Arial" w:hint="default"/>
      </w:rPr>
    </w:lvl>
    <w:lvl w:ilvl="2" w:tplc="EDF677DA" w:tentative="1">
      <w:start w:val="1"/>
      <w:numFmt w:val="bullet"/>
      <w:lvlText w:val="•"/>
      <w:lvlJc w:val="left"/>
      <w:pPr>
        <w:tabs>
          <w:tab w:val="num" w:pos="2160"/>
        </w:tabs>
        <w:ind w:left="2160" w:hanging="360"/>
      </w:pPr>
      <w:rPr>
        <w:rFonts w:ascii="Arial" w:hAnsi="Arial" w:hint="default"/>
      </w:rPr>
    </w:lvl>
    <w:lvl w:ilvl="3" w:tplc="452E8718" w:tentative="1">
      <w:start w:val="1"/>
      <w:numFmt w:val="bullet"/>
      <w:lvlText w:val="•"/>
      <w:lvlJc w:val="left"/>
      <w:pPr>
        <w:tabs>
          <w:tab w:val="num" w:pos="2880"/>
        </w:tabs>
        <w:ind w:left="2880" w:hanging="360"/>
      </w:pPr>
      <w:rPr>
        <w:rFonts w:ascii="Arial" w:hAnsi="Arial" w:hint="default"/>
      </w:rPr>
    </w:lvl>
    <w:lvl w:ilvl="4" w:tplc="20DAB024" w:tentative="1">
      <w:start w:val="1"/>
      <w:numFmt w:val="bullet"/>
      <w:lvlText w:val="•"/>
      <w:lvlJc w:val="left"/>
      <w:pPr>
        <w:tabs>
          <w:tab w:val="num" w:pos="3600"/>
        </w:tabs>
        <w:ind w:left="3600" w:hanging="360"/>
      </w:pPr>
      <w:rPr>
        <w:rFonts w:ascii="Arial" w:hAnsi="Arial" w:hint="default"/>
      </w:rPr>
    </w:lvl>
    <w:lvl w:ilvl="5" w:tplc="DC764B0E" w:tentative="1">
      <w:start w:val="1"/>
      <w:numFmt w:val="bullet"/>
      <w:lvlText w:val="•"/>
      <w:lvlJc w:val="left"/>
      <w:pPr>
        <w:tabs>
          <w:tab w:val="num" w:pos="4320"/>
        </w:tabs>
        <w:ind w:left="4320" w:hanging="360"/>
      </w:pPr>
      <w:rPr>
        <w:rFonts w:ascii="Arial" w:hAnsi="Arial" w:hint="default"/>
      </w:rPr>
    </w:lvl>
    <w:lvl w:ilvl="6" w:tplc="BD12E290" w:tentative="1">
      <w:start w:val="1"/>
      <w:numFmt w:val="bullet"/>
      <w:lvlText w:val="•"/>
      <w:lvlJc w:val="left"/>
      <w:pPr>
        <w:tabs>
          <w:tab w:val="num" w:pos="5040"/>
        </w:tabs>
        <w:ind w:left="5040" w:hanging="360"/>
      </w:pPr>
      <w:rPr>
        <w:rFonts w:ascii="Arial" w:hAnsi="Arial" w:hint="default"/>
      </w:rPr>
    </w:lvl>
    <w:lvl w:ilvl="7" w:tplc="5EBCDED4" w:tentative="1">
      <w:start w:val="1"/>
      <w:numFmt w:val="bullet"/>
      <w:lvlText w:val="•"/>
      <w:lvlJc w:val="left"/>
      <w:pPr>
        <w:tabs>
          <w:tab w:val="num" w:pos="5760"/>
        </w:tabs>
        <w:ind w:left="5760" w:hanging="360"/>
      </w:pPr>
      <w:rPr>
        <w:rFonts w:ascii="Arial" w:hAnsi="Arial" w:hint="default"/>
      </w:rPr>
    </w:lvl>
    <w:lvl w:ilvl="8" w:tplc="EE9C5460" w:tentative="1">
      <w:start w:val="1"/>
      <w:numFmt w:val="bullet"/>
      <w:lvlText w:val="•"/>
      <w:lvlJc w:val="left"/>
      <w:pPr>
        <w:tabs>
          <w:tab w:val="num" w:pos="6480"/>
        </w:tabs>
        <w:ind w:left="6480" w:hanging="360"/>
      </w:pPr>
      <w:rPr>
        <w:rFonts w:ascii="Arial" w:hAnsi="Arial" w:hint="default"/>
      </w:rPr>
    </w:lvl>
  </w:abstractNum>
  <w:abstractNum w:abstractNumId="16">
    <w:nsid w:val="69D278BB"/>
    <w:multiLevelType w:val="hybridMultilevel"/>
    <w:tmpl w:val="13CCF3A4"/>
    <w:lvl w:ilvl="0" w:tplc="04090001">
      <w:start w:val="1"/>
      <w:numFmt w:val="bullet"/>
      <w:lvlText w:val=""/>
      <w:lvlJc w:val="left"/>
      <w:pPr>
        <w:ind w:left="720" w:hanging="360"/>
      </w:pPr>
      <w:rPr>
        <w:rFonts w:ascii="Symbol" w:hAnsi="Symbol" w:hint="default"/>
      </w:rPr>
    </w:lvl>
    <w:lvl w:ilvl="1" w:tplc="9760B466">
      <w:numFmt w:val="bullet"/>
      <w:lvlText w:val="-"/>
      <w:lvlJc w:val="left"/>
      <w:pPr>
        <w:ind w:left="1440" w:hanging="360"/>
      </w:pPr>
      <w:rPr>
        <w:rFonts w:ascii="Calibri" w:eastAsiaTheme="minorHAnsi" w:hAnsi="Calibri" w:cs="Calibri" w:hint="default"/>
        <w:b/>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3E9760A"/>
    <w:multiLevelType w:val="hybridMultilevel"/>
    <w:tmpl w:val="8D0EC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7"/>
  </w:num>
  <w:num w:numId="4">
    <w:abstractNumId w:val="13"/>
  </w:num>
  <w:num w:numId="5">
    <w:abstractNumId w:val="4"/>
  </w:num>
  <w:num w:numId="6">
    <w:abstractNumId w:val="12"/>
  </w:num>
  <w:num w:numId="7">
    <w:abstractNumId w:val="8"/>
  </w:num>
  <w:num w:numId="8">
    <w:abstractNumId w:val="6"/>
  </w:num>
  <w:num w:numId="9">
    <w:abstractNumId w:val="0"/>
  </w:num>
  <w:num w:numId="10">
    <w:abstractNumId w:val="14"/>
  </w:num>
  <w:num w:numId="11">
    <w:abstractNumId w:val="10"/>
  </w:num>
  <w:num w:numId="12">
    <w:abstractNumId w:val="9"/>
  </w:num>
  <w:num w:numId="13">
    <w:abstractNumId w:val="3"/>
  </w:num>
  <w:num w:numId="14">
    <w:abstractNumId w:val="16"/>
  </w:num>
  <w:num w:numId="15">
    <w:abstractNumId w:val="5"/>
  </w:num>
  <w:num w:numId="16">
    <w:abstractNumId w:val="15"/>
  </w:num>
  <w:num w:numId="17">
    <w:abstractNumId w:val="1"/>
  </w:num>
  <w:num w:numId="18">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B184A"/>
    <w:rsid w:val="000E7136"/>
    <w:rsid w:val="001B3C4D"/>
    <w:rsid w:val="00211F58"/>
    <w:rsid w:val="002F0183"/>
    <w:rsid w:val="00403398"/>
    <w:rsid w:val="00405F84"/>
    <w:rsid w:val="006342C1"/>
    <w:rsid w:val="006F5397"/>
    <w:rsid w:val="00702B60"/>
    <w:rsid w:val="00742212"/>
    <w:rsid w:val="007F3B22"/>
    <w:rsid w:val="008429B0"/>
    <w:rsid w:val="008E1627"/>
    <w:rsid w:val="00A74441"/>
    <w:rsid w:val="00AB184A"/>
    <w:rsid w:val="00B1324C"/>
    <w:rsid w:val="00B47E2E"/>
    <w:rsid w:val="00BD3E66"/>
    <w:rsid w:val="00E733FC"/>
    <w:rsid w:val="00FB15F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B184A"/>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AB184A"/>
    <w:rPr>
      <w:color w:val="0000FF"/>
      <w:u w:val="single"/>
    </w:rPr>
  </w:style>
  <w:style w:type="paragraph" w:styleId="NormalWeb">
    <w:name w:val="Normal (Web)"/>
    <w:basedOn w:val="Normal"/>
    <w:uiPriority w:val="99"/>
    <w:unhideWhenUsed/>
    <w:rsid w:val="00AB184A"/>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AB18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B184A"/>
    <w:rPr>
      <w:rFonts w:ascii="Tahoma" w:hAnsi="Tahoma" w:cs="Tahoma"/>
      <w:sz w:val="16"/>
      <w:szCs w:val="16"/>
    </w:rPr>
  </w:style>
  <w:style w:type="paragraph" w:styleId="ListParagraph">
    <w:name w:val="List Paragraph"/>
    <w:basedOn w:val="Normal"/>
    <w:uiPriority w:val="34"/>
    <w:qFormat/>
    <w:rsid w:val="00AB184A"/>
    <w:pPr>
      <w:ind w:left="720"/>
      <w:contextualSpacing/>
    </w:pPr>
  </w:style>
  <w:style w:type="table" w:styleId="MediumGrid1-Accent3">
    <w:name w:val="Medium Grid 1 Accent 3"/>
    <w:basedOn w:val="TableNormal"/>
    <w:uiPriority w:val="67"/>
    <w:rsid w:val="00B47E2E"/>
    <w:pPr>
      <w:spacing w:after="0" w:line="240" w:lineRule="auto"/>
    </w:pPr>
    <w:tblPr>
      <w:tblStyleRowBandSize w:val="1"/>
      <w:tblStyleColBandSize w:val="1"/>
      <w:tblInd w:w="0" w:type="dxa"/>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CellMar>
        <w:top w:w="0" w:type="dxa"/>
        <w:left w:w="108" w:type="dxa"/>
        <w:bottom w:w="0" w:type="dxa"/>
        <w:right w:w="108" w:type="dxa"/>
      </w:tblCellMar>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paragraph" w:customStyle="1" w:styleId="Default">
    <w:name w:val="Default"/>
    <w:rsid w:val="001B3C4D"/>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r="http://schemas.openxmlformats.org/officeDocument/2006/relationships" xmlns:w="http://schemas.openxmlformats.org/wordprocessingml/2006/main">
  <w:divs>
    <w:div w:id="511384158">
      <w:bodyDiv w:val="1"/>
      <w:marLeft w:val="0"/>
      <w:marRight w:val="0"/>
      <w:marTop w:val="0"/>
      <w:marBottom w:val="0"/>
      <w:divBdr>
        <w:top w:val="none" w:sz="0" w:space="0" w:color="auto"/>
        <w:left w:val="none" w:sz="0" w:space="0" w:color="auto"/>
        <w:bottom w:val="none" w:sz="0" w:space="0" w:color="auto"/>
        <w:right w:val="none" w:sz="0" w:space="0" w:color="auto"/>
      </w:divBdr>
    </w:div>
    <w:div w:id="706032771">
      <w:bodyDiv w:val="1"/>
      <w:marLeft w:val="0"/>
      <w:marRight w:val="0"/>
      <w:marTop w:val="0"/>
      <w:marBottom w:val="0"/>
      <w:divBdr>
        <w:top w:val="none" w:sz="0" w:space="0" w:color="auto"/>
        <w:left w:val="none" w:sz="0" w:space="0" w:color="auto"/>
        <w:bottom w:val="none" w:sz="0" w:space="0" w:color="auto"/>
        <w:right w:val="none" w:sz="0" w:space="0" w:color="auto"/>
      </w:divBdr>
    </w:div>
    <w:div w:id="990791220">
      <w:bodyDiv w:val="1"/>
      <w:marLeft w:val="0"/>
      <w:marRight w:val="0"/>
      <w:marTop w:val="0"/>
      <w:marBottom w:val="0"/>
      <w:divBdr>
        <w:top w:val="none" w:sz="0" w:space="0" w:color="auto"/>
        <w:left w:val="none" w:sz="0" w:space="0" w:color="auto"/>
        <w:bottom w:val="none" w:sz="0" w:space="0" w:color="auto"/>
        <w:right w:val="none" w:sz="0" w:space="0" w:color="auto"/>
      </w:divBdr>
    </w:div>
    <w:div w:id="1184708763">
      <w:bodyDiv w:val="1"/>
      <w:marLeft w:val="0"/>
      <w:marRight w:val="0"/>
      <w:marTop w:val="0"/>
      <w:marBottom w:val="0"/>
      <w:divBdr>
        <w:top w:val="none" w:sz="0" w:space="0" w:color="auto"/>
        <w:left w:val="none" w:sz="0" w:space="0" w:color="auto"/>
        <w:bottom w:val="none" w:sz="0" w:space="0" w:color="auto"/>
        <w:right w:val="none" w:sz="0" w:space="0" w:color="auto"/>
      </w:divBdr>
    </w:div>
    <w:div w:id="1303390918">
      <w:bodyDiv w:val="1"/>
      <w:marLeft w:val="0"/>
      <w:marRight w:val="0"/>
      <w:marTop w:val="0"/>
      <w:marBottom w:val="0"/>
      <w:divBdr>
        <w:top w:val="none" w:sz="0" w:space="0" w:color="auto"/>
        <w:left w:val="none" w:sz="0" w:space="0" w:color="auto"/>
        <w:bottom w:val="none" w:sz="0" w:space="0" w:color="auto"/>
        <w:right w:val="none" w:sz="0" w:space="0" w:color="auto"/>
      </w:divBdr>
    </w:div>
    <w:div w:id="1342389783">
      <w:bodyDiv w:val="1"/>
      <w:marLeft w:val="0"/>
      <w:marRight w:val="0"/>
      <w:marTop w:val="0"/>
      <w:marBottom w:val="0"/>
      <w:divBdr>
        <w:top w:val="none" w:sz="0" w:space="0" w:color="auto"/>
        <w:left w:val="none" w:sz="0" w:space="0" w:color="auto"/>
        <w:bottom w:val="none" w:sz="0" w:space="0" w:color="auto"/>
        <w:right w:val="none" w:sz="0" w:space="0" w:color="auto"/>
      </w:divBdr>
      <w:divsChild>
        <w:div w:id="1034310677">
          <w:marLeft w:val="547"/>
          <w:marRight w:val="0"/>
          <w:marTop w:val="0"/>
          <w:marBottom w:val="0"/>
          <w:divBdr>
            <w:top w:val="none" w:sz="0" w:space="0" w:color="auto"/>
            <w:left w:val="none" w:sz="0" w:space="0" w:color="auto"/>
            <w:bottom w:val="none" w:sz="0" w:space="0" w:color="auto"/>
            <w:right w:val="none" w:sz="0" w:space="0" w:color="auto"/>
          </w:divBdr>
        </w:div>
        <w:div w:id="1489516230">
          <w:marLeft w:val="547"/>
          <w:marRight w:val="0"/>
          <w:marTop w:val="0"/>
          <w:marBottom w:val="0"/>
          <w:divBdr>
            <w:top w:val="none" w:sz="0" w:space="0" w:color="auto"/>
            <w:left w:val="none" w:sz="0" w:space="0" w:color="auto"/>
            <w:bottom w:val="none" w:sz="0" w:space="0" w:color="auto"/>
            <w:right w:val="none" w:sz="0" w:space="0" w:color="auto"/>
          </w:divBdr>
        </w:div>
      </w:divsChild>
    </w:div>
    <w:div w:id="1524898062">
      <w:bodyDiv w:val="1"/>
      <w:marLeft w:val="0"/>
      <w:marRight w:val="0"/>
      <w:marTop w:val="0"/>
      <w:marBottom w:val="0"/>
      <w:divBdr>
        <w:top w:val="none" w:sz="0" w:space="0" w:color="auto"/>
        <w:left w:val="none" w:sz="0" w:space="0" w:color="auto"/>
        <w:bottom w:val="none" w:sz="0" w:space="0" w:color="auto"/>
        <w:right w:val="none" w:sz="0" w:space="0" w:color="auto"/>
      </w:divBdr>
    </w:div>
    <w:div w:id="1577780748">
      <w:bodyDiv w:val="1"/>
      <w:marLeft w:val="0"/>
      <w:marRight w:val="0"/>
      <w:marTop w:val="0"/>
      <w:marBottom w:val="0"/>
      <w:divBdr>
        <w:top w:val="none" w:sz="0" w:space="0" w:color="auto"/>
        <w:left w:val="none" w:sz="0" w:space="0" w:color="auto"/>
        <w:bottom w:val="none" w:sz="0" w:space="0" w:color="auto"/>
        <w:right w:val="none" w:sz="0" w:space="0" w:color="auto"/>
      </w:divBdr>
    </w:div>
    <w:div w:id="1649820608">
      <w:bodyDiv w:val="1"/>
      <w:marLeft w:val="0"/>
      <w:marRight w:val="0"/>
      <w:marTop w:val="0"/>
      <w:marBottom w:val="0"/>
      <w:divBdr>
        <w:top w:val="none" w:sz="0" w:space="0" w:color="auto"/>
        <w:left w:val="none" w:sz="0" w:space="0" w:color="auto"/>
        <w:bottom w:val="none" w:sz="0" w:space="0" w:color="auto"/>
        <w:right w:val="none" w:sz="0" w:space="0" w:color="auto"/>
      </w:divBdr>
    </w:div>
    <w:div w:id="1842505658">
      <w:bodyDiv w:val="1"/>
      <w:marLeft w:val="0"/>
      <w:marRight w:val="0"/>
      <w:marTop w:val="0"/>
      <w:marBottom w:val="0"/>
      <w:divBdr>
        <w:top w:val="none" w:sz="0" w:space="0" w:color="auto"/>
        <w:left w:val="none" w:sz="0" w:space="0" w:color="auto"/>
        <w:bottom w:val="none" w:sz="0" w:space="0" w:color="auto"/>
        <w:right w:val="none" w:sz="0" w:space="0" w:color="auto"/>
      </w:divBdr>
      <w:divsChild>
        <w:div w:id="491990698">
          <w:marLeft w:val="547"/>
          <w:marRight w:val="0"/>
          <w:marTop w:val="400"/>
          <w:marBottom w:val="0"/>
          <w:divBdr>
            <w:top w:val="none" w:sz="0" w:space="0" w:color="auto"/>
            <w:left w:val="none" w:sz="0" w:space="0" w:color="auto"/>
            <w:bottom w:val="none" w:sz="0" w:space="0" w:color="auto"/>
            <w:right w:val="none" w:sz="0" w:space="0" w:color="auto"/>
          </w:divBdr>
        </w:div>
        <w:div w:id="889028379">
          <w:marLeft w:val="547"/>
          <w:marRight w:val="0"/>
          <w:marTop w:val="400"/>
          <w:marBottom w:val="0"/>
          <w:divBdr>
            <w:top w:val="none" w:sz="0" w:space="0" w:color="auto"/>
            <w:left w:val="none" w:sz="0" w:space="0" w:color="auto"/>
            <w:bottom w:val="none" w:sz="0" w:space="0" w:color="auto"/>
            <w:right w:val="none" w:sz="0" w:space="0" w:color="auto"/>
          </w:divBdr>
        </w:div>
        <w:div w:id="1256094770">
          <w:marLeft w:val="547"/>
          <w:marRight w:val="0"/>
          <w:marTop w:val="400"/>
          <w:marBottom w:val="0"/>
          <w:divBdr>
            <w:top w:val="none" w:sz="0" w:space="0" w:color="auto"/>
            <w:left w:val="none" w:sz="0" w:space="0" w:color="auto"/>
            <w:bottom w:val="none" w:sz="0" w:space="0" w:color="auto"/>
            <w:right w:val="none" w:sz="0" w:space="0" w:color="auto"/>
          </w:divBdr>
        </w:div>
        <w:div w:id="674957144">
          <w:marLeft w:val="547"/>
          <w:marRight w:val="0"/>
          <w:marTop w:val="400"/>
          <w:marBottom w:val="0"/>
          <w:divBdr>
            <w:top w:val="none" w:sz="0" w:space="0" w:color="auto"/>
            <w:left w:val="none" w:sz="0" w:space="0" w:color="auto"/>
            <w:bottom w:val="none" w:sz="0" w:space="0" w:color="auto"/>
            <w:right w:val="none" w:sz="0" w:space="0" w:color="auto"/>
          </w:divBdr>
        </w:div>
        <w:div w:id="926426725">
          <w:marLeft w:val="547"/>
          <w:marRight w:val="0"/>
          <w:marTop w:val="400"/>
          <w:marBottom w:val="0"/>
          <w:divBdr>
            <w:top w:val="none" w:sz="0" w:space="0" w:color="auto"/>
            <w:left w:val="none" w:sz="0" w:space="0" w:color="auto"/>
            <w:bottom w:val="none" w:sz="0" w:space="0" w:color="auto"/>
            <w:right w:val="none" w:sz="0" w:space="0" w:color="auto"/>
          </w:divBdr>
        </w:div>
        <w:div w:id="1930263206">
          <w:marLeft w:val="547"/>
          <w:marRight w:val="0"/>
          <w:marTop w:val="400"/>
          <w:marBottom w:val="0"/>
          <w:divBdr>
            <w:top w:val="none" w:sz="0" w:space="0" w:color="auto"/>
            <w:left w:val="none" w:sz="0" w:space="0" w:color="auto"/>
            <w:bottom w:val="none" w:sz="0" w:space="0" w:color="auto"/>
            <w:right w:val="none" w:sz="0" w:space="0" w:color="auto"/>
          </w:divBdr>
        </w:div>
        <w:div w:id="1893152903">
          <w:marLeft w:val="547"/>
          <w:marRight w:val="0"/>
          <w:marTop w:val="400"/>
          <w:marBottom w:val="0"/>
          <w:divBdr>
            <w:top w:val="none" w:sz="0" w:space="0" w:color="auto"/>
            <w:left w:val="none" w:sz="0" w:space="0" w:color="auto"/>
            <w:bottom w:val="none" w:sz="0" w:space="0" w:color="auto"/>
            <w:right w:val="none" w:sz="0" w:space="0" w:color="auto"/>
          </w:divBdr>
        </w:div>
        <w:div w:id="242378094">
          <w:marLeft w:val="547"/>
          <w:marRight w:val="0"/>
          <w:marTop w:val="400"/>
          <w:marBottom w:val="0"/>
          <w:divBdr>
            <w:top w:val="none" w:sz="0" w:space="0" w:color="auto"/>
            <w:left w:val="none" w:sz="0" w:space="0" w:color="auto"/>
            <w:bottom w:val="none" w:sz="0" w:space="0" w:color="auto"/>
            <w:right w:val="none" w:sz="0" w:space="0" w:color="auto"/>
          </w:divBdr>
        </w:div>
        <w:div w:id="1618364551">
          <w:marLeft w:val="1080"/>
          <w:marRight w:val="0"/>
          <w:marTop w:val="120"/>
          <w:marBottom w:val="0"/>
          <w:divBdr>
            <w:top w:val="none" w:sz="0" w:space="0" w:color="auto"/>
            <w:left w:val="none" w:sz="0" w:space="0" w:color="auto"/>
            <w:bottom w:val="none" w:sz="0" w:space="0" w:color="auto"/>
            <w:right w:val="none" w:sz="0" w:space="0" w:color="auto"/>
          </w:divBdr>
        </w:div>
        <w:div w:id="36245069">
          <w:marLeft w:val="1080"/>
          <w:marRight w:val="0"/>
          <w:marTop w:val="120"/>
          <w:marBottom w:val="0"/>
          <w:divBdr>
            <w:top w:val="none" w:sz="0" w:space="0" w:color="auto"/>
            <w:left w:val="none" w:sz="0" w:space="0" w:color="auto"/>
            <w:bottom w:val="none" w:sz="0" w:space="0" w:color="auto"/>
            <w:right w:val="none" w:sz="0" w:space="0" w:color="auto"/>
          </w:divBdr>
        </w:div>
        <w:div w:id="707683981">
          <w:marLeft w:val="1080"/>
          <w:marRight w:val="0"/>
          <w:marTop w:val="120"/>
          <w:marBottom w:val="0"/>
          <w:divBdr>
            <w:top w:val="none" w:sz="0" w:space="0" w:color="auto"/>
            <w:left w:val="none" w:sz="0" w:space="0" w:color="auto"/>
            <w:bottom w:val="none" w:sz="0" w:space="0" w:color="auto"/>
            <w:right w:val="none" w:sz="0" w:space="0" w:color="auto"/>
          </w:divBdr>
        </w:div>
        <w:div w:id="1190921389">
          <w:marLeft w:val="547"/>
          <w:marRight w:val="0"/>
          <w:marTop w:val="400"/>
          <w:marBottom w:val="0"/>
          <w:divBdr>
            <w:top w:val="none" w:sz="0" w:space="0" w:color="auto"/>
            <w:left w:val="none" w:sz="0" w:space="0" w:color="auto"/>
            <w:bottom w:val="none" w:sz="0" w:space="0" w:color="auto"/>
            <w:right w:val="none" w:sz="0" w:space="0" w:color="auto"/>
          </w:divBdr>
        </w:div>
        <w:div w:id="1839155868">
          <w:marLeft w:val="547"/>
          <w:marRight w:val="0"/>
          <w:marTop w:val="400"/>
          <w:marBottom w:val="0"/>
          <w:divBdr>
            <w:top w:val="none" w:sz="0" w:space="0" w:color="auto"/>
            <w:left w:val="none" w:sz="0" w:space="0" w:color="auto"/>
            <w:bottom w:val="none" w:sz="0" w:space="0" w:color="auto"/>
            <w:right w:val="none" w:sz="0" w:space="0" w:color="auto"/>
          </w:divBdr>
        </w:div>
        <w:div w:id="1649899675">
          <w:marLeft w:val="547"/>
          <w:marRight w:val="0"/>
          <w:marTop w:val="400"/>
          <w:marBottom w:val="0"/>
          <w:divBdr>
            <w:top w:val="none" w:sz="0" w:space="0" w:color="auto"/>
            <w:left w:val="none" w:sz="0" w:space="0" w:color="auto"/>
            <w:bottom w:val="none" w:sz="0" w:space="0" w:color="auto"/>
            <w:right w:val="none" w:sz="0" w:space="0" w:color="auto"/>
          </w:divBdr>
        </w:div>
        <w:div w:id="2078673957">
          <w:marLeft w:val="547"/>
          <w:marRight w:val="0"/>
          <w:marTop w:val="400"/>
          <w:marBottom w:val="0"/>
          <w:divBdr>
            <w:top w:val="none" w:sz="0" w:space="0" w:color="auto"/>
            <w:left w:val="none" w:sz="0" w:space="0" w:color="auto"/>
            <w:bottom w:val="none" w:sz="0" w:space="0" w:color="auto"/>
            <w:right w:val="none" w:sz="0" w:space="0" w:color="auto"/>
          </w:divBdr>
        </w:div>
        <w:div w:id="1774202228">
          <w:marLeft w:val="547"/>
          <w:marRight w:val="0"/>
          <w:marTop w:val="400"/>
          <w:marBottom w:val="0"/>
          <w:divBdr>
            <w:top w:val="none" w:sz="0" w:space="0" w:color="auto"/>
            <w:left w:val="none" w:sz="0" w:space="0" w:color="auto"/>
            <w:bottom w:val="none" w:sz="0" w:space="0" w:color="auto"/>
            <w:right w:val="none" w:sz="0" w:space="0" w:color="auto"/>
          </w:divBdr>
        </w:div>
        <w:div w:id="1145658111">
          <w:marLeft w:val="547"/>
          <w:marRight w:val="0"/>
          <w:marTop w:val="400"/>
          <w:marBottom w:val="0"/>
          <w:divBdr>
            <w:top w:val="none" w:sz="0" w:space="0" w:color="auto"/>
            <w:left w:val="none" w:sz="0" w:space="0" w:color="auto"/>
            <w:bottom w:val="none" w:sz="0" w:space="0" w:color="auto"/>
            <w:right w:val="none" w:sz="0" w:space="0" w:color="auto"/>
          </w:divBdr>
        </w:div>
        <w:div w:id="281615047">
          <w:marLeft w:val="547"/>
          <w:marRight w:val="0"/>
          <w:marTop w:val="400"/>
          <w:marBottom w:val="0"/>
          <w:divBdr>
            <w:top w:val="none" w:sz="0" w:space="0" w:color="auto"/>
            <w:left w:val="none" w:sz="0" w:space="0" w:color="auto"/>
            <w:bottom w:val="none" w:sz="0" w:space="0" w:color="auto"/>
            <w:right w:val="none" w:sz="0" w:space="0" w:color="auto"/>
          </w:divBdr>
        </w:div>
        <w:div w:id="1180583601">
          <w:marLeft w:val="547"/>
          <w:marRight w:val="0"/>
          <w:marTop w:val="400"/>
          <w:marBottom w:val="0"/>
          <w:divBdr>
            <w:top w:val="none" w:sz="0" w:space="0" w:color="auto"/>
            <w:left w:val="none" w:sz="0" w:space="0" w:color="auto"/>
            <w:bottom w:val="none" w:sz="0" w:space="0" w:color="auto"/>
            <w:right w:val="none" w:sz="0" w:space="0" w:color="auto"/>
          </w:divBdr>
        </w:div>
        <w:div w:id="482888709">
          <w:marLeft w:val="547"/>
          <w:marRight w:val="0"/>
          <w:marTop w:val="400"/>
          <w:marBottom w:val="0"/>
          <w:divBdr>
            <w:top w:val="none" w:sz="0" w:space="0" w:color="auto"/>
            <w:left w:val="none" w:sz="0" w:space="0" w:color="auto"/>
            <w:bottom w:val="none" w:sz="0" w:space="0" w:color="auto"/>
            <w:right w:val="none" w:sz="0" w:space="0" w:color="auto"/>
          </w:divBdr>
        </w:div>
        <w:div w:id="63648672">
          <w:marLeft w:val="547"/>
          <w:marRight w:val="0"/>
          <w:marTop w:val="400"/>
          <w:marBottom w:val="0"/>
          <w:divBdr>
            <w:top w:val="none" w:sz="0" w:space="0" w:color="auto"/>
            <w:left w:val="none" w:sz="0" w:space="0" w:color="auto"/>
            <w:bottom w:val="none" w:sz="0" w:space="0" w:color="auto"/>
            <w:right w:val="none" w:sz="0" w:space="0" w:color="auto"/>
          </w:divBdr>
        </w:div>
        <w:div w:id="673651541">
          <w:marLeft w:val="547"/>
          <w:marRight w:val="0"/>
          <w:marTop w:val="400"/>
          <w:marBottom w:val="0"/>
          <w:divBdr>
            <w:top w:val="none" w:sz="0" w:space="0" w:color="auto"/>
            <w:left w:val="none" w:sz="0" w:space="0" w:color="auto"/>
            <w:bottom w:val="none" w:sz="0" w:space="0" w:color="auto"/>
            <w:right w:val="none" w:sz="0" w:space="0" w:color="auto"/>
          </w:divBdr>
        </w:div>
        <w:div w:id="663701805">
          <w:marLeft w:val="547"/>
          <w:marRight w:val="0"/>
          <w:marTop w:val="400"/>
          <w:marBottom w:val="0"/>
          <w:divBdr>
            <w:top w:val="none" w:sz="0" w:space="0" w:color="auto"/>
            <w:left w:val="none" w:sz="0" w:space="0" w:color="auto"/>
            <w:bottom w:val="none" w:sz="0" w:space="0" w:color="auto"/>
            <w:right w:val="none" w:sz="0" w:space="0" w:color="auto"/>
          </w:divBdr>
        </w:div>
        <w:div w:id="1760565572">
          <w:marLeft w:val="547"/>
          <w:marRight w:val="0"/>
          <w:marTop w:val="400"/>
          <w:marBottom w:val="0"/>
          <w:divBdr>
            <w:top w:val="none" w:sz="0" w:space="0" w:color="auto"/>
            <w:left w:val="none" w:sz="0" w:space="0" w:color="auto"/>
            <w:bottom w:val="none" w:sz="0" w:space="0" w:color="auto"/>
            <w:right w:val="none" w:sz="0" w:space="0" w:color="auto"/>
          </w:divBdr>
        </w:div>
        <w:div w:id="1332878598">
          <w:marLeft w:val="547"/>
          <w:marRight w:val="0"/>
          <w:marTop w:val="400"/>
          <w:marBottom w:val="0"/>
          <w:divBdr>
            <w:top w:val="none" w:sz="0" w:space="0" w:color="auto"/>
            <w:left w:val="none" w:sz="0" w:space="0" w:color="auto"/>
            <w:bottom w:val="none" w:sz="0" w:space="0" w:color="auto"/>
            <w:right w:val="none" w:sz="0" w:space="0" w:color="auto"/>
          </w:divBdr>
        </w:div>
        <w:div w:id="2057853255">
          <w:marLeft w:val="547"/>
          <w:marRight w:val="0"/>
          <w:marTop w:val="400"/>
          <w:marBottom w:val="0"/>
          <w:divBdr>
            <w:top w:val="none" w:sz="0" w:space="0" w:color="auto"/>
            <w:left w:val="none" w:sz="0" w:space="0" w:color="auto"/>
            <w:bottom w:val="none" w:sz="0" w:space="0" w:color="auto"/>
            <w:right w:val="none" w:sz="0" w:space="0" w:color="auto"/>
          </w:divBdr>
        </w:div>
        <w:div w:id="686717784">
          <w:marLeft w:val="547"/>
          <w:marRight w:val="0"/>
          <w:marTop w:val="400"/>
          <w:marBottom w:val="0"/>
          <w:divBdr>
            <w:top w:val="none" w:sz="0" w:space="0" w:color="auto"/>
            <w:left w:val="none" w:sz="0" w:space="0" w:color="auto"/>
            <w:bottom w:val="none" w:sz="0" w:space="0" w:color="auto"/>
            <w:right w:val="none" w:sz="0" w:space="0" w:color="auto"/>
          </w:divBdr>
        </w:div>
        <w:div w:id="272788519">
          <w:marLeft w:val="547"/>
          <w:marRight w:val="0"/>
          <w:marTop w:val="400"/>
          <w:marBottom w:val="0"/>
          <w:divBdr>
            <w:top w:val="none" w:sz="0" w:space="0" w:color="auto"/>
            <w:left w:val="none" w:sz="0" w:space="0" w:color="auto"/>
            <w:bottom w:val="none" w:sz="0" w:space="0" w:color="auto"/>
            <w:right w:val="none" w:sz="0" w:space="0" w:color="auto"/>
          </w:divBdr>
        </w:div>
        <w:div w:id="847669946">
          <w:marLeft w:val="547"/>
          <w:marRight w:val="0"/>
          <w:marTop w:val="400"/>
          <w:marBottom w:val="0"/>
          <w:divBdr>
            <w:top w:val="none" w:sz="0" w:space="0" w:color="auto"/>
            <w:left w:val="none" w:sz="0" w:space="0" w:color="auto"/>
            <w:bottom w:val="none" w:sz="0" w:space="0" w:color="auto"/>
            <w:right w:val="none" w:sz="0" w:space="0" w:color="auto"/>
          </w:divBdr>
        </w:div>
        <w:div w:id="124590886">
          <w:marLeft w:val="547"/>
          <w:marRight w:val="0"/>
          <w:marTop w:val="400"/>
          <w:marBottom w:val="0"/>
          <w:divBdr>
            <w:top w:val="none" w:sz="0" w:space="0" w:color="auto"/>
            <w:left w:val="none" w:sz="0" w:space="0" w:color="auto"/>
            <w:bottom w:val="none" w:sz="0" w:space="0" w:color="auto"/>
            <w:right w:val="none" w:sz="0" w:space="0" w:color="auto"/>
          </w:divBdr>
        </w:div>
        <w:div w:id="2111242420">
          <w:marLeft w:val="547"/>
          <w:marRight w:val="0"/>
          <w:marTop w:val="400"/>
          <w:marBottom w:val="0"/>
          <w:divBdr>
            <w:top w:val="none" w:sz="0" w:space="0" w:color="auto"/>
            <w:left w:val="none" w:sz="0" w:space="0" w:color="auto"/>
            <w:bottom w:val="none" w:sz="0" w:space="0" w:color="auto"/>
            <w:right w:val="none" w:sz="0" w:space="0" w:color="auto"/>
          </w:divBdr>
        </w:div>
        <w:div w:id="311955446">
          <w:marLeft w:val="547"/>
          <w:marRight w:val="0"/>
          <w:marTop w:val="400"/>
          <w:marBottom w:val="0"/>
          <w:divBdr>
            <w:top w:val="none" w:sz="0" w:space="0" w:color="auto"/>
            <w:left w:val="none" w:sz="0" w:space="0" w:color="auto"/>
            <w:bottom w:val="none" w:sz="0" w:space="0" w:color="auto"/>
            <w:right w:val="none" w:sz="0" w:space="0" w:color="auto"/>
          </w:divBdr>
        </w:div>
        <w:div w:id="1739595963">
          <w:marLeft w:val="547"/>
          <w:marRight w:val="0"/>
          <w:marTop w:val="400"/>
          <w:marBottom w:val="0"/>
          <w:divBdr>
            <w:top w:val="none" w:sz="0" w:space="0" w:color="auto"/>
            <w:left w:val="none" w:sz="0" w:space="0" w:color="auto"/>
            <w:bottom w:val="none" w:sz="0" w:space="0" w:color="auto"/>
            <w:right w:val="none" w:sz="0" w:space="0" w:color="auto"/>
          </w:divBdr>
        </w:div>
        <w:div w:id="1909683883">
          <w:marLeft w:val="547"/>
          <w:marRight w:val="0"/>
          <w:marTop w:val="400"/>
          <w:marBottom w:val="0"/>
          <w:divBdr>
            <w:top w:val="none" w:sz="0" w:space="0" w:color="auto"/>
            <w:left w:val="none" w:sz="0" w:space="0" w:color="auto"/>
            <w:bottom w:val="none" w:sz="0" w:space="0" w:color="auto"/>
            <w:right w:val="none" w:sz="0" w:space="0" w:color="auto"/>
          </w:divBdr>
        </w:div>
        <w:div w:id="138306334">
          <w:marLeft w:val="547"/>
          <w:marRight w:val="0"/>
          <w:marTop w:val="400"/>
          <w:marBottom w:val="0"/>
          <w:divBdr>
            <w:top w:val="none" w:sz="0" w:space="0" w:color="auto"/>
            <w:left w:val="none" w:sz="0" w:space="0" w:color="auto"/>
            <w:bottom w:val="none" w:sz="0" w:space="0" w:color="auto"/>
            <w:right w:val="none" w:sz="0" w:space="0" w:color="auto"/>
          </w:divBdr>
        </w:div>
        <w:div w:id="578442629">
          <w:marLeft w:val="547"/>
          <w:marRight w:val="0"/>
          <w:marTop w:val="400"/>
          <w:marBottom w:val="0"/>
          <w:divBdr>
            <w:top w:val="none" w:sz="0" w:space="0" w:color="auto"/>
            <w:left w:val="none" w:sz="0" w:space="0" w:color="auto"/>
            <w:bottom w:val="none" w:sz="0" w:space="0" w:color="auto"/>
            <w:right w:val="none" w:sz="0" w:space="0" w:color="auto"/>
          </w:divBdr>
        </w:div>
        <w:div w:id="112483324">
          <w:marLeft w:val="547"/>
          <w:marRight w:val="0"/>
          <w:marTop w:val="400"/>
          <w:marBottom w:val="0"/>
          <w:divBdr>
            <w:top w:val="none" w:sz="0" w:space="0" w:color="auto"/>
            <w:left w:val="none" w:sz="0" w:space="0" w:color="auto"/>
            <w:bottom w:val="none" w:sz="0" w:space="0" w:color="auto"/>
            <w:right w:val="none" w:sz="0" w:space="0" w:color="auto"/>
          </w:divBdr>
        </w:div>
        <w:div w:id="79715084">
          <w:marLeft w:val="547"/>
          <w:marRight w:val="0"/>
          <w:marTop w:val="400"/>
          <w:marBottom w:val="0"/>
          <w:divBdr>
            <w:top w:val="none" w:sz="0" w:space="0" w:color="auto"/>
            <w:left w:val="none" w:sz="0" w:space="0" w:color="auto"/>
            <w:bottom w:val="none" w:sz="0" w:space="0" w:color="auto"/>
            <w:right w:val="none" w:sz="0" w:space="0" w:color="auto"/>
          </w:divBdr>
        </w:div>
        <w:div w:id="69236636">
          <w:marLeft w:val="547"/>
          <w:marRight w:val="0"/>
          <w:marTop w:val="400"/>
          <w:marBottom w:val="0"/>
          <w:divBdr>
            <w:top w:val="none" w:sz="0" w:space="0" w:color="auto"/>
            <w:left w:val="none" w:sz="0" w:space="0" w:color="auto"/>
            <w:bottom w:val="none" w:sz="0" w:space="0" w:color="auto"/>
            <w:right w:val="none" w:sz="0" w:space="0" w:color="auto"/>
          </w:divBdr>
        </w:div>
        <w:div w:id="976959878">
          <w:marLeft w:val="547"/>
          <w:marRight w:val="0"/>
          <w:marTop w:val="400"/>
          <w:marBottom w:val="0"/>
          <w:divBdr>
            <w:top w:val="none" w:sz="0" w:space="0" w:color="auto"/>
            <w:left w:val="none" w:sz="0" w:space="0" w:color="auto"/>
            <w:bottom w:val="none" w:sz="0" w:space="0" w:color="auto"/>
            <w:right w:val="none" w:sz="0" w:space="0" w:color="auto"/>
          </w:divBdr>
        </w:div>
        <w:div w:id="1550340970">
          <w:marLeft w:val="547"/>
          <w:marRight w:val="0"/>
          <w:marTop w:val="400"/>
          <w:marBottom w:val="0"/>
          <w:divBdr>
            <w:top w:val="none" w:sz="0" w:space="0" w:color="auto"/>
            <w:left w:val="none" w:sz="0" w:space="0" w:color="auto"/>
            <w:bottom w:val="none" w:sz="0" w:space="0" w:color="auto"/>
            <w:right w:val="none" w:sz="0" w:space="0" w:color="auto"/>
          </w:divBdr>
        </w:div>
        <w:div w:id="534932414">
          <w:marLeft w:val="547"/>
          <w:marRight w:val="0"/>
          <w:marTop w:val="40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hyperlink" Target="http://en.wikipedia.org/wiki/MarTEL_(Maritime_Tests_of_English_Language)" TargetMode="External"/><Relationship Id="rId18" Type="http://schemas.openxmlformats.org/officeDocument/2006/relationships/image" Target="media/image6.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3.png"/><Relationship Id="rId12" Type="http://schemas.openxmlformats.org/officeDocument/2006/relationships/hyperlink" Target="http://en.wikipedia.org/wiki/Standard_Marine_Communication_Phrases_(SMCP)" TargetMode="External"/><Relationship Id="rId17"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hyperlink" Target="http://www.china.org.cn/photos/2012-05/24/content_25466154_3.htm"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hyperlink" Target="http://en.wikipedia.org/wiki/International_Maritime_Organization" TargetMode="External"/><Relationship Id="rId5" Type="http://schemas.openxmlformats.org/officeDocument/2006/relationships/image" Target="media/image1.jpeg"/><Relationship Id="rId15" Type="http://schemas.openxmlformats.org/officeDocument/2006/relationships/hyperlink" Target="http://en.wikipedia.org/wiki/MarTEL_(Maritime_Tests_of_English_Language)" TargetMode="External"/><Relationship Id="rId10" Type="http://schemas.openxmlformats.org/officeDocument/2006/relationships/hyperlink" Target="http://en.wikipedia.org/wiki/Leonardo_da_Vinci_(European_Union_programme)" TargetMode="Externa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hyperlink" Target="http://en.wikipedia.org/wiki/European_Union" TargetMode="External"/><Relationship Id="rId14" Type="http://schemas.openxmlformats.org/officeDocument/2006/relationships/hyperlink" Target="http://en.wikipedia.org/wiki/English_languag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10</Pages>
  <Words>2622</Words>
  <Characters>14952</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17539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gme22</dc:creator>
  <cp:lastModifiedBy>Meena_Shankar</cp:lastModifiedBy>
  <cp:revision>3</cp:revision>
  <dcterms:created xsi:type="dcterms:W3CDTF">2013-01-15T13:14:00Z</dcterms:created>
  <dcterms:modified xsi:type="dcterms:W3CDTF">2013-01-15T14:07:00Z</dcterms:modified>
</cp:coreProperties>
</file>