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4796" w:rsidRDefault="00F64796" w:rsidP="004C7B29">
      <w:pPr>
        <w:rPr>
          <w:rFonts w:hAnsi="Arial" w:cs="Arial"/>
          <w:color w:val="000000"/>
          <w:sz w:val="52"/>
          <w:szCs w:val="52"/>
        </w:rPr>
      </w:pPr>
      <w:bookmarkStart w:id="0" w:name="_GoBack"/>
      <w:bookmarkEnd w:id="0"/>
    </w:p>
    <w:p w:rsidR="00F64796" w:rsidRDefault="00F64796" w:rsidP="004C7B29">
      <w:pPr>
        <w:rPr>
          <w:rFonts w:hAnsi="Arial" w:cs="Arial"/>
          <w:color w:val="000000"/>
          <w:sz w:val="52"/>
          <w:szCs w:val="52"/>
        </w:rPr>
      </w:pPr>
    </w:p>
    <w:p w:rsidR="00F64796" w:rsidRDefault="00F64796" w:rsidP="004C7B29">
      <w:pPr>
        <w:rPr>
          <w:rFonts w:hAnsi="Arial" w:cs="Arial"/>
          <w:color w:val="000000"/>
          <w:sz w:val="52"/>
          <w:szCs w:val="52"/>
        </w:rPr>
      </w:pPr>
    </w:p>
    <w:p w:rsidR="00F64796" w:rsidRDefault="00F64796" w:rsidP="004C7B29">
      <w:pPr>
        <w:rPr>
          <w:rFonts w:hAnsi="Arial" w:cs="Arial"/>
          <w:color w:val="000000"/>
          <w:sz w:val="52"/>
          <w:szCs w:val="52"/>
        </w:rPr>
      </w:pPr>
    </w:p>
    <w:p w:rsidR="00F64796" w:rsidRDefault="00F64796" w:rsidP="004C7B29">
      <w:pPr>
        <w:rPr>
          <w:rFonts w:hAnsi="Arial" w:cs="Arial"/>
          <w:color w:val="000000"/>
          <w:sz w:val="52"/>
          <w:szCs w:val="52"/>
        </w:rPr>
      </w:pPr>
    </w:p>
    <w:p w:rsidR="00F64796" w:rsidRDefault="00F64796" w:rsidP="004C7B29">
      <w:pPr>
        <w:rPr>
          <w:rFonts w:hAnsi="Arial" w:cs="Arial"/>
          <w:color w:val="000000"/>
          <w:sz w:val="52"/>
          <w:szCs w:val="52"/>
        </w:rPr>
      </w:pPr>
    </w:p>
    <w:p w:rsidR="00F64796" w:rsidRDefault="00F64796" w:rsidP="004C7B29">
      <w:pPr>
        <w:rPr>
          <w:rFonts w:hAnsi="Arial" w:cs="Arial"/>
          <w:color w:val="000000"/>
          <w:sz w:val="52"/>
          <w:szCs w:val="52"/>
        </w:rPr>
      </w:pPr>
    </w:p>
    <w:p w:rsidR="00F64796" w:rsidRDefault="00F64796" w:rsidP="004C7B29">
      <w:pPr>
        <w:rPr>
          <w:rFonts w:hAnsi="Arial" w:cs="Arial"/>
          <w:color w:val="000000"/>
          <w:sz w:val="52"/>
          <w:szCs w:val="52"/>
        </w:rPr>
      </w:pPr>
    </w:p>
    <w:p w:rsidR="004C7B29" w:rsidRPr="00F64796" w:rsidRDefault="004C7B29" w:rsidP="004C7B29">
      <w:pPr>
        <w:rPr>
          <w:rFonts w:hAnsi="Arial" w:cs="Arial"/>
          <w:sz w:val="52"/>
          <w:szCs w:val="52"/>
        </w:rPr>
      </w:pPr>
      <w:r w:rsidRPr="00F64796">
        <w:rPr>
          <w:rFonts w:hAnsi="Arial" w:cs="Arial"/>
          <w:color w:val="000000"/>
          <w:sz w:val="52"/>
          <w:szCs w:val="52"/>
        </w:rPr>
        <w:t xml:space="preserve">DEVELOPMENT OF INDIAN PORTS </w:t>
      </w:r>
    </w:p>
    <w:p w:rsidR="004C7B29" w:rsidRPr="00BF34B9" w:rsidRDefault="004C7B29" w:rsidP="004C7B29">
      <w:pPr>
        <w:rPr>
          <w:rFonts w:hAnsi="Arial" w:cs="Arial"/>
          <w:sz w:val="24"/>
          <w:szCs w:val="24"/>
        </w:rPr>
      </w:pPr>
      <w:r w:rsidRPr="00F64796">
        <w:rPr>
          <w:rFonts w:hAnsi="Arial" w:cs="Arial"/>
          <w:color w:val="000000"/>
          <w:sz w:val="52"/>
          <w:szCs w:val="52"/>
        </w:rPr>
        <w:t>(Making India a Maritime Power)</w:t>
      </w: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583D42" w:rsidRPr="00BF34B9" w:rsidRDefault="00583D42" w:rsidP="004C7B29">
      <w:pPr>
        <w:rPr>
          <w:rFonts w:hAnsi="Arial" w:cs="Arial"/>
          <w:color w:val="000000"/>
          <w:sz w:val="24"/>
          <w:szCs w:val="24"/>
        </w:rPr>
      </w:pPr>
    </w:p>
    <w:p w:rsidR="00CF5AE4" w:rsidRDefault="00CF5AE4">
      <w:pPr>
        <w:spacing w:after="200" w:line="276" w:lineRule="auto"/>
        <w:rPr>
          <w:rFonts w:hAnsi="Arial" w:cs="Arial"/>
          <w:color w:val="000000"/>
          <w:sz w:val="24"/>
          <w:szCs w:val="24"/>
        </w:rPr>
      </w:pPr>
      <w:r>
        <w:rPr>
          <w:rFonts w:hAnsi="Arial" w:cs="Arial"/>
          <w:color w:val="000000"/>
          <w:sz w:val="24"/>
          <w:szCs w:val="24"/>
        </w:rPr>
        <w:br w:type="page"/>
      </w:r>
    </w:p>
    <w:p w:rsidR="00CF5AE4" w:rsidRPr="00991C32" w:rsidRDefault="00CF5AE4" w:rsidP="00CF5AE4">
      <w:pPr>
        <w:spacing w:after="200" w:line="276" w:lineRule="auto"/>
        <w:jc w:val="center"/>
        <w:rPr>
          <w:rFonts w:hAnsi="Arial" w:cs="Arial"/>
          <w:color w:val="000000"/>
          <w:sz w:val="32"/>
          <w:szCs w:val="32"/>
        </w:rPr>
      </w:pPr>
      <w:r w:rsidRPr="00991C32">
        <w:rPr>
          <w:rFonts w:hAnsi="Arial" w:cs="Arial"/>
          <w:color w:val="000000"/>
          <w:sz w:val="32"/>
          <w:szCs w:val="32"/>
        </w:rPr>
        <w:lastRenderedPageBreak/>
        <w:t>NIKHIL AGARWAL</w:t>
      </w:r>
    </w:p>
    <w:p w:rsidR="00CF5AE4" w:rsidRPr="00991C32" w:rsidRDefault="00CF5AE4" w:rsidP="00CF5AE4">
      <w:pPr>
        <w:spacing w:after="200" w:line="276" w:lineRule="auto"/>
        <w:jc w:val="center"/>
        <w:rPr>
          <w:rFonts w:hAnsi="Arial" w:cs="Arial"/>
          <w:color w:val="000000"/>
          <w:sz w:val="32"/>
          <w:szCs w:val="32"/>
        </w:rPr>
      </w:pPr>
      <w:r w:rsidRPr="00991C32">
        <w:rPr>
          <w:rFonts w:hAnsi="Arial" w:cs="Arial"/>
          <w:color w:val="000000"/>
          <w:sz w:val="32"/>
          <w:szCs w:val="32"/>
        </w:rPr>
        <w:t>B.TECH NAUTICAL TECHNOLOGY</w:t>
      </w:r>
    </w:p>
    <w:p w:rsidR="00CF5AE4" w:rsidRPr="00991C32" w:rsidRDefault="00CF5AE4" w:rsidP="00CF5AE4">
      <w:pPr>
        <w:spacing w:after="200" w:line="276" w:lineRule="auto"/>
        <w:jc w:val="center"/>
        <w:rPr>
          <w:rFonts w:hAnsi="Arial" w:cs="Arial"/>
          <w:color w:val="000000"/>
          <w:sz w:val="32"/>
          <w:szCs w:val="32"/>
        </w:rPr>
      </w:pPr>
      <w:r w:rsidRPr="00991C32">
        <w:rPr>
          <w:rFonts w:hAnsi="Arial" w:cs="Arial"/>
          <w:color w:val="000000"/>
          <w:sz w:val="32"/>
          <w:szCs w:val="32"/>
        </w:rPr>
        <w:t>TOLANI MARITIME INSTITUTE</w:t>
      </w:r>
    </w:p>
    <w:p w:rsidR="00CF5AE4" w:rsidRPr="00991C32" w:rsidRDefault="00CF5AE4" w:rsidP="00CF5AE4">
      <w:pPr>
        <w:spacing w:after="200" w:line="276" w:lineRule="auto"/>
        <w:jc w:val="center"/>
        <w:rPr>
          <w:rFonts w:hAnsi="Arial" w:cs="Arial"/>
          <w:color w:val="000000"/>
          <w:sz w:val="32"/>
          <w:szCs w:val="32"/>
        </w:rPr>
      </w:pPr>
      <w:r w:rsidRPr="00991C32">
        <w:rPr>
          <w:rFonts w:hAnsi="Arial" w:cs="Arial"/>
          <w:color w:val="000000"/>
          <w:sz w:val="32"/>
          <w:szCs w:val="32"/>
        </w:rPr>
        <w:t>INDURI, PUNE, INDIA</w:t>
      </w:r>
    </w:p>
    <w:p w:rsidR="00991C32" w:rsidRPr="00991C32" w:rsidRDefault="00280C8B" w:rsidP="00CF5AE4">
      <w:pPr>
        <w:spacing w:after="200" w:line="276" w:lineRule="auto"/>
        <w:jc w:val="center"/>
        <w:rPr>
          <w:rFonts w:hAnsi="Arial" w:cs="Arial"/>
          <w:color w:val="000000"/>
          <w:sz w:val="32"/>
          <w:szCs w:val="32"/>
        </w:rPr>
      </w:pPr>
      <w:hyperlink r:id="rId7" w:history="1">
        <w:r w:rsidR="00991C32" w:rsidRPr="00991C32">
          <w:rPr>
            <w:rStyle w:val="Hyperlink"/>
            <w:rFonts w:hAnsi="Arial" w:cs="Arial"/>
            <w:sz w:val="32"/>
            <w:szCs w:val="32"/>
          </w:rPr>
          <w:t>nikpaul007@gmail.com</w:t>
        </w:r>
      </w:hyperlink>
    </w:p>
    <w:p w:rsidR="00991C32" w:rsidRPr="00991C32" w:rsidRDefault="00991C32" w:rsidP="00CF5AE4">
      <w:pPr>
        <w:spacing w:after="200" w:line="276" w:lineRule="auto"/>
        <w:jc w:val="center"/>
        <w:rPr>
          <w:rFonts w:hAnsi="Arial" w:cs="Arial"/>
          <w:color w:val="000000"/>
          <w:sz w:val="32"/>
          <w:szCs w:val="32"/>
        </w:rPr>
      </w:pPr>
    </w:p>
    <w:p w:rsidR="00991C32" w:rsidRPr="00991C32" w:rsidRDefault="00991C32" w:rsidP="00CF5AE4">
      <w:pPr>
        <w:spacing w:after="200" w:line="276" w:lineRule="auto"/>
        <w:jc w:val="center"/>
        <w:rPr>
          <w:rFonts w:hAnsi="Arial" w:cs="Arial"/>
          <w:color w:val="000000"/>
          <w:sz w:val="32"/>
          <w:szCs w:val="32"/>
        </w:rPr>
      </w:pPr>
    </w:p>
    <w:p w:rsidR="00991C32" w:rsidRPr="00991C32" w:rsidRDefault="00991C32" w:rsidP="00991C32">
      <w:pPr>
        <w:spacing w:after="200" w:line="276" w:lineRule="auto"/>
        <w:jc w:val="center"/>
        <w:rPr>
          <w:rFonts w:hAnsi="Arial" w:cs="Arial"/>
          <w:color w:val="000000"/>
          <w:sz w:val="32"/>
          <w:szCs w:val="32"/>
        </w:rPr>
      </w:pPr>
      <w:r w:rsidRPr="00991C32">
        <w:rPr>
          <w:rFonts w:hAnsi="Arial" w:cs="Arial"/>
          <w:color w:val="000000"/>
          <w:sz w:val="32"/>
          <w:szCs w:val="32"/>
        </w:rPr>
        <w:t>NIKHIL DHINGRA</w:t>
      </w:r>
    </w:p>
    <w:p w:rsidR="00991C32" w:rsidRPr="00991C32" w:rsidRDefault="00991C32" w:rsidP="00991C32">
      <w:pPr>
        <w:spacing w:after="200" w:line="276" w:lineRule="auto"/>
        <w:jc w:val="center"/>
        <w:rPr>
          <w:rFonts w:hAnsi="Arial" w:cs="Arial"/>
          <w:color w:val="000000"/>
          <w:sz w:val="32"/>
          <w:szCs w:val="32"/>
        </w:rPr>
      </w:pPr>
      <w:r w:rsidRPr="00991C32">
        <w:rPr>
          <w:rFonts w:hAnsi="Arial" w:cs="Arial"/>
          <w:color w:val="000000"/>
          <w:sz w:val="32"/>
          <w:szCs w:val="32"/>
        </w:rPr>
        <w:t>B.TECH NAUTICAL TECHNOLOGY</w:t>
      </w:r>
    </w:p>
    <w:p w:rsidR="00991C32" w:rsidRPr="00991C32" w:rsidRDefault="00991C32" w:rsidP="00991C32">
      <w:pPr>
        <w:spacing w:after="200" w:line="276" w:lineRule="auto"/>
        <w:jc w:val="center"/>
        <w:rPr>
          <w:rFonts w:hAnsi="Arial" w:cs="Arial"/>
          <w:color w:val="000000"/>
          <w:sz w:val="32"/>
          <w:szCs w:val="32"/>
        </w:rPr>
      </w:pPr>
      <w:r w:rsidRPr="00991C32">
        <w:rPr>
          <w:rFonts w:hAnsi="Arial" w:cs="Arial"/>
          <w:color w:val="000000"/>
          <w:sz w:val="32"/>
          <w:szCs w:val="32"/>
        </w:rPr>
        <w:t>TOLANI MARITIME INSTITUTE</w:t>
      </w:r>
    </w:p>
    <w:p w:rsidR="00991C32" w:rsidRPr="00991C32" w:rsidRDefault="00991C32" w:rsidP="00991C32">
      <w:pPr>
        <w:spacing w:after="200" w:line="276" w:lineRule="auto"/>
        <w:jc w:val="center"/>
        <w:rPr>
          <w:rFonts w:hAnsi="Arial" w:cs="Arial"/>
          <w:color w:val="000000"/>
          <w:sz w:val="32"/>
          <w:szCs w:val="32"/>
        </w:rPr>
      </w:pPr>
      <w:r w:rsidRPr="00991C32">
        <w:rPr>
          <w:rFonts w:hAnsi="Arial" w:cs="Arial"/>
          <w:color w:val="000000"/>
          <w:sz w:val="32"/>
          <w:szCs w:val="32"/>
        </w:rPr>
        <w:t>INDURI, PUNE, INDIA</w:t>
      </w:r>
    </w:p>
    <w:p w:rsidR="00991C32" w:rsidRPr="00991C32" w:rsidRDefault="00280C8B" w:rsidP="00991C32">
      <w:pPr>
        <w:spacing w:after="200" w:line="276" w:lineRule="auto"/>
        <w:jc w:val="center"/>
        <w:rPr>
          <w:rFonts w:hAnsi="Arial" w:cs="Arial"/>
          <w:color w:val="000000"/>
          <w:sz w:val="32"/>
          <w:szCs w:val="32"/>
        </w:rPr>
      </w:pPr>
      <w:hyperlink r:id="rId8" w:history="1">
        <w:r w:rsidR="00991C32" w:rsidRPr="00991C32">
          <w:rPr>
            <w:rStyle w:val="Hyperlink"/>
            <w:rFonts w:hAnsi="Arial" w:cs="Arial"/>
            <w:sz w:val="32"/>
            <w:szCs w:val="32"/>
          </w:rPr>
          <w:t>dhingransr@gmail.com</w:t>
        </w:r>
      </w:hyperlink>
    </w:p>
    <w:p w:rsidR="00CF5AE4" w:rsidRPr="00991C32" w:rsidRDefault="00CF5AE4">
      <w:pPr>
        <w:spacing w:after="200" w:line="276" w:lineRule="auto"/>
        <w:rPr>
          <w:rFonts w:hAnsi="Arial" w:cs="Arial"/>
          <w:color w:val="000000"/>
          <w:sz w:val="32"/>
          <w:szCs w:val="32"/>
        </w:rPr>
      </w:pPr>
      <w:r w:rsidRPr="00991C32">
        <w:rPr>
          <w:rFonts w:hAnsi="Arial" w:cs="Arial"/>
          <w:color w:val="000000"/>
          <w:sz w:val="32"/>
          <w:szCs w:val="32"/>
        </w:rPr>
        <w:br w:type="page"/>
      </w:r>
    </w:p>
    <w:p w:rsidR="002301D4" w:rsidRDefault="002301D4">
      <w:pPr>
        <w:spacing w:after="200" w:line="276" w:lineRule="auto"/>
        <w:rPr>
          <w:rFonts w:hAnsi="Arial" w:cs="Arial"/>
          <w:color w:val="000000"/>
          <w:sz w:val="28"/>
          <w:szCs w:val="28"/>
        </w:rPr>
      </w:pPr>
    </w:p>
    <w:p w:rsidR="002301D4" w:rsidRPr="002301D4" w:rsidRDefault="002301D4" w:rsidP="002301D4">
      <w:pPr>
        <w:rPr>
          <w:rFonts w:hAnsi="Arial" w:cs="Arial"/>
          <w:sz w:val="28"/>
          <w:szCs w:val="28"/>
        </w:rPr>
      </w:pPr>
      <w:r w:rsidRPr="002301D4">
        <w:rPr>
          <w:rFonts w:hAnsi="Arial" w:cs="Arial"/>
          <w:color w:val="000000"/>
          <w:sz w:val="28"/>
          <w:szCs w:val="28"/>
        </w:rPr>
        <w:t>ABSTRACT</w:t>
      </w:r>
    </w:p>
    <w:p w:rsidR="002301D4" w:rsidRPr="002301D4" w:rsidRDefault="002301D4" w:rsidP="002301D4">
      <w:pPr>
        <w:rPr>
          <w:rFonts w:hAnsi="Arial" w:cs="Arial"/>
          <w:sz w:val="28"/>
          <w:szCs w:val="28"/>
        </w:rPr>
      </w:pPr>
    </w:p>
    <w:p w:rsidR="002301D4" w:rsidRPr="002301D4" w:rsidRDefault="002301D4" w:rsidP="002301D4">
      <w:pPr>
        <w:rPr>
          <w:rFonts w:hAnsi="Arial" w:cs="Arial"/>
          <w:sz w:val="28"/>
          <w:szCs w:val="28"/>
        </w:rPr>
      </w:pPr>
      <w:r w:rsidRPr="002301D4">
        <w:rPr>
          <w:rFonts w:hAnsi="Arial" w:cs="Arial"/>
          <w:color w:val="000000"/>
          <w:sz w:val="28"/>
          <w:szCs w:val="28"/>
        </w:rPr>
        <w:t>Inadequate port and shipping capacities for transportation requirements have cost the country considerably in terms of foregone economic and commercial opportunities. Thus the addition of adequate infrastructure is an immediate prerequisite to promote economic development in a developing country such as India. The present government policies (such as 'Make in India’) and their industrial approach provide tremendous opportunity for maritime sector to flourish.</w:t>
      </w:r>
    </w:p>
    <w:p w:rsidR="002301D4" w:rsidRPr="002301D4" w:rsidRDefault="002301D4" w:rsidP="002301D4">
      <w:pPr>
        <w:rPr>
          <w:rFonts w:hAnsi="Arial" w:cs="Arial"/>
          <w:sz w:val="28"/>
          <w:szCs w:val="28"/>
        </w:rPr>
      </w:pPr>
    </w:p>
    <w:p w:rsidR="002301D4" w:rsidRPr="002301D4" w:rsidRDefault="002301D4" w:rsidP="002301D4">
      <w:pPr>
        <w:rPr>
          <w:rFonts w:hAnsi="Arial" w:cs="Arial"/>
          <w:sz w:val="28"/>
          <w:szCs w:val="28"/>
        </w:rPr>
      </w:pPr>
      <w:r w:rsidRPr="002301D4">
        <w:rPr>
          <w:rFonts w:hAnsi="Arial" w:cs="Arial"/>
          <w:color w:val="000000"/>
          <w:sz w:val="28"/>
          <w:szCs w:val="28"/>
        </w:rPr>
        <w:t>The paper emphasize on a new surface transportation model for integrated development of ports keeping in mind connectivity and technology. And above all two structural models (Nationalization and Privatization) for ownership and operation of all major and minor ports with aim of making India a maritime power.</w:t>
      </w:r>
    </w:p>
    <w:p w:rsidR="002301D4" w:rsidRPr="002301D4" w:rsidRDefault="002301D4" w:rsidP="002301D4">
      <w:pPr>
        <w:rPr>
          <w:rFonts w:hAnsi="Arial" w:cs="Arial"/>
          <w:sz w:val="28"/>
          <w:szCs w:val="28"/>
        </w:rPr>
      </w:pPr>
    </w:p>
    <w:p w:rsidR="002301D4" w:rsidRDefault="002301D4" w:rsidP="002301D4">
      <w:pPr>
        <w:rPr>
          <w:rFonts w:hAnsi="Arial" w:cs="Arial"/>
          <w:color w:val="000000"/>
          <w:sz w:val="28"/>
          <w:szCs w:val="28"/>
        </w:rPr>
      </w:pPr>
    </w:p>
    <w:p w:rsidR="00991C32" w:rsidRDefault="00991C32" w:rsidP="002301D4">
      <w:pPr>
        <w:rPr>
          <w:rFonts w:hAnsi="Arial" w:cs="Arial"/>
          <w:color w:val="000000"/>
          <w:sz w:val="28"/>
          <w:szCs w:val="28"/>
        </w:rPr>
      </w:pPr>
    </w:p>
    <w:p w:rsidR="00991C32" w:rsidRDefault="00991C32" w:rsidP="002301D4">
      <w:pPr>
        <w:rPr>
          <w:rFonts w:hAnsi="Arial" w:cs="Arial"/>
          <w:color w:val="000000"/>
          <w:sz w:val="28"/>
          <w:szCs w:val="28"/>
        </w:rPr>
      </w:pPr>
    </w:p>
    <w:p w:rsidR="00991C32" w:rsidRPr="00991C32" w:rsidRDefault="00991C32" w:rsidP="002301D4">
      <w:pPr>
        <w:rPr>
          <w:rFonts w:hAnsi="Arial" w:cs="Arial"/>
          <w:sz w:val="28"/>
          <w:szCs w:val="28"/>
        </w:rPr>
      </w:pPr>
    </w:p>
    <w:p w:rsidR="002301D4" w:rsidRPr="002301D4" w:rsidRDefault="002301D4" w:rsidP="002301D4">
      <w:pPr>
        <w:rPr>
          <w:rFonts w:hAnsi="Arial" w:cs="Arial"/>
          <w:color w:val="000000"/>
          <w:sz w:val="28"/>
          <w:szCs w:val="28"/>
        </w:rPr>
      </w:pPr>
    </w:p>
    <w:p w:rsidR="002301D4" w:rsidRPr="002301D4" w:rsidRDefault="002301D4" w:rsidP="004C7B29">
      <w:pPr>
        <w:rPr>
          <w:rFonts w:hAnsi="Arial" w:cs="Arial"/>
          <w:color w:val="000000"/>
          <w:sz w:val="28"/>
          <w:szCs w:val="28"/>
        </w:rPr>
      </w:pPr>
    </w:p>
    <w:p w:rsidR="002301D4" w:rsidRPr="002301D4" w:rsidRDefault="002301D4" w:rsidP="004C7B29">
      <w:pPr>
        <w:rPr>
          <w:rFonts w:hAnsi="Arial" w:cs="Arial"/>
          <w:color w:val="000000"/>
          <w:sz w:val="28"/>
          <w:szCs w:val="28"/>
        </w:rPr>
      </w:pPr>
    </w:p>
    <w:p w:rsidR="002301D4" w:rsidRPr="002301D4" w:rsidRDefault="002301D4" w:rsidP="004C7B29">
      <w:pPr>
        <w:rPr>
          <w:rFonts w:hAnsi="Arial" w:cs="Arial"/>
          <w:color w:val="000000"/>
          <w:sz w:val="28"/>
          <w:szCs w:val="28"/>
        </w:rPr>
      </w:pPr>
    </w:p>
    <w:p w:rsidR="002301D4" w:rsidRPr="002301D4" w:rsidRDefault="002301D4" w:rsidP="004C7B29">
      <w:pPr>
        <w:rPr>
          <w:rFonts w:hAnsi="Arial" w:cs="Arial"/>
          <w:color w:val="000000"/>
          <w:sz w:val="28"/>
          <w:szCs w:val="28"/>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2301D4" w:rsidRDefault="002301D4" w:rsidP="004C7B29">
      <w:pPr>
        <w:rPr>
          <w:rFonts w:hAnsi="Arial" w:cs="Arial"/>
          <w:color w:val="000000"/>
          <w:sz w:val="24"/>
          <w:szCs w:val="24"/>
        </w:rPr>
      </w:pPr>
    </w:p>
    <w:p w:rsidR="004C7B29" w:rsidRPr="00BF34B9" w:rsidRDefault="004C7B29" w:rsidP="004C7B29">
      <w:pPr>
        <w:rPr>
          <w:rFonts w:hAnsi="Arial" w:cs="Arial"/>
          <w:color w:val="000000"/>
          <w:sz w:val="24"/>
          <w:szCs w:val="24"/>
        </w:rPr>
      </w:pPr>
      <w:r w:rsidRPr="00BF34B9">
        <w:rPr>
          <w:rFonts w:hAnsi="Arial" w:cs="Arial"/>
          <w:color w:val="000000"/>
          <w:sz w:val="24"/>
          <w:szCs w:val="24"/>
        </w:rPr>
        <w:lastRenderedPageBreak/>
        <w:t>Introduction</w:t>
      </w:r>
    </w:p>
    <w:p w:rsidR="004C7B29" w:rsidRPr="00BF34B9" w:rsidRDefault="004C7B29" w:rsidP="004C7B29">
      <w:pPr>
        <w:pStyle w:val="Default"/>
        <w:rPr>
          <w:rFonts w:ascii="Arial" w:hAnsi="Arial" w:cs="Arial"/>
        </w:rPr>
      </w:pPr>
    </w:p>
    <w:p w:rsidR="004C7B29" w:rsidRPr="00BF34B9" w:rsidRDefault="004C7B29" w:rsidP="004C7B29">
      <w:pPr>
        <w:rPr>
          <w:rFonts w:hAnsi="Arial" w:cs="Arial"/>
          <w:i/>
          <w:iCs/>
          <w:sz w:val="24"/>
          <w:szCs w:val="24"/>
        </w:rPr>
      </w:pPr>
      <w:r w:rsidRPr="00BF34B9">
        <w:rPr>
          <w:rFonts w:hAnsi="Arial" w:cs="Arial"/>
          <w:sz w:val="24"/>
          <w:szCs w:val="24"/>
        </w:rPr>
        <w:t xml:space="preserve"> </w:t>
      </w:r>
      <w:r w:rsidRPr="00BF34B9">
        <w:rPr>
          <w:rFonts w:hAnsi="Arial" w:cs="Arial"/>
          <w:i/>
          <w:iCs/>
          <w:sz w:val="24"/>
          <w:szCs w:val="24"/>
        </w:rPr>
        <w:t>When we talk of moder</w:t>
      </w:r>
      <w:r w:rsidR="00F5391E" w:rsidRPr="00BF34B9">
        <w:rPr>
          <w:rFonts w:hAnsi="Arial" w:cs="Arial"/>
          <w:i/>
          <w:iCs/>
          <w:sz w:val="24"/>
          <w:szCs w:val="24"/>
        </w:rPr>
        <w:t>n India as the emerging economy,</w:t>
      </w:r>
      <w:r w:rsidRPr="00BF34B9">
        <w:rPr>
          <w:rFonts w:hAnsi="Arial" w:cs="Arial"/>
          <w:i/>
          <w:iCs/>
          <w:sz w:val="24"/>
          <w:szCs w:val="24"/>
        </w:rPr>
        <w:t xml:space="preserve"> </w:t>
      </w:r>
      <w:r w:rsidR="00F5391E" w:rsidRPr="00BF34B9">
        <w:rPr>
          <w:rFonts w:hAnsi="Arial" w:cs="Arial"/>
          <w:i/>
          <w:iCs/>
          <w:sz w:val="24"/>
          <w:szCs w:val="24"/>
        </w:rPr>
        <w:t>p</w:t>
      </w:r>
      <w:r w:rsidRPr="00BF34B9">
        <w:rPr>
          <w:rFonts w:hAnsi="Arial" w:cs="Arial"/>
          <w:i/>
          <w:iCs/>
          <w:sz w:val="24"/>
          <w:szCs w:val="24"/>
        </w:rPr>
        <w:t>orts play a vital role in the development of a country. Hence it is imperative that India should have world class ports complying with all international standards. To ensure that the standards are maintained, study on the safety, health and environmental concerns for Indian ports becomes crucial. The logistics sector is an important contributor to the development of an economy. It links together various factors of production and to enable a producer reach the consumer of his products. Given that 90% of India’s trade by volume takes place through water transport, the significance of ports and the shipping sector in India cannot be overstated. Adequate connectivity to the port acts as a catalyst to the growth of a port aiding better performance.</w:t>
      </w:r>
    </w:p>
    <w:p w:rsidR="000440DA" w:rsidRPr="00BF34B9" w:rsidRDefault="000440DA" w:rsidP="004C7B29">
      <w:pPr>
        <w:rPr>
          <w:rFonts w:hAnsi="Arial" w:cs="Arial"/>
          <w:i/>
          <w:iCs/>
          <w:sz w:val="24"/>
          <w:szCs w:val="24"/>
        </w:rPr>
      </w:pPr>
    </w:p>
    <w:p w:rsidR="00F5391E" w:rsidRPr="00BF34B9" w:rsidRDefault="00F5391E" w:rsidP="00F5391E">
      <w:pPr>
        <w:rPr>
          <w:rFonts w:hAnsi="Arial" w:cs="Arial"/>
          <w:i/>
          <w:iCs/>
          <w:sz w:val="24"/>
          <w:szCs w:val="24"/>
        </w:rPr>
      </w:pPr>
      <w:r w:rsidRPr="00BF34B9">
        <w:rPr>
          <w:rFonts w:hAnsi="Arial" w:cs="Arial"/>
          <w:i/>
          <w:iCs/>
          <w:sz w:val="24"/>
          <w:szCs w:val="24"/>
        </w:rPr>
        <w:t xml:space="preserve">The cargo handling requirements at Indian ports have evolved over time where ports originally designed to manage specific cargo have adapted to manage different cargo categories. With increasing global phenomenon of larger vessels, Indian ports should adapt to the changing needs that would require deeper draft levels and </w:t>
      </w:r>
      <w:r w:rsidR="00E061FD" w:rsidRPr="00BF34B9">
        <w:rPr>
          <w:rFonts w:hAnsi="Arial" w:cs="Arial"/>
          <w:i/>
          <w:iCs/>
          <w:sz w:val="24"/>
          <w:szCs w:val="24"/>
        </w:rPr>
        <w:t>mechanized</w:t>
      </w:r>
      <w:r w:rsidR="00C96EE2" w:rsidRPr="00BF34B9">
        <w:rPr>
          <w:rFonts w:hAnsi="Arial" w:cs="Arial"/>
          <w:i/>
          <w:iCs/>
          <w:sz w:val="24"/>
          <w:szCs w:val="24"/>
        </w:rPr>
        <w:t xml:space="preserve"> cargo movement at </w:t>
      </w:r>
      <w:r w:rsidR="00E061FD" w:rsidRPr="00BF34B9">
        <w:rPr>
          <w:rFonts w:hAnsi="Arial" w:cs="Arial"/>
          <w:i/>
          <w:iCs/>
          <w:sz w:val="24"/>
          <w:szCs w:val="24"/>
        </w:rPr>
        <w:t>ports. To</w:t>
      </w:r>
      <w:r w:rsidRPr="00BF34B9">
        <w:rPr>
          <w:rFonts w:hAnsi="Arial" w:cs="Arial"/>
          <w:i/>
          <w:iCs/>
          <w:sz w:val="24"/>
          <w:szCs w:val="24"/>
        </w:rPr>
        <w:t xml:space="preserve"> effectively manage various evolving port activities, which involve optimum resource </w:t>
      </w:r>
      <w:r w:rsidR="00E061FD" w:rsidRPr="00BF34B9">
        <w:rPr>
          <w:rFonts w:hAnsi="Arial" w:cs="Arial"/>
          <w:i/>
          <w:iCs/>
          <w:sz w:val="24"/>
          <w:szCs w:val="24"/>
        </w:rPr>
        <w:t>utilization</w:t>
      </w:r>
      <w:r w:rsidRPr="00BF34B9">
        <w:rPr>
          <w:rFonts w:hAnsi="Arial" w:cs="Arial"/>
          <w:i/>
          <w:iCs/>
          <w:sz w:val="24"/>
          <w:szCs w:val="24"/>
        </w:rPr>
        <w:t xml:space="preserve"> supported by timely and accurate information, it is important to deploy state-of-the-art technology practices at port and community level.</w:t>
      </w:r>
    </w:p>
    <w:p w:rsidR="00583D42" w:rsidRPr="00BF34B9" w:rsidRDefault="00583D42" w:rsidP="000440DA">
      <w:pPr>
        <w:rPr>
          <w:rFonts w:hAnsi="Arial" w:cs="Arial"/>
          <w:i/>
          <w:iCs/>
          <w:sz w:val="24"/>
          <w:szCs w:val="24"/>
        </w:rPr>
      </w:pPr>
    </w:p>
    <w:p w:rsidR="0025480E" w:rsidRPr="00BF34B9" w:rsidRDefault="000440DA" w:rsidP="000440DA">
      <w:pPr>
        <w:rPr>
          <w:rFonts w:hAnsi="Arial" w:cs="Arial"/>
          <w:i/>
          <w:iCs/>
          <w:sz w:val="24"/>
          <w:szCs w:val="24"/>
        </w:rPr>
      </w:pPr>
      <w:r w:rsidRPr="00BF34B9">
        <w:rPr>
          <w:rFonts w:hAnsi="Arial" w:cs="Arial"/>
          <w:i/>
          <w:iCs/>
          <w:sz w:val="24"/>
          <w:szCs w:val="24"/>
        </w:rPr>
        <w:t xml:space="preserve">India has 12 major and 200 notified minor and intermediate ports. Cargo traffic, which recorded 1,052 Million Metric </w:t>
      </w:r>
      <w:r w:rsidR="00E061FD" w:rsidRPr="00BF34B9">
        <w:rPr>
          <w:rFonts w:hAnsi="Arial" w:cs="Arial"/>
          <w:i/>
          <w:iCs/>
          <w:sz w:val="24"/>
          <w:szCs w:val="24"/>
        </w:rPr>
        <w:t>Tons</w:t>
      </w:r>
      <w:r w:rsidRPr="00BF34B9">
        <w:rPr>
          <w:rFonts w:hAnsi="Arial" w:cs="Arial"/>
          <w:i/>
          <w:iCs/>
          <w:sz w:val="24"/>
          <w:szCs w:val="24"/>
        </w:rPr>
        <w:t xml:space="preserve"> (MMT) in 2015, is expected to reach 1,758 MMT by 2017. The Indian ports and shipping industry plays a vital role in sustaining growth in the country’s trade and commerce. India is the sixteenth largest maritime country in the world, with a coastline of about 7,517 km. The Indian Government plays an important role in supporting the ports sector. It has allowed Foreign Direct Investment (FDI) of up to 100 per cent under the automatic route for port and </w:t>
      </w:r>
      <w:r w:rsidR="0025480E" w:rsidRPr="00BF34B9">
        <w:rPr>
          <w:rFonts w:hAnsi="Arial" w:cs="Arial"/>
          <w:i/>
          <w:iCs/>
          <w:sz w:val="24"/>
          <w:szCs w:val="24"/>
        </w:rPr>
        <w:t>harbor</w:t>
      </w:r>
      <w:r w:rsidRPr="00BF34B9">
        <w:rPr>
          <w:rFonts w:hAnsi="Arial" w:cs="Arial"/>
          <w:i/>
          <w:iCs/>
          <w:sz w:val="24"/>
          <w:szCs w:val="24"/>
        </w:rPr>
        <w:t xml:space="preserve"> construction and maintenance projects. It has also facilitated a 10-year tax holiday to enterprises that develop, maintain and operate ports, inland waterways and inland ports.</w:t>
      </w:r>
    </w:p>
    <w:p w:rsidR="0025480E" w:rsidRPr="00BF34B9" w:rsidRDefault="0025480E" w:rsidP="000440DA">
      <w:pPr>
        <w:rPr>
          <w:rFonts w:hAnsi="Arial" w:cs="Arial"/>
          <w:i/>
          <w:iCs/>
          <w:sz w:val="24"/>
          <w:szCs w:val="24"/>
        </w:rPr>
      </w:pPr>
    </w:p>
    <w:p w:rsidR="00583D42" w:rsidRPr="00BF34B9" w:rsidRDefault="0025480E" w:rsidP="00C96EE2">
      <w:pPr>
        <w:rPr>
          <w:rFonts w:hAnsi="Arial" w:cs="Arial"/>
          <w:i/>
          <w:iCs/>
          <w:sz w:val="24"/>
          <w:szCs w:val="24"/>
        </w:rPr>
      </w:pPr>
      <w:r w:rsidRPr="00BF34B9">
        <w:rPr>
          <w:rFonts w:hAnsi="Arial" w:cs="Arial"/>
          <w:i/>
          <w:iCs/>
          <w:sz w:val="24"/>
          <w:szCs w:val="24"/>
        </w:rPr>
        <w:t>Yet o</w:t>
      </w:r>
      <w:r w:rsidR="00C96EE2" w:rsidRPr="00BF34B9">
        <w:rPr>
          <w:rFonts w:hAnsi="Arial" w:cs="Arial"/>
          <w:i/>
          <w:iCs/>
          <w:sz w:val="24"/>
          <w:szCs w:val="24"/>
        </w:rPr>
        <w:t xml:space="preserve">perational performance and resource </w:t>
      </w:r>
      <w:r w:rsidRPr="00BF34B9">
        <w:rPr>
          <w:rFonts w:hAnsi="Arial" w:cs="Arial"/>
          <w:i/>
          <w:iCs/>
          <w:sz w:val="24"/>
          <w:szCs w:val="24"/>
        </w:rPr>
        <w:t>utilization</w:t>
      </w:r>
      <w:r w:rsidR="00C96EE2" w:rsidRPr="00BF34B9">
        <w:rPr>
          <w:rFonts w:hAnsi="Arial" w:cs="Arial"/>
          <w:i/>
          <w:iCs/>
          <w:sz w:val="24"/>
          <w:szCs w:val="24"/>
        </w:rPr>
        <w:t xml:space="preserve"> (including equipment and </w:t>
      </w:r>
      <w:r w:rsidRPr="00BF34B9">
        <w:rPr>
          <w:rFonts w:hAnsi="Arial" w:cs="Arial"/>
          <w:i/>
          <w:iCs/>
          <w:sz w:val="24"/>
          <w:szCs w:val="24"/>
        </w:rPr>
        <w:t>labor</w:t>
      </w:r>
      <w:r w:rsidR="00C96EE2" w:rsidRPr="00BF34B9">
        <w:rPr>
          <w:rFonts w:hAnsi="Arial" w:cs="Arial"/>
          <w:i/>
          <w:iCs/>
          <w:sz w:val="24"/>
          <w:szCs w:val="24"/>
        </w:rPr>
        <w:t xml:space="preserve"> handling) at Indian ports is currently not at par with those of international ports. </w:t>
      </w:r>
      <w:r w:rsidRPr="00BF34B9">
        <w:rPr>
          <w:rFonts w:hAnsi="Arial" w:cs="Arial"/>
          <w:i/>
          <w:iCs/>
          <w:sz w:val="24"/>
          <w:szCs w:val="24"/>
        </w:rPr>
        <w:t>Subsequent paragraphs provide</w:t>
      </w:r>
      <w:r w:rsidR="00C96EE2" w:rsidRPr="00BF34B9">
        <w:rPr>
          <w:rFonts w:hAnsi="Arial" w:cs="Arial"/>
          <w:i/>
          <w:iCs/>
          <w:sz w:val="24"/>
          <w:szCs w:val="24"/>
        </w:rPr>
        <w:t xml:space="preserve"> a succinct comparison of Indian and international </w:t>
      </w:r>
      <w:r w:rsidRPr="00BF34B9">
        <w:rPr>
          <w:rFonts w:hAnsi="Arial" w:cs="Arial"/>
          <w:i/>
          <w:iCs/>
          <w:sz w:val="24"/>
          <w:szCs w:val="24"/>
        </w:rPr>
        <w:t>ports, factors</w:t>
      </w:r>
      <w:r w:rsidR="00C96EE2" w:rsidRPr="00BF34B9">
        <w:rPr>
          <w:rFonts w:hAnsi="Arial" w:cs="Arial"/>
          <w:i/>
          <w:iCs/>
          <w:sz w:val="24"/>
          <w:szCs w:val="24"/>
        </w:rPr>
        <w:t xml:space="preserve"> influencing port operational performance highlighting a significant scope of improvement in India.</w:t>
      </w:r>
      <w:r w:rsidRPr="00BF34B9">
        <w:rPr>
          <w:rFonts w:hAnsi="Arial" w:cs="Arial"/>
          <w:i/>
          <w:iCs/>
          <w:sz w:val="24"/>
          <w:szCs w:val="24"/>
        </w:rPr>
        <w:t xml:space="preserve"> </w:t>
      </w:r>
      <w:r w:rsidR="00C96EE2" w:rsidRPr="00BF34B9">
        <w:rPr>
          <w:rFonts w:hAnsi="Arial" w:cs="Arial"/>
          <w:i/>
          <w:iCs/>
          <w:sz w:val="24"/>
          <w:szCs w:val="24"/>
        </w:rPr>
        <w:t>India's port operations lag international standards, especially in adopting new technologies and practices, whether it is cargo handling, evacuation of cargo, customs clearance, tracking, hinterland connectivity, innovative logistics practices, etc.</w:t>
      </w:r>
      <w:r w:rsidR="00416F3B" w:rsidRPr="00BF34B9">
        <w:rPr>
          <w:rFonts w:hAnsi="Arial" w:cs="Arial"/>
          <w:i/>
          <w:iCs/>
          <w:sz w:val="24"/>
          <w:szCs w:val="24"/>
        </w:rPr>
        <w:t xml:space="preserve">. The following statics show the ground realities of </w:t>
      </w:r>
      <w:r w:rsidR="00E061FD" w:rsidRPr="00BF34B9">
        <w:rPr>
          <w:rFonts w:hAnsi="Arial" w:cs="Arial"/>
          <w:i/>
          <w:iCs/>
          <w:sz w:val="24"/>
          <w:szCs w:val="24"/>
        </w:rPr>
        <w:t>Indian</w:t>
      </w:r>
      <w:r w:rsidR="00416F3B" w:rsidRPr="00BF34B9">
        <w:rPr>
          <w:rFonts w:hAnsi="Arial" w:cs="Arial"/>
          <w:i/>
          <w:iCs/>
          <w:sz w:val="24"/>
          <w:szCs w:val="24"/>
        </w:rPr>
        <w:t xml:space="preserve"> port. </w:t>
      </w:r>
    </w:p>
    <w:p w:rsidR="00583D42" w:rsidRPr="00BF34B9" w:rsidRDefault="00583D42" w:rsidP="00C96EE2">
      <w:pPr>
        <w:rPr>
          <w:rFonts w:hAnsi="Arial" w:cs="Arial"/>
          <w:i/>
          <w:iCs/>
          <w:sz w:val="24"/>
          <w:szCs w:val="24"/>
        </w:rPr>
      </w:pPr>
    </w:p>
    <w:p w:rsidR="00164DCA" w:rsidRDefault="00164DCA" w:rsidP="00164DCA">
      <w:pPr>
        <w:rPr>
          <w:rFonts w:hAnsi="Arial" w:cs="Arial"/>
          <w:i/>
          <w:iCs/>
          <w:noProof/>
          <w:sz w:val="24"/>
          <w:szCs w:val="24"/>
          <w:lang w:val="en-IN" w:eastAsia="en-IN"/>
        </w:rPr>
      </w:pPr>
    </w:p>
    <w:p w:rsidR="00164DCA" w:rsidRDefault="00164DCA" w:rsidP="00164DCA">
      <w:pPr>
        <w:rPr>
          <w:rFonts w:hAnsi="Arial" w:cs="Arial"/>
          <w:i/>
          <w:iCs/>
          <w:noProof/>
          <w:sz w:val="24"/>
          <w:szCs w:val="24"/>
          <w:lang w:val="en-IN" w:eastAsia="en-IN"/>
        </w:rPr>
      </w:pPr>
    </w:p>
    <w:p w:rsidR="00164DCA" w:rsidRDefault="00164DCA" w:rsidP="00164DCA">
      <w:pPr>
        <w:rPr>
          <w:rFonts w:hAnsi="Arial" w:cs="Arial"/>
          <w:i/>
          <w:iCs/>
          <w:noProof/>
          <w:sz w:val="24"/>
          <w:szCs w:val="24"/>
          <w:lang w:val="en-IN" w:eastAsia="en-IN"/>
        </w:rPr>
      </w:pPr>
    </w:p>
    <w:p w:rsidR="002301D4" w:rsidRDefault="002301D4" w:rsidP="00164DCA">
      <w:pPr>
        <w:rPr>
          <w:rFonts w:hAnsi="Arial" w:cs="Arial"/>
          <w:i/>
          <w:iCs/>
          <w:noProof/>
          <w:sz w:val="24"/>
          <w:szCs w:val="24"/>
          <w:lang w:val="en-IN" w:eastAsia="en-IN"/>
        </w:rPr>
      </w:pPr>
    </w:p>
    <w:p w:rsidR="002301D4" w:rsidRDefault="002301D4" w:rsidP="00164DCA">
      <w:pPr>
        <w:rPr>
          <w:rFonts w:hAnsi="Arial" w:cs="Arial"/>
          <w:i/>
          <w:iCs/>
          <w:noProof/>
          <w:sz w:val="24"/>
          <w:szCs w:val="24"/>
          <w:lang w:val="en-IN" w:eastAsia="en-IN"/>
        </w:rPr>
      </w:pPr>
    </w:p>
    <w:p w:rsidR="00F64796" w:rsidRDefault="00F64796" w:rsidP="00164DCA">
      <w:pPr>
        <w:rPr>
          <w:rFonts w:hAnsi="Arial" w:cs="Arial"/>
          <w:i/>
          <w:iCs/>
          <w:noProof/>
          <w:sz w:val="24"/>
          <w:szCs w:val="24"/>
          <w:lang w:val="en-IN" w:eastAsia="en-IN"/>
        </w:rPr>
      </w:pPr>
    </w:p>
    <w:p w:rsidR="002301D4" w:rsidRDefault="002301D4" w:rsidP="00164DCA">
      <w:pPr>
        <w:rPr>
          <w:rFonts w:hAnsi="Arial" w:cs="Arial"/>
          <w:i/>
          <w:iCs/>
          <w:noProof/>
          <w:sz w:val="24"/>
          <w:szCs w:val="24"/>
          <w:lang w:val="en-IN" w:eastAsia="en-IN"/>
        </w:rPr>
      </w:pPr>
    </w:p>
    <w:p w:rsidR="002301D4" w:rsidRDefault="002301D4" w:rsidP="00164DCA">
      <w:pPr>
        <w:rPr>
          <w:rFonts w:hAnsi="Arial" w:cs="Arial"/>
          <w:i/>
          <w:iCs/>
          <w:noProof/>
          <w:sz w:val="24"/>
          <w:szCs w:val="24"/>
          <w:lang w:val="en-IN" w:eastAsia="en-IN"/>
        </w:rPr>
      </w:pPr>
    </w:p>
    <w:p w:rsidR="00BF34B9" w:rsidRDefault="00164DCA" w:rsidP="00164DCA">
      <w:pPr>
        <w:rPr>
          <w:rFonts w:hAnsi="Arial" w:cs="Arial"/>
          <w:i/>
          <w:iCs/>
          <w:noProof/>
          <w:sz w:val="24"/>
          <w:szCs w:val="24"/>
          <w:lang w:val="en-IN" w:eastAsia="en-IN"/>
        </w:rPr>
      </w:pPr>
      <w:r>
        <w:rPr>
          <w:rFonts w:hAnsi="Arial" w:cs="Arial"/>
          <w:i/>
          <w:iCs/>
          <w:noProof/>
          <w:sz w:val="24"/>
          <w:szCs w:val="24"/>
          <w:lang w:val="en-IN" w:eastAsia="en-IN"/>
        </w:rPr>
        <w:lastRenderedPageBreak/>
        <w:t>STATISTICAL DATA</w:t>
      </w:r>
    </w:p>
    <w:p w:rsidR="00F64796" w:rsidRDefault="00F64796" w:rsidP="00164DCA">
      <w:pPr>
        <w:rPr>
          <w:rFonts w:hAnsi="Arial" w:cs="Arial"/>
          <w:i/>
          <w:iCs/>
          <w:noProof/>
          <w:sz w:val="24"/>
          <w:szCs w:val="24"/>
          <w:lang w:val="en-IN" w:eastAsia="en-IN"/>
        </w:rPr>
      </w:pPr>
    </w:p>
    <w:p w:rsidR="008E041D" w:rsidRDefault="008E041D" w:rsidP="00583D42">
      <w:pPr>
        <w:pBdr>
          <w:top w:val="single" w:sz="4" w:space="1" w:color="auto"/>
          <w:left w:val="single" w:sz="4" w:space="4" w:color="auto"/>
          <w:bottom w:val="single" w:sz="4" w:space="1" w:color="auto"/>
          <w:right w:val="single" w:sz="4" w:space="4" w:color="auto"/>
        </w:pBdr>
        <w:rPr>
          <w:rFonts w:hAnsi="Arial" w:cs="Arial"/>
          <w:i/>
          <w:iCs/>
          <w:noProof/>
          <w:sz w:val="24"/>
          <w:szCs w:val="24"/>
          <w:lang w:val="en-IN" w:eastAsia="en-IN"/>
        </w:rPr>
      </w:pPr>
      <w:r w:rsidRPr="00BF34B9">
        <w:rPr>
          <w:rFonts w:hAnsi="Arial" w:cs="Arial"/>
          <w:i/>
          <w:iCs/>
          <w:noProof/>
          <w:sz w:val="24"/>
          <w:szCs w:val="24"/>
        </w:rPr>
        <w:drawing>
          <wp:inline distT="0" distB="0" distL="0" distR="0">
            <wp:extent cx="2454394" cy="1914525"/>
            <wp:effectExtent l="19050" t="0" r="3056"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2466584" cy="1924034"/>
                    </a:xfrm>
                    <a:prstGeom prst="rect">
                      <a:avLst/>
                    </a:prstGeom>
                    <a:noFill/>
                    <a:ln w="9525">
                      <a:noFill/>
                      <a:miter lim="800000"/>
                      <a:headEnd/>
                      <a:tailEnd/>
                    </a:ln>
                  </pic:spPr>
                </pic:pic>
              </a:graphicData>
            </a:graphic>
          </wp:inline>
        </w:drawing>
      </w:r>
      <w:r w:rsidRPr="00BF34B9">
        <w:rPr>
          <w:rFonts w:hAnsi="Arial" w:cs="Arial"/>
          <w:i/>
          <w:iCs/>
          <w:noProof/>
          <w:sz w:val="24"/>
          <w:szCs w:val="24"/>
          <w:lang w:val="en-IN" w:eastAsia="en-IN"/>
        </w:rPr>
        <w:t xml:space="preserve">                    </w:t>
      </w:r>
      <w:r w:rsidRPr="00BF34B9">
        <w:rPr>
          <w:rFonts w:hAnsi="Arial" w:cs="Arial"/>
          <w:i/>
          <w:iCs/>
          <w:noProof/>
          <w:sz w:val="24"/>
          <w:szCs w:val="24"/>
        </w:rPr>
        <w:drawing>
          <wp:inline distT="0" distB="0" distL="0" distR="0">
            <wp:extent cx="2134970" cy="1949503"/>
            <wp:effectExtent l="1905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2142298" cy="1956194"/>
                    </a:xfrm>
                    <a:prstGeom prst="rect">
                      <a:avLst/>
                    </a:prstGeom>
                    <a:noFill/>
                    <a:ln w="9525">
                      <a:noFill/>
                      <a:miter lim="800000"/>
                      <a:headEnd/>
                      <a:tailEnd/>
                    </a:ln>
                  </pic:spPr>
                </pic:pic>
              </a:graphicData>
            </a:graphic>
          </wp:inline>
        </w:drawing>
      </w:r>
    </w:p>
    <w:p w:rsidR="00BF34B9" w:rsidRDefault="00BF34B9" w:rsidP="00583D42">
      <w:pPr>
        <w:pBdr>
          <w:top w:val="single" w:sz="4" w:space="1" w:color="auto"/>
          <w:left w:val="single" w:sz="4" w:space="4" w:color="auto"/>
          <w:bottom w:val="single" w:sz="4" w:space="1" w:color="auto"/>
          <w:right w:val="single" w:sz="4" w:space="4" w:color="auto"/>
        </w:pBdr>
        <w:rPr>
          <w:rFonts w:hAnsi="Arial" w:cs="Arial"/>
          <w:i/>
          <w:iCs/>
          <w:noProof/>
          <w:sz w:val="24"/>
          <w:szCs w:val="24"/>
          <w:lang w:val="en-IN" w:eastAsia="en-IN"/>
        </w:rPr>
      </w:pPr>
    </w:p>
    <w:p w:rsidR="00BF34B9" w:rsidRPr="00BF34B9" w:rsidRDefault="00BF34B9" w:rsidP="00583D42">
      <w:pPr>
        <w:pBdr>
          <w:top w:val="single" w:sz="4" w:space="1" w:color="auto"/>
          <w:left w:val="single" w:sz="4" w:space="4" w:color="auto"/>
          <w:bottom w:val="single" w:sz="4" w:space="1" w:color="auto"/>
          <w:right w:val="single" w:sz="4" w:space="4" w:color="auto"/>
        </w:pBdr>
        <w:rPr>
          <w:rFonts w:hAnsi="Arial" w:cs="Arial"/>
          <w:i/>
          <w:iCs/>
          <w:noProof/>
          <w:sz w:val="24"/>
          <w:szCs w:val="24"/>
          <w:lang w:val="en-IN" w:eastAsia="en-IN"/>
        </w:rPr>
      </w:pPr>
    </w:p>
    <w:p w:rsidR="00BF34B9" w:rsidRDefault="00BF34B9" w:rsidP="008E041D">
      <w:pPr>
        <w:pBdr>
          <w:top w:val="single" w:sz="4" w:space="1" w:color="auto"/>
          <w:left w:val="single" w:sz="4" w:space="4" w:color="auto"/>
          <w:bottom w:val="single" w:sz="4" w:space="31" w:color="auto"/>
          <w:right w:val="single" w:sz="4" w:space="4" w:color="auto"/>
        </w:pBdr>
        <w:rPr>
          <w:rFonts w:hAnsi="Arial" w:cs="Arial"/>
          <w:i/>
          <w:iCs/>
          <w:noProof/>
          <w:sz w:val="24"/>
          <w:szCs w:val="24"/>
          <w:lang w:val="en-IN" w:eastAsia="en-IN"/>
        </w:rPr>
      </w:pPr>
    </w:p>
    <w:p w:rsidR="008E041D" w:rsidRPr="00BF34B9" w:rsidRDefault="008E041D" w:rsidP="008E041D">
      <w:pPr>
        <w:pBdr>
          <w:top w:val="single" w:sz="4" w:space="1" w:color="auto"/>
          <w:left w:val="single" w:sz="4" w:space="4" w:color="auto"/>
          <w:bottom w:val="single" w:sz="4" w:space="31" w:color="auto"/>
          <w:right w:val="single" w:sz="4" w:space="4" w:color="auto"/>
        </w:pBdr>
        <w:rPr>
          <w:rFonts w:hAnsi="Arial" w:cs="Arial"/>
          <w:i/>
          <w:iCs/>
          <w:noProof/>
          <w:sz w:val="24"/>
          <w:szCs w:val="24"/>
          <w:lang w:val="en-IN" w:eastAsia="en-IN"/>
        </w:rPr>
      </w:pPr>
      <w:r w:rsidRPr="00BF34B9">
        <w:rPr>
          <w:rFonts w:hAnsi="Arial" w:cs="Arial"/>
          <w:i/>
          <w:iCs/>
          <w:noProof/>
          <w:sz w:val="24"/>
          <w:szCs w:val="24"/>
        </w:rPr>
        <w:drawing>
          <wp:inline distT="0" distB="0" distL="0" distR="0">
            <wp:extent cx="2105025" cy="2009775"/>
            <wp:effectExtent l="19050" t="0" r="9525"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2109923" cy="2014451"/>
                    </a:xfrm>
                    <a:prstGeom prst="rect">
                      <a:avLst/>
                    </a:prstGeom>
                    <a:noFill/>
                    <a:ln w="9525">
                      <a:noFill/>
                      <a:miter lim="800000"/>
                      <a:headEnd/>
                      <a:tailEnd/>
                    </a:ln>
                  </pic:spPr>
                </pic:pic>
              </a:graphicData>
            </a:graphic>
          </wp:inline>
        </w:drawing>
      </w:r>
      <w:r w:rsidRPr="00BF34B9">
        <w:rPr>
          <w:rFonts w:hAnsi="Arial" w:cs="Arial"/>
          <w:i/>
          <w:iCs/>
          <w:noProof/>
          <w:sz w:val="24"/>
          <w:szCs w:val="24"/>
          <w:lang w:val="en-IN" w:eastAsia="en-IN"/>
        </w:rPr>
        <w:t xml:space="preserve">                   </w:t>
      </w:r>
      <w:r w:rsidRPr="00BF34B9">
        <w:rPr>
          <w:rFonts w:hAnsi="Arial" w:cs="Arial"/>
          <w:i/>
          <w:iCs/>
          <w:noProof/>
          <w:sz w:val="24"/>
          <w:szCs w:val="24"/>
        </w:rPr>
        <w:drawing>
          <wp:inline distT="0" distB="0" distL="0" distR="0">
            <wp:extent cx="2642976" cy="1905000"/>
            <wp:effectExtent l="19050" t="0" r="4974"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2633666" cy="1898290"/>
                    </a:xfrm>
                    <a:prstGeom prst="rect">
                      <a:avLst/>
                    </a:prstGeom>
                    <a:noFill/>
                    <a:ln w="9525">
                      <a:noFill/>
                      <a:miter lim="800000"/>
                      <a:headEnd/>
                      <a:tailEnd/>
                    </a:ln>
                  </pic:spPr>
                </pic:pic>
              </a:graphicData>
            </a:graphic>
          </wp:inline>
        </w:drawing>
      </w:r>
    </w:p>
    <w:p w:rsidR="008E041D" w:rsidRPr="00BF34B9" w:rsidRDefault="008E041D" w:rsidP="00C96EE2">
      <w:pPr>
        <w:rPr>
          <w:rFonts w:hAnsi="Arial" w:cs="Arial"/>
          <w:i/>
          <w:iCs/>
          <w:noProof/>
          <w:sz w:val="24"/>
          <w:szCs w:val="24"/>
          <w:lang w:val="en-IN" w:eastAsia="en-IN"/>
        </w:rPr>
      </w:pPr>
    </w:p>
    <w:p w:rsidR="008E041D" w:rsidRPr="00BF34B9" w:rsidRDefault="008E041D" w:rsidP="00C96EE2">
      <w:pPr>
        <w:rPr>
          <w:rFonts w:hAnsi="Arial" w:cs="Arial"/>
          <w:i/>
          <w:iCs/>
          <w:noProof/>
          <w:sz w:val="24"/>
          <w:szCs w:val="24"/>
          <w:lang w:val="en-IN" w:eastAsia="en-IN"/>
        </w:rPr>
      </w:pPr>
    </w:p>
    <w:p w:rsidR="00583D42" w:rsidRPr="00BF34B9" w:rsidRDefault="008E041D" w:rsidP="00C96EE2">
      <w:pPr>
        <w:rPr>
          <w:rFonts w:hAnsi="Arial" w:cs="Arial"/>
          <w:i/>
          <w:iCs/>
          <w:sz w:val="24"/>
          <w:szCs w:val="24"/>
        </w:rPr>
      </w:pPr>
      <w:r w:rsidRPr="00BF34B9">
        <w:rPr>
          <w:rFonts w:hAnsi="Arial" w:cs="Arial"/>
          <w:i/>
          <w:iCs/>
          <w:noProof/>
          <w:sz w:val="24"/>
          <w:szCs w:val="24"/>
          <w:lang w:val="en-IN" w:eastAsia="en-IN"/>
        </w:rPr>
        <w:t xml:space="preserve">                            </w:t>
      </w:r>
    </w:p>
    <w:p w:rsidR="00C96EE2" w:rsidRPr="00BF34B9" w:rsidRDefault="00C96EE2" w:rsidP="00C96EE2">
      <w:pPr>
        <w:rPr>
          <w:rFonts w:hAnsi="Arial" w:cs="Arial"/>
          <w:i/>
          <w:iCs/>
          <w:sz w:val="24"/>
          <w:szCs w:val="24"/>
        </w:rPr>
      </w:pPr>
      <w:r w:rsidRPr="00BF34B9">
        <w:rPr>
          <w:rFonts w:hAnsi="Arial" w:cs="Arial"/>
          <w:i/>
          <w:iCs/>
          <w:sz w:val="24"/>
          <w:szCs w:val="24"/>
        </w:rPr>
        <w:t xml:space="preserve"> Some of the operational bottlenecks faced at Indian ports are</w:t>
      </w:r>
      <w:r w:rsidR="00D02CCA" w:rsidRPr="00BF34B9">
        <w:rPr>
          <w:rFonts w:hAnsi="Arial" w:cs="Arial"/>
          <w:i/>
          <w:iCs/>
          <w:sz w:val="24"/>
          <w:szCs w:val="24"/>
        </w:rPr>
        <w:t xml:space="preserve"> listed below.</w:t>
      </w:r>
    </w:p>
    <w:p w:rsidR="00B203EE" w:rsidRPr="00BF34B9" w:rsidRDefault="00B203EE" w:rsidP="00C96EE2">
      <w:pPr>
        <w:rPr>
          <w:rFonts w:hAnsi="Arial" w:cs="Arial"/>
          <w:i/>
          <w:iCs/>
          <w:sz w:val="24"/>
          <w:szCs w:val="24"/>
        </w:rPr>
      </w:pPr>
    </w:p>
    <w:p w:rsidR="00B203EE" w:rsidRPr="00BF34B9" w:rsidRDefault="00583D42" w:rsidP="0031278A">
      <w:pPr>
        <w:pStyle w:val="ListParagraph"/>
        <w:numPr>
          <w:ilvl w:val="1"/>
          <w:numId w:val="1"/>
        </w:numPr>
        <w:rPr>
          <w:rFonts w:hAnsi="Arial" w:cs="Arial"/>
          <w:i/>
          <w:iCs/>
          <w:sz w:val="24"/>
          <w:szCs w:val="24"/>
        </w:rPr>
      </w:pPr>
      <w:r w:rsidRPr="00BF34B9">
        <w:rPr>
          <w:rFonts w:hAnsi="Arial" w:cs="Arial"/>
          <w:i/>
          <w:iCs/>
          <w:sz w:val="24"/>
          <w:szCs w:val="24"/>
        </w:rPr>
        <w:t>Draft L</w:t>
      </w:r>
      <w:r w:rsidR="00B203EE" w:rsidRPr="00BF34B9">
        <w:rPr>
          <w:rFonts w:hAnsi="Arial" w:cs="Arial"/>
          <w:i/>
          <w:iCs/>
          <w:sz w:val="24"/>
          <w:szCs w:val="24"/>
        </w:rPr>
        <w:t xml:space="preserve">imitation </w:t>
      </w:r>
    </w:p>
    <w:p w:rsidR="00B203EE" w:rsidRPr="00BF34B9" w:rsidRDefault="00B203EE" w:rsidP="00C96EE2">
      <w:pPr>
        <w:rPr>
          <w:rFonts w:hAnsi="Arial" w:cs="Arial"/>
          <w:i/>
          <w:iCs/>
          <w:sz w:val="24"/>
          <w:szCs w:val="24"/>
        </w:rPr>
      </w:pPr>
    </w:p>
    <w:p w:rsidR="00B203EE" w:rsidRPr="00BF34B9" w:rsidRDefault="00B203EE" w:rsidP="00B203EE">
      <w:pPr>
        <w:rPr>
          <w:rFonts w:hAnsi="Arial" w:cs="Arial"/>
          <w:sz w:val="24"/>
          <w:szCs w:val="24"/>
        </w:rPr>
      </w:pPr>
      <w:r w:rsidRPr="00BF34B9">
        <w:rPr>
          <w:rFonts w:hAnsi="Arial" w:cs="Arial"/>
          <w:sz w:val="24"/>
          <w:szCs w:val="24"/>
        </w:rPr>
        <w:t>Ports need deeper draft to attract bigger ships</w:t>
      </w:r>
    </w:p>
    <w:p w:rsidR="00B203EE" w:rsidRPr="00BF34B9" w:rsidRDefault="00B203EE" w:rsidP="00C96EE2">
      <w:pPr>
        <w:rPr>
          <w:rFonts w:hAnsi="Arial" w:cs="Arial"/>
          <w:i/>
          <w:iCs/>
          <w:sz w:val="24"/>
          <w:szCs w:val="24"/>
        </w:rPr>
      </w:pPr>
    </w:p>
    <w:p w:rsidR="00B203EE" w:rsidRPr="00BF34B9" w:rsidRDefault="00B203EE" w:rsidP="00B203EE">
      <w:pPr>
        <w:rPr>
          <w:rFonts w:hAnsi="Arial" w:cs="Arial"/>
          <w:sz w:val="24"/>
          <w:szCs w:val="24"/>
        </w:rPr>
      </w:pPr>
      <w:r w:rsidRPr="00BF34B9">
        <w:rPr>
          <w:rFonts w:hAnsi="Arial" w:cs="Arial"/>
          <w:sz w:val="24"/>
          <w:szCs w:val="24"/>
        </w:rPr>
        <w:t xml:space="preserve">Efforts by domestic coal importers to source the raw material from new markets, such as Russia and Colombia, are being stymied by inadequate draft depth and the lack of other handling infrastructure at Indian ports. With coal-exporting countries increasingly </w:t>
      </w:r>
      <w:r w:rsidR="0008528A" w:rsidRPr="00BF34B9">
        <w:rPr>
          <w:rFonts w:hAnsi="Arial" w:cs="Arial"/>
          <w:sz w:val="24"/>
          <w:szCs w:val="24"/>
        </w:rPr>
        <w:t>favoring</w:t>
      </w:r>
      <w:r w:rsidRPr="00BF34B9">
        <w:rPr>
          <w:rFonts w:hAnsi="Arial" w:cs="Arial"/>
          <w:sz w:val="24"/>
          <w:szCs w:val="24"/>
        </w:rPr>
        <w:t xml:space="preserve"> bigger vessels to ship the raw material for economic reasons, Indian importers are not able to clinch the big </w:t>
      </w:r>
      <w:r w:rsidR="00E061FD" w:rsidRPr="00BF34B9">
        <w:rPr>
          <w:rFonts w:hAnsi="Arial" w:cs="Arial"/>
          <w:sz w:val="24"/>
          <w:szCs w:val="24"/>
        </w:rPr>
        <w:t>deals. This</w:t>
      </w:r>
      <w:r w:rsidRPr="00BF34B9">
        <w:rPr>
          <w:rFonts w:hAnsi="Arial" w:cs="Arial"/>
          <w:sz w:val="24"/>
          <w:szCs w:val="24"/>
        </w:rPr>
        <w:t xml:space="preserve"> is because most coal-handling ports in India can accommodate only the smaller </w:t>
      </w:r>
      <w:r w:rsidR="00E061FD" w:rsidRPr="00BF34B9">
        <w:rPr>
          <w:rFonts w:hAnsi="Arial" w:cs="Arial"/>
          <w:sz w:val="24"/>
          <w:szCs w:val="24"/>
        </w:rPr>
        <w:t>Panamax</w:t>
      </w:r>
      <w:r w:rsidRPr="00BF34B9">
        <w:rPr>
          <w:rFonts w:hAnsi="Arial" w:cs="Arial"/>
          <w:sz w:val="24"/>
          <w:szCs w:val="24"/>
        </w:rPr>
        <w:t xml:space="preserve"> vessels, given the draft limitations. And because of this, the costs involved in importing raw materials to India are </w:t>
      </w:r>
      <w:r w:rsidR="00E061FD" w:rsidRPr="00BF34B9">
        <w:rPr>
          <w:rFonts w:hAnsi="Arial" w:cs="Arial"/>
          <w:sz w:val="24"/>
          <w:szCs w:val="24"/>
        </w:rPr>
        <w:t>spiraling</w:t>
      </w:r>
      <w:r w:rsidRPr="00BF34B9">
        <w:rPr>
          <w:rFonts w:hAnsi="Arial" w:cs="Arial"/>
          <w:sz w:val="24"/>
          <w:szCs w:val="24"/>
        </w:rPr>
        <w:t>. This, in turn, is putting the squeeze, in terms of cost of production, on users such as power and steel plants.</w:t>
      </w:r>
    </w:p>
    <w:p w:rsidR="0008528A" w:rsidRPr="00BF34B9" w:rsidRDefault="0008528A" w:rsidP="0008528A">
      <w:pPr>
        <w:rPr>
          <w:rFonts w:hAnsi="Arial" w:cs="Arial"/>
          <w:sz w:val="24"/>
          <w:szCs w:val="24"/>
        </w:rPr>
      </w:pPr>
      <w:r w:rsidRPr="00BF34B9">
        <w:rPr>
          <w:rFonts w:hAnsi="Arial" w:cs="Arial"/>
          <w:sz w:val="24"/>
          <w:szCs w:val="24"/>
        </w:rPr>
        <w:t xml:space="preserve">Industry players feel that with coal imports set to rise in the coming years, it is vital that the Indian ports increase their draft to a minimum of 18 </w:t>
      </w:r>
      <w:r w:rsidR="00E061FD" w:rsidRPr="00BF34B9">
        <w:rPr>
          <w:rFonts w:hAnsi="Arial" w:cs="Arial"/>
          <w:sz w:val="24"/>
          <w:szCs w:val="24"/>
        </w:rPr>
        <w:t>meters</w:t>
      </w:r>
      <w:r w:rsidRPr="00BF34B9">
        <w:rPr>
          <w:rFonts w:hAnsi="Arial" w:cs="Arial"/>
          <w:sz w:val="24"/>
          <w:szCs w:val="24"/>
        </w:rPr>
        <w:t xml:space="preserve"> to accommodate </w:t>
      </w:r>
      <w:r w:rsidRPr="00BF34B9">
        <w:rPr>
          <w:rFonts w:hAnsi="Arial" w:cs="Arial"/>
          <w:sz w:val="24"/>
          <w:szCs w:val="24"/>
        </w:rPr>
        <w:lastRenderedPageBreak/>
        <w:t>Capesize vessels of about 1.50 lakh deadweight (DWT), instead of relying on the smaller Panamax vessels of 75,000 DWT to ship the coal.</w:t>
      </w:r>
    </w:p>
    <w:p w:rsidR="0008528A" w:rsidRPr="00BF34B9" w:rsidRDefault="0008528A" w:rsidP="0008528A">
      <w:pPr>
        <w:rPr>
          <w:rFonts w:hAnsi="Arial" w:cs="Arial"/>
          <w:sz w:val="24"/>
          <w:szCs w:val="24"/>
        </w:rPr>
      </w:pPr>
    </w:p>
    <w:p w:rsidR="0008528A" w:rsidRPr="00BF34B9" w:rsidRDefault="0008528A" w:rsidP="0008528A">
      <w:pPr>
        <w:rPr>
          <w:rFonts w:hAnsi="Arial" w:cs="Arial"/>
          <w:sz w:val="24"/>
          <w:szCs w:val="24"/>
        </w:rPr>
      </w:pPr>
      <w:r w:rsidRPr="00BF34B9">
        <w:rPr>
          <w:rFonts w:hAnsi="Arial" w:cs="Arial"/>
          <w:sz w:val="24"/>
          <w:szCs w:val="24"/>
        </w:rPr>
        <w:t>At present, Gangavaram port in Andhra Pradesh and Mundra, in Gujarat, on the west coast, are the only two ports that can handle the bigger vessels, as they have natural draft. However, other coal-handling ports such as Visakhapatnam and Dhamra, in Orissa, are in the process of increasing their draft depth to make coal imports more economically viable, by allowing bigger vessels to berth.</w:t>
      </w:r>
    </w:p>
    <w:p w:rsidR="0008528A" w:rsidRPr="00BF34B9" w:rsidRDefault="0008528A" w:rsidP="0008528A">
      <w:pPr>
        <w:rPr>
          <w:rFonts w:hAnsi="Arial" w:cs="Arial"/>
          <w:sz w:val="24"/>
          <w:szCs w:val="24"/>
        </w:rPr>
      </w:pPr>
    </w:p>
    <w:p w:rsidR="0008528A" w:rsidRPr="00BF34B9" w:rsidRDefault="0008528A" w:rsidP="0008528A">
      <w:pPr>
        <w:rPr>
          <w:rFonts w:hAnsi="Arial" w:cs="Arial"/>
          <w:sz w:val="24"/>
          <w:szCs w:val="24"/>
        </w:rPr>
      </w:pPr>
      <w:r w:rsidRPr="00BF34B9">
        <w:rPr>
          <w:rFonts w:hAnsi="Arial" w:cs="Arial"/>
          <w:sz w:val="24"/>
          <w:szCs w:val="24"/>
        </w:rPr>
        <w:t>It is clear that Capesize vessels will be increasingly deployed to ship coal, in light of the rise in international pric</w:t>
      </w:r>
      <w:r w:rsidR="003E7929" w:rsidRPr="00BF34B9">
        <w:rPr>
          <w:rFonts w:hAnsi="Arial" w:cs="Arial"/>
          <w:sz w:val="24"/>
          <w:szCs w:val="24"/>
        </w:rPr>
        <w:t xml:space="preserve">es of raw </w:t>
      </w:r>
      <w:r w:rsidR="00E061FD" w:rsidRPr="00BF34B9">
        <w:rPr>
          <w:rFonts w:hAnsi="Arial" w:cs="Arial"/>
          <w:sz w:val="24"/>
          <w:szCs w:val="24"/>
        </w:rPr>
        <w:t>materials. The</w:t>
      </w:r>
      <w:r w:rsidRPr="00BF34B9">
        <w:rPr>
          <w:rFonts w:hAnsi="Arial" w:cs="Arial"/>
          <w:sz w:val="24"/>
          <w:szCs w:val="24"/>
        </w:rPr>
        <w:t xml:space="preserve"> Baltic Panamax Index was hovering at 1,534, while the Baltic Capesize Index was at about 1,851.</w:t>
      </w:r>
    </w:p>
    <w:p w:rsidR="0008528A" w:rsidRPr="00BF34B9" w:rsidRDefault="0008528A" w:rsidP="0008528A">
      <w:pPr>
        <w:rPr>
          <w:rFonts w:hAnsi="Arial" w:cs="Arial"/>
          <w:sz w:val="24"/>
          <w:szCs w:val="24"/>
        </w:rPr>
      </w:pPr>
    </w:p>
    <w:p w:rsidR="0008528A" w:rsidRPr="00BF34B9" w:rsidRDefault="0008528A" w:rsidP="0008528A">
      <w:pPr>
        <w:rPr>
          <w:rFonts w:hAnsi="Arial" w:cs="Arial"/>
          <w:sz w:val="24"/>
          <w:szCs w:val="24"/>
        </w:rPr>
      </w:pPr>
      <w:r w:rsidRPr="00BF34B9">
        <w:rPr>
          <w:rFonts w:hAnsi="Arial" w:cs="Arial"/>
          <w:sz w:val="24"/>
          <w:szCs w:val="24"/>
        </w:rPr>
        <w:t xml:space="preserve">In other words, for a marginal difference in freight rates, you can ship double the parcel of a Panamax vessel by using the bigger ships. Shipping coal on a Capesize vessel from Australia to India can work out cheaper by $5-7 per </w:t>
      </w:r>
      <w:r w:rsidR="00E061FD" w:rsidRPr="00BF34B9">
        <w:rPr>
          <w:rFonts w:hAnsi="Arial" w:cs="Arial"/>
          <w:sz w:val="24"/>
          <w:szCs w:val="24"/>
        </w:rPr>
        <w:t>tonne</w:t>
      </w:r>
      <w:r w:rsidRPr="00BF34B9">
        <w:rPr>
          <w:rFonts w:hAnsi="Arial" w:cs="Arial"/>
          <w:sz w:val="24"/>
          <w:szCs w:val="24"/>
        </w:rPr>
        <w:t xml:space="preserve"> compared to moving the material on a Panamax vessel at today's spot prices. </w:t>
      </w:r>
    </w:p>
    <w:p w:rsidR="0008528A" w:rsidRPr="00BF34B9" w:rsidRDefault="0008528A" w:rsidP="0008528A">
      <w:pPr>
        <w:rPr>
          <w:rFonts w:hAnsi="Arial" w:cs="Arial"/>
          <w:sz w:val="24"/>
          <w:szCs w:val="24"/>
        </w:rPr>
      </w:pPr>
      <w:r w:rsidRPr="00BF34B9">
        <w:rPr>
          <w:rFonts w:hAnsi="Arial" w:cs="Arial"/>
          <w:sz w:val="24"/>
          <w:szCs w:val="24"/>
        </w:rPr>
        <w:t>Deployment of the bigger vessels has other advantages as well. For instance, ports in Australia, a major exporter of the material to India, give priority berthing to Capesize vessels, as there is always some amount of congestion and resultant waiting period for vessels.</w:t>
      </w:r>
    </w:p>
    <w:p w:rsidR="0008528A" w:rsidRPr="00BF34B9" w:rsidRDefault="0008528A" w:rsidP="0008528A">
      <w:pPr>
        <w:rPr>
          <w:rFonts w:hAnsi="Arial" w:cs="Arial"/>
          <w:sz w:val="24"/>
          <w:szCs w:val="24"/>
        </w:rPr>
      </w:pPr>
      <w:r w:rsidRPr="00BF34B9">
        <w:rPr>
          <w:rFonts w:hAnsi="Arial" w:cs="Arial"/>
          <w:sz w:val="24"/>
          <w:szCs w:val="24"/>
        </w:rPr>
        <w:t>While a Panamax vessel may not get a berth without a wait of 15 to 20 days, the bigger vessels can get a berth in 8 to 9 days. All these add to the cost of coal transportation on Panamax ships</w:t>
      </w:r>
    </w:p>
    <w:p w:rsidR="0008528A" w:rsidRPr="00BF34B9" w:rsidRDefault="0008528A" w:rsidP="0008528A">
      <w:pPr>
        <w:rPr>
          <w:rFonts w:hAnsi="Arial" w:cs="Arial"/>
          <w:sz w:val="24"/>
          <w:szCs w:val="24"/>
        </w:rPr>
      </w:pPr>
    </w:p>
    <w:p w:rsidR="0008528A" w:rsidRPr="00BF34B9" w:rsidRDefault="0008528A" w:rsidP="0008528A">
      <w:pPr>
        <w:rPr>
          <w:rFonts w:hAnsi="Arial" w:cs="Arial"/>
          <w:sz w:val="24"/>
          <w:szCs w:val="24"/>
        </w:rPr>
      </w:pPr>
      <w:r w:rsidRPr="00BF34B9">
        <w:rPr>
          <w:rFonts w:hAnsi="Arial" w:cs="Arial"/>
          <w:sz w:val="24"/>
          <w:szCs w:val="24"/>
        </w:rPr>
        <w:t>As coal importers are now seeking out new markets to buy the material, the need for Indian ports to have the capacity to handle Capesize vessels is being increasingly felt.</w:t>
      </w:r>
    </w:p>
    <w:p w:rsidR="00DE6E11" w:rsidRPr="00BF34B9" w:rsidRDefault="00DE6E11" w:rsidP="0008528A">
      <w:pPr>
        <w:rPr>
          <w:rFonts w:hAnsi="Arial" w:cs="Arial"/>
          <w:sz w:val="24"/>
          <w:szCs w:val="24"/>
        </w:rPr>
      </w:pPr>
    </w:p>
    <w:p w:rsidR="0031278A" w:rsidRPr="00BF34B9" w:rsidRDefault="0031278A" w:rsidP="0031278A">
      <w:pPr>
        <w:pStyle w:val="ListParagraph"/>
        <w:numPr>
          <w:ilvl w:val="1"/>
          <w:numId w:val="1"/>
        </w:numPr>
        <w:rPr>
          <w:rFonts w:hAnsi="Arial" w:cs="Arial"/>
          <w:sz w:val="24"/>
          <w:szCs w:val="24"/>
        </w:rPr>
      </w:pPr>
      <w:r w:rsidRPr="00BF34B9">
        <w:rPr>
          <w:rFonts w:hAnsi="Arial" w:cs="Arial"/>
          <w:sz w:val="24"/>
          <w:szCs w:val="24"/>
        </w:rPr>
        <w:t>Technology</w:t>
      </w:r>
    </w:p>
    <w:p w:rsidR="00BF34B9" w:rsidRPr="00BF34B9" w:rsidRDefault="00BF34B9" w:rsidP="00BF34B9">
      <w:pPr>
        <w:rPr>
          <w:rFonts w:hAnsi="Arial" w:cs="Arial"/>
          <w:sz w:val="24"/>
          <w:szCs w:val="24"/>
        </w:rPr>
      </w:pPr>
    </w:p>
    <w:p w:rsidR="00BF67CB" w:rsidRPr="00BF34B9" w:rsidRDefault="00DC1796" w:rsidP="00BF34B9">
      <w:pPr>
        <w:rPr>
          <w:rFonts w:hAnsi="Arial" w:cs="Arial"/>
          <w:sz w:val="24"/>
          <w:szCs w:val="24"/>
        </w:rPr>
      </w:pPr>
      <w:r w:rsidRPr="00BF34B9">
        <w:rPr>
          <w:rFonts w:hAnsi="Arial" w:cs="Arial"/>
          <w:sz w:val="24"/>
          <w:szCs w:val="24"/>
        </w:rPr>
        <w:t>Even though hav</w:t>
      </w:r>
      <w:r w:rsidR="00E061FD" w:rsidRPr="00BF34B9">
        <w:rPr>
          <w:rFonts w:hAnsi="Arial" w:cs="Arial"/>
          <w:sz w:val="24"/>
          <w:szCs w:val="24"/>
        </w:rPr>
        <w:t>ing state-of-the-art technology</w:t>
      </w:r>
      <w:r w:rsidRPr="00BF34B9">
        <w:rPr>
          <w:rFonts w:hAnsi="Arial" w:cs="Arial"/>
          <w:sz w:val="24"/>
          <w:szCs w:val="24"/>
        </w:rPr>
        <w:t>,</w:t>
      </w:r>
      <w:r w:rsidR="00E061FD" w:rsidRPr="00BF34B9">
        <w:rPr>
          <w:rFonts w:hAnsi="Arial" w:cs="Arial"/>
          <w:sz w:val="24"/>
          <w:szCs w:val="24"/>
        </w:rPr>
        <w:t xml:space="preserve"> </w:t>
      </w:r>
      <w:r w:rsidRPr="00BF34B9">
        <w:rPr>
          <w:rFonts w:hAnsi="Arial" w:cs="Arial"/>
          <w:sz w:val="24"/>
          <w:szCs w:val="24"/>
        </w:rPr>
        <w:t>Major Indian ports are unable to use them optimally because of</w:t>
      </w:r>
      <w:r w:rsidR="00E061FD" w:rsidRPr="00BF34B9">
        <w:rPr>
          <w:rFonts w:hAnsi="Arial" w:cs="Arial"/>
          <w:sz w:val="24"/>
          <w:szCs w:val="24"/>
        </w:rPr>
        <w:t xml:space="preserve"> unskilled labor</w:t>
      </w:r>
      <w:r w:rsidR="00D96C50" w:rsidRPr="00BF34B9">
        <w:rPr>
          <w:rFonts w:hAnsi="Arial" w:cs="Arial"/>
          <w:sz w:val="24"/>
          <w:szCs w:val="24"/>
        </w:rPr>
        <w:t xml:space="preserve">, employment policies of government </w:t>
      </w:r>
      <w:r w:rsidRPr="00BF34B9">
        <w:rPr>
          <w:rFonts w:hAnsi="Arial" w:cs="Arial"/>
          <w:sz w:val="24"/>
          <w:szCs w:val="24"/>
        </w:rPr>
        <w:t xml:space="preserve">and union’s demand to maintain current workforce. </w:t>
      </w:r>
    </w:p>
    <w:p w:rsidR="00BF34B9" w:rsidRPr="00BF34B9" w:rsidRDefault="00BF34B9" w:rsidP="00BF34B9">
      <w:pPr>
        <w:rPr>
          <w:rFonts w:hAnsi="Arial" w:cs="Arial"/>
          <w:sz w:val="24"/>
          <w:szCs w:val="24"/>
        </w:rPr>
      </w:pPr>
    </w:p>
    <w:p w:rsidR="00BF34B9" w:rsidRPr="002301D4" w:rsidRDefault="00DC1796" w:rsidP="002301D4">
      <w:pPr>
        <w:rPr>
          <w:rFonts w:hAnsi="Arial" w:cs="Arial"/>
          <w:sz w:val="24"/>
          <w:szCs w:val="24"/>
        </w:rPr>
      </w:pPr>
      <w:r w:rsidRPr="00BF34B9">
        <w:rPr>
          <w:rFonts w:hAnsi="Arial" w:cs="Arial"/>
          <w:sz w:val="24"/>
          <w:szCs w:val="24"/>
        </w:rPr>
        <w:t xml:space="preserve">Taking the case of Mumbai port </w:t>
      </w:r>
      <w:r w:rsidR="00D96C50" w:rsidRPr="00BF34B9">
        <w:rPr>
          <w:rFonts w:hAnsi="Arial" w:cs="Arial"/>
          <w:sz w:val="24"/>
          <w:szCs w:val="24"/>
        </w:rPr>
        <w:t>huge number of employees is due for retirement. With no plan for hiring to replace the retirees, it is expecting stronger operating profit in the coming years.</w:t>
      </w:r>
      <w:r w:rsidR="00E061FD" w:rsidRPr="00BF34B9">
        <w:rPr>
          <w:rFonts w:hAnsi="Arial" w:cs="Arial"/>
          <w:sz w:val="24"/>
          <w:szCs w:val="24"/>
        </w:rPr>
        <w:t xml:space="preserve"> </w:t>
      </w:r>
      <w:r w:rsidR="00D96C50" w:rsidRPr="00BF34B9">
        <w:rPr>
          <w:rFonts w:hAnsi="Arial" w:cs="Arial"/>
          <w:sz w:val="24"/>
          <w:szCs w:val="24"/>
        </w:rPr>
        <w:t>As on march 31,</w:t>
      </w:r>
      <w:r w:rsidR="00E061FD" w:rsidRPr="00BF34B9">
        <w:rPr>
          <w:rFonts w:hAnsi="Arial" w:cs="Arial"/>
          <w:sz w:val="24"/>
          <w:szCs w:val="24"/>
        </w:rPr>
        <w:t xml:space="preserve"> 2016</w:t>
      </w:r>
      <w:r w:rsidR="00D96C50" w:rsidRPr="00BF34B9">
        <w:rPr>
          <w:rFonts w:hAnsi="Arial" w:cs="Arial"/>
          <w:sz w:val="24"/>
          <w:szCs w:val="24"/>
        </w:rPr>
        <w:t xml:space="preserve">, staff strength was 10,364.of the total operating </w:t>
      </w:r>
      <w:r w:rsidR="00E061FD" w:rsidRPr="00BF34B9">
        <w:rPr>
          <w:rFonts w:hAnsi="Arial" w:cs="Arial"/>
          <w:sz w:val="24"/>
          <w:szCs w:val="24"/>
        </w:rPr>
        <w:t>expenses,</w:t>
      </w:r>
      <w:r w:rsidR="00D96C50" w:rsidRPr="00BF34B9">
        <w:rPr>
          <w:rFonts w:hAnsi="Arial" w:cs="Arial"/>
          <w:sz w:val="24"/>
          <w:szCs w:val="24"/>
        </w:rPr>
        <w:t xml:space="preserve"> salary and wages were about 70 percent. With 4,700 employees retiring over the</w:t>
      </w:r>
      <w:r w:rsidR="00E061FD" w:rsidRPr="00BF34B9">
        <w:rPr>
          <w:rFonts w:hAnsi="Arial" w:cs="Arial"/>
          <w:sz w:val="24"/>
          <w:szCs w:val="24"/>
        </w:rPr>
        <w:t xml:space="preserve"> next five years, this expens</w:t>
      </w:r>
      <w:r w:rsidR="00D96C50" w:rsidRPr="00BF34B9">
        <w:rPr>
          <w:rFonts w:hAnsi="Arial" w:cs="Arial"/>
          <w:sz w:val="24"/>
          <w:szCs w:val="24"/>
        </w:rPr>
        <w:t xml:space="preserve">e outgo is expected </w:t>
      </w:r>
      <w:r w:rsidR="00BF67CB" w:rsidRPr="00BF34B9">
        <w:rPr>
          <w:rFonts w:hAnsi="Arial" w:cs="Arial"/>
          <w:sz w:val="24"/>
          <w:szCs w:val="24"/>
        </w:rPr>
        <w:t xml:space="preserve">to drop significantly, in turn, leading to expansion of margins. With the saved </w:t>
      </w:r>
      <w:r w:rsidR="00E061FD" w:rsidRPr="00BF34B9">
        <w:rPr>
          <w:rFonts w:hAnsi="Arial" w:cs="Arial"/>
          <w:sz w:val="24"/>
          <w:szCs w:val="24"/>
        </w:rPr>
        <w:t>expenses,</w:t>
      </w:r>
      <w:r w:rsidR="00BF67CB" w:rsidRPr="00BF34B9">
        <w:rPr>
          <w:rFonts w:hAnsi="Arial" w:cs="Arial"/>
          <w:sz w:val="24"/>
          <w:szCs w:val="24"/>
        </w:rPr>
        <w:t xml:space="preserve"> the port plans to </w:t>
      </w:r>
      <w:r w:rsidR="00E061FD" w:rsidRPr="00BF34B9">
        <w:rPr>
          <w:rFonts w:hAnsi="Arial" w:cs="Arial"/>
          <w:sz w:val="24"/>
          <w:szCs w:val="24"/>
        </w:rPr>
        <w:t>outsource</w:t>
      </w:r>
      <w:r w:rsidR="00BF67CB" w:rsidRPr="00BF34B9">
        <w:rPr>
          <w:rFonts w:hAnsi="Arial" w:cs="Arial"/>
          <w:sz w:val="24"/>
          <w:szCs w:val="24"/>
        </w:rPr>
        <w:t xml:space="preserve"> several </w:t>
      </w:r>
      <w:r w:rsidR="00E061FD" w:rsidRPr="00BF34B9">
        <w:rPr>
          <w:rFonts w:hAnsi="Arial" w:cs="Arial"/>
          <w:sz w:val="24"/>
          <w:szCs w:val="24"/>
        </w:rPr>
        <w:t>activities, which</w:t>
      </w:r>
      <w:r w:rsidR="00BF67CB" w:rsidRPr="00BF34B9">
        <w:rPr>
          <w:rFonts w:hAnsi="Arial" w:cs="Arial"/>
          <w:sz w:val="24"/>
          <w:szCs w:val="24"/>
        </w:rPr>
        <w:t xml:space="preserve"> will lower logistic cost and improve cost to trade, making Mumbai port more </w:t>
      </w:r>
      <w:r w:rsidR="00E061FD" w:rsidRPr="00BF34B9">
        <w:rPr>
          <w:rFonts w:hAnsi="Arial" w:cs="Arial"/>
          <w:sz w:val="24"/>
          <w:szCs w:val="24"/>
        </w:rPr>
        <w:t xml:space="preserve">competitive. </w:t>
      </w:r>
      <w:r w:rsidR="00BF67CB" w:rsidRPr="00BF34B9">
        <w:rPr>
          <w:rFonts w:hAnsi="Arial" w:cs="Arial"/>
          <w:sz w:val="24"/>
          <w:szCs w:val="24"/>
        </w:rPr>
        <w:t xml:space="preserve">The current cost per tone is three </w:t>
      </w:r>
      <w:r w:rsidR="00E061FD" w:rsidRPr="00BF34B9">
        <w:rPr>
          <w:rFonts w:hAnsi="Arial" w:cs="Arial"/>
          <w:sz w:val="24"/>
          <w:szCs w:val="24"/>
        </w:rPr>
        <w:t>times that</w:t>
      </w:r>
      <w:r w:rsidR="00BF67CB" w:rsidRPr="00BF34B9">
        <w:rPr>
          <w:rFonts w:hAnsi="Arial" w:cs="Arial"/>
          <w:sz w:val="24"/>
          <w:szCs w:val="24"/>
        </w:rPr>
        <w:t xml:space="preserve"> of its</w:t>
      </w:r>
      <w:r w:rsidR="00E061FD" w:rsidRPr="00BF34B9">
        <w:rPr>
          <w:rFonts w:hAnsi="Arial" w:cs="Arial"/>
          <w:sz w:val="24"/>
          <w:szCs w:val="24"/>
        </w:rPr>
        <w:t xml:space="preserve"> peer on the same coast, kandla. Ports</w:t>
      </w:r>
      <w:r w:rsidR="00BF67CB" w:rsidRPr="00BF34B9">
        <w:rPr>
          <w:rFonts w:hAnsi="Arial" w:cs="Arial"/>
          <w:sz w:val="24"/>
          <w:szCs w:val="24"/>
        </w:rPr>
        <w:t xml:space="preserve"> handling expenses will come down by half upon </w:t>
      </w:r>
      <w:r w:rsidR="00E061FD" w:rsidRPr="00BF34B9">
        <w:rPr>
          <w:rFonts w:hAnsi="Arial" w:cs="Arial"/>
          <w:sz w:val="24"/>
          <w:szCs w:val="24"/>
        </w:rPr>
        <w:t>outsourcing,</w:t>
      </w:r>
      <w:r w:rsidR="00BF67CB" w:rsidRPr="00BF34B9">
        <w:rPr>
          <w:rFonts w:hAnsi="Arial" w:cs="Arial"/>
          <w:sz w:val="24"/>
          <w:szCs w:val="24"/>
        </w:rPr>
        <w:t xml:space="preserve"> cheaper than having a dedicated </w:t>
      </w:r>
      <w:r w:rsidR="00E061FD" w:rsidRPr="00BF34B9">
        <w:rPr>
          <w:rFonts w:hAnsi="Arial" w:cs="Arial"/>
          <w:sz w:val="24"/>
          <w:szCs w:val="24"/>
        </w:rPr>
        <w:t>staff. Also</w:t>
      </w:r>
      <w:r w:rsidR="00BF67CB" w:rsidRPr="00BF34B9">
        <w:rPr>
          <w:rFonts w:hAnsi="Arial" w:cs="Arial"/>
          <w:sz w:val="24"/>
          <w:szCs w:val="24"/>
        </w:rPr>
        <w:t xml:space="preserve"> the port will save on overtime cost, which is quite </w:t>
      </w:r>
      <w:r w:rsidR="00E061FD" w:rsidRPr="00BF34B9">
        <w:rPr>
          <w:rFonts w:hAnsi="Arial" w:cs="Arial"/>
          <w:sz w:val="24"/>
          <w:szCs w:val="24"/>
        </w:rPr>
        <w:t>high. Port</w:t>
      </w:r>
      <w:r w:rsidR="00BF67CB" w:rsidRPr="00BF34B9">
        <w:rPr>
          <w:rFonts w:hAnsi="Arial" w:cs="Arial"/>
          <w:sz w:val="24"/>
          <w:szCs w:val="24"/>
        </w:rPr>
        <w:t xml:space="preserve"> trust says that due to new technological installation</w:t>
      </w:r>
      <w:r w:rsidR="00E061FD" w:rsidRPr="00BF34B9">
        <w:rPr>
          <w:rFonts w:hAnsi="Arial" w:cs="Arial"/>
          <w:sz w:val="24"/>
          <w:szCs w:val="24"/>
        </w:rPr>
        <w:t>,</w:t>
      </w:r>
      <w:r w:rsidR="00BF67CB" w:rsidRPr="00BF34B9">
        <w:rPr>
          <w:rFonts w:hAnsi="Arial" w:cs="Arial"/>
          <w:sz w:val="24"/>
          <w:szCs w:val="24"/>
        </w:rPr>
        <w:t xml:space="preserve"> manpower requirement has come down</w:t>
      </w:r>
      <w:r w:rsidR="00416F3B" w:rsidRPr="00BF34B9">
        <w:rPr>
          <w:rFonts w:hAnsi="Arial" w:cs="Arial"/>
          <w:sz w:val="24"/>
          <w:szCs w:val="24"/>
        </w:rPr>
        <w:t xml:space="preserve"> </w:t>
      </w:r>
      <w:r w:rsidR="00BF67CB" w:rsidRPr="00BF34B9">
        <w:rPr>
          <w:rFonts w:hAnsi="Arial" w:cs="Arial"/>
          <w:sz w:val="24"/>
          <w:szCs w:val="24"/>
        </w:rPr>
        <w:t>and thus there will be no need of new</w:t>
      </w:r>
      <w:r w:rsidR="00416F3B" w:rsidRPr="00BF34B9">
        <w:rPr>
          <w:rFonts w:hAnsi="Arial" w:cs="Arial"/>
          <w:sz w:val="24"/>
          <w:szCs w:val="24"/>
        </w:rPr>
        <w:t xml:space="preserve"> </w:t>
      </w:r>
      <w:r w:rsidR="00E061FD" w:rsidRPr="00BF34B9">
        <w:rPr>
          <w:rFonts w:hAnsi="Arial" w:cs="Arial"/>
          <w:sz w:val="24"/>
          <w:szCs w:val="24"/>
        </w:rPr>
        <w:t>recruitment. The</w:t>
      </w:r>
      <w:r w:rsidR="00416F3B" w:rsidRPr="00BF34B9">
        <w:rPr>
          <w:rFonts w:hAnsi="Arial" w:cs="Arial"/>
          <w:sz w:val="24"/>
          <w:szCs w:val="24"/>
        </w:rPr>
        <w:t xml:space="preserve"> question we face here is why </w:t>
      </w:r>
      <w:r w:rsidR="00E061FD" w:rsidRPr="00BF34B9">
        <w:rPr>
          <w:rFonts w:hAnsi="Arial" w:cs="Arial"/>
          <w:sz w:val="24"/>
          <w:szCs w:val="24"/>
        </w:rPr>
        <w:t>Mumbai</w:t>
      </w:r>
      <w:r w:rsidR="00416F3B" w:rsidRPr="00BF34B9">
        <w:rPr>
          <w:rFonts w:hAnsi="Arial" w:cs="Arial"/>
          <w:sz w:val="24"/>
          <w:szCs w:val="24"/>
        </w:rPr>
        <w:t xml:space="preserve"> port had to wait for worker to retire when it is costing them huge (unnecessarily</w:t>
      </w:r>
      <w:r w:rsidR="00E061FD" w:rsidRPr="00BF34B9">
        <w:rPr>
          <w:rFonts w:hAnsi="Arial" w:cs="Arial"/>
          <w:sz w:val="24"/>
          <w:szCs w:val="24"/>
        </w:rPr>
        <w:t>) and</w:t>
      </w:r>
      <w:r w:rsidR="00416F3B" w:rsidRPr="00BF34B9">
        <w:rPr>
          <w:rFonts w:hAnsi="Arial" w:cs="Arial"/>
          <w:sz w:val="24"/>
          <w:szCs w:val="24"/>
        </w:rPr>
        <w:t xml:space="preserve"> </w:t>
      </w:r>
      <w:r w:rsidR="00E061FD" w:rsidRPr="00BF34B9">
        <w:rPr>
          <w:rFonts w:hAnsi="Arial" w:cs="Arial"/>
          <w:sz w:val="24"/>
          <w:szCs w:val="24"/>
        </w:rPr>
        <w:t>the alternate is</w:t>
      </w:r>
      <w:r w:rsidR="00416F3B" w:rsidRPr="00BF34B9">
        <w:rPr>
          <w:rFonts w:hAnsi="Arial" w:cs="Arial"/>
          <w:sz w:val="24"/>
          <w:szCs w:val="24"/>
        </w:rPr>
        <w:t xml:space="preserve"> much </w:t>
      </w:r>
      <w:r w:rsidR="00E061FD" w:rsidRPr="00BF34B9">
        <w:rPr>
          <w:rFonts w:hAnsi="Arial" w:cs="Arial"/>
          <w:sz w:val="24"/>
          <w:szCs w:val="24"/>
        </w:rPr>
        <w:t xml:space="preserve">more </w:t>
      </w:r>
      <w:r w:rsidR="00416F3B" w:rsidRPr="00BF34B9">
        <w:rPr>
          <w:rFonts w:hAnsi="Arial" w:cs="Arial"/>
          <w:sz w:val="24"/>
          <w:szCs w:val="24"/>
        </w:rPr>
        <w:t>profiting.</w:t>
      </w:r>
    </w:p>
    <w:p w:rsidR="00695101" w:rsidRPr="00695101" w:rsidRDefault="00695101" w:rsidP="00695101">
      <w:pPr>
        <w:rPr>
          <w:rFonts w:hAnsi="Arial" w:cs="Arial"/>
          <w:sz w:val="24"/>
          <w:szCs w:val="24"/>
        </w:rPr>
      </w:pPr>
      <w:r w:rsidRPr="00695101">
        <w:rPr>
          <w:rFonts w:hAnsi="Arial" w:cs="Arial"/>
          <w:sz w:val="24"/>
          <w:szCs w:val="24"/>
        </w:rPr>
        <w:lastRenderedPageBreak/>
        <w:t xml:space="preserve">             Surface Transport Model</w:t>
      </w:r>
    </w:p>
    <w:p w:rsidR="00695101" w:rsidRPr="00695101" w:rsidRDefault="00695101" w:rsidP="00695101">
      <w:pPr>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Logistics</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Logistics market in India is expected to b</w:t>
      </w:r>
      <w:r>
        <w:rPr>
          <w:rFonts w:hAnsi="Arial" w:cs="Arial"/>
          <w:sz w:val="24"/>
          <w:szCs w:val="24"/>
        </w:rPr>
        <w:t>e worth US$ 307 billion by 2020.</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India spends around 14.4% of its GDP on logistics and transportation as compared to less than 8% spent by the other developing countries</w:t>
      </w:r>
      <w:r>
        <w:rPr>
          <w:rFonts w:hAnsi="Arial" w:cs="Arial"/>
          <w:sz w:val="24"/>
          <w:szCs w:val="24"/>
        </w:rPr>
        <w:t>.</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The building of dedicated rail freight corridors will promote efficient haulage of containerized cargo by rail. One key advantage of the dedicated freight corridor is that freight trains could be run on time tables similar to passenger trains, and the frequency can be theoretically increased to one train in 10 minutes. This will reduce time for goods transportation between Mumbai and Delhi to 18 hours from 60 hours now.</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Waterways are 50% cheaper than road and nearly 30% cheaper than rail. The coastal leg, apart from being more fuel efficient, can also carry larger parcel sizes and provides a great opportunity for consolidation of loads.</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Appropriate policy changes and opening up capacity and increasing speed with which goods are transported in all modes of transportation, setting benchmarks and standards for the industry will drive uniformity of warehouses, storage and transport equipment.</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Access to cheap capital should be made available to Logistics Service Providers for investments in infrastructure, enabling them to extend longer credit periods to their clients and supplementing their working capital. The government should create a uniform tax structure and do away with multiple check points and documentation requirements, which would lead to speedier delivery of cargo.</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BF34B9" w:rsidRPr="002301D4" w:rsidRDefault="00BF34B9" w:rsidP="002301D4">
      <w:pPr>
        <w:spacing w:after="200" w:line="276" w:lineRule="auto"/>
        <w:rPr>
          <w:rFonts w:hAnsi="Arial" w:cs="Arial"/>
          <w:sz w:val="24"/>
          <w:szCs w:val="24"/>
        </w:rPr>
      </w:pPr>
      <w:r w:rsidRPr="00695101">
        <w:rPr>
          <w:rFonts w:hAnsi="Arial" w:cs="Arial"/>
          <w:sz w:val="24"/>
          <w:szCs w:val="24"/>
        </w:rPr>
        <w:br w:type="page"/>
      </w:r>
    </w:p>
    <w:p w:rsidR="00695101" w:rsidRPr="00695101" w:rsidRDefault="00695101" w:rsidP="00695101">
      <w:pPr>
        <w:rPr>
          <w:rFonts w:hAnsi="Arial" w:cs="Arial"/>
          <w:sz w:val="24"/>
          <w:szCs w:val="24"/>
        </w:rPr>
      </w:pPr>
      <w:r w:rsidRPr="00695101">
        <w:rPr>
          <w:rFonts w:hAnsi="Arial" w:cs="Arial"/>
          <w:sz w:val="24"/>
          <w:szCs w:val="24"/>
        </w:rPr>
        <w:lastRenderedPageBreak/>
        <w:t xml:space="preserve">Connectivity     </w:t>
      </w: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Connectivity has long been a deciding factor for port users since it directly impacts bottom lines. "By ensuring faster evacuation of the cargo from the port, good port connectivity reduces the overall logistics cost of the customer and ensures faster delivery of cargo to the customers increasing the profitability of their businesses, in the process capacity of the port also increases.”Transportation cost forms a major part of the overall cost of cargo. Reducing cargo transporting cost has a great impact on the cost of commodities, improving economies and standard of living of the people.</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Take the country's largest container terminal, JNPT, as an example. More than half of the country's container traffic is routed through JNPT; most of these containers come from West Uttar Pradesh/NCR region. Importers' and exporters' preference for this port is explained by the port's seamless hinterland connectivity and shippers' inclination for the port, which in turn is reason for the high frequency of ships calling at the port. Better lin­kages between private sector ports, especially those competing with JNPT, have already impacted business at JNPT and other ports as Mundra, the fourth largest com­mercial port, is only "marginally lower than JNPT.</w:t>
      </w: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r w:rsidRPr="00695101">
        <w:rPr>
          <w:rFonts w:hAnsi="Arial" w:cs="Arial"/>
          <w:sz w:val="24"/>
          <w:szCs w:val="24"/>
        </w:rPr>
        <w:t>Connectivity policy</w:t>
      </w:r>
    </w:p>
    <w:p w:rsidR="00695101" w:rsidRPr="00695101" w:rsidRDefault="00695101" w:rsidP="00695101">
      <w:pPr>
        <w:rPr>
          <w:rFonts w:hAnsi="Arial" w:cs="Arial"/>
          <w:sz w:val="24"/>
          <w:szCs w:val="24"/>
        </w:rPr>
      </w:pP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695101">
        <w:rPr>
          <w:rFonts w:hAnsi="Arial" w:cs="Arial"/>
          <w:sz w:val="24"/>
          <w:szCs w:val="24"/>
        </w:rPr>
        <w:t>With a view to enhancing port connectivity and boost the performance of Indian ports, the government's Maritime Agenda 2020 defines the minimum required connectivity to the major ports as four-lane approach roads and double line rail connectivity. The central outlay for road and rail connectivity for the 13 major ports is an ambitious Rs 7,912 crore. Of this, Rs 4,675 crore is being spent in the period 2010-12 while Rs 2,511 crore has been earmarked for the 12th Five Year Plan period (2012-17). Maritime Boards in coastline states would help execute these policies and coordinate the development of private sector intermediate and minor ports. Separate budgets are being drawn up by states to connect the non-major (intermediate and minor) ports they own.</w:t>
      </w:r>
    </w:p>
    <w:p w:rsidR="00695101" w:rsidRPr="00695101"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rPr>
          <w:rFonts w:hAnsi="Arial" w:cs="Arial"/>
          <w:sz w:val="24"/>
          <w:szCs w:val="24"/>
        </w:rPr>
      </w:pPr>
    </w:p>
    <w:p w:rsidR="00695101" w:rsidRPr="00695101" w:rsidRDefault="00695101" w:rsidP="00BF34B9">
      <w:pPr>
        <w:spacing w:after="200" w:line="276" w:lineRule="auto"/>
        <w:rPr>
          <w:rFonts w:hAnsi="Arial" w:cs="Arial"/>
          <w:sz w:val="24"/>
          <w:szCs w:val="24"/>
        </w:rPr>
      </w:pPr>
    </w:p>
    <w:p w:rsidR="00695101" w:rsidRPr="002301D4" w:rsidRDefault="00695101" w:rsidP="00BF34B9">
      <w:pPr>
        <w:spacing w:after="200" w:line="276" w:lineRule="auto"/>
        <w:rPr>
          <w:rFonts w:hAnsi="Arial" w:cs="Arial"/>
          <w:sz w:val="24"/>
          <w:szCs w:val="24"/>
        </w:rPr>
      </w:pPr>
      <w:r w:rsidRPr="00695101">
        <w:rPr>
          <w:rFonts w:hAnsi="Arial" w:cs="Arial"/>
          <w:sz w:val="24"/>
          <w:szCs w:val="24"/>
        </w:rPr>
        <w:br w:type="page"/>
      </w:r>
    </w:p>
    <w:p w:rsidR="00695101" w:rsidRPr="002301D4" w:rsidRDefault="00695101" w:rsidP="00695101">
      <w:pPr>
        <w:rPr>
          <w:rFonts w:hAnsi="Arial" w:cs="Arial"/>
          <w:sz w:val="24"/>
          <w:szCs w:val="24"/>
        </w:rPr>
      </w:pPr>
      <w:r w:rsidRPr="002301D4">
        <w:rPr>
          <w:rFonts w:hAnsi="Arial" w:cs="Arial"/>
          <w:sz w:val="24"/>
          <w:szCs w:val="24"/>
        </w:rPr>
        <w:lastRenderedPageBreak/>
        <w:t>Development models</w:t>
      </w:r>
    </w:p>
    <w:p w:rsidR="00695101" w:rsidRPr="002301D4" w:rsidRDefault="00695101" w:rsidP="00695101">
      <w:pPr>
        <w:rPr>
          <w:rFonts w:hAnsi="Arial" w:cs="Arial"/>
          <w:sz w:val="24"/>
          <w:szCs w:val="24"/>
        </w:rPr>
      </w:pP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Increasing port development activity has brought more players into the sector. Now that port connecti­vity projects are coming under the spotlight, there scope for these to be modeled on the PPP format rather than contract, road and rail connectivity pro­jects should be awarded with private partnership.</w:t>
      </w:r>
    </w:p>
    <w:p w:rsidR="00695101" w:rsidRPr="002301D4" w:rsidRDefault="00695101" w:rsidP="00695101">
      <w:pPr>
        <w:rPr>
          <w:rFonts w:hAnsi="Arial" w:cs="Arial"/>
          <w:sz w:val="24"/>
          <w:szCs w:val="24"/>
        </w:rPr>
      </w:pP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 xml:space="preserve">Private port developers-operators see connectivity as the key that holds the potential to turnaround their fortunes, and have been taking up connectivity projects in earnest, even if laying roads leading to the port falls outside the scope of the port project and laying rail lines and creating rail sidings means incurring extra costs as well as having to negotiate revenue-sharing arrange­ments with Railways. </w:t>
      </w: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Initiatives</w:t>
      </w: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Reliance (Anil Ambani group) is still keen on setting up a shipyard in Andhra Pradesh for producing defense ships and submarines, A MoU had been signed by the AP Government and Reliance (Anil Ambani group) for setting up the ₹5,000-crore unit, probably in Visakhapatnam district.</w:t>
      </w:r>
    </w:p>
    <w:p w:rsidR="00695101" w:rsidRPr="002301D4" w:rsidRDefault="00695101" w:rsidP="00695101">
      <w:pPr>
        <w:rPr>
          <w:rFonts w:hAnsi="Arial" w:cs="Arial"/>
          <w:sz w:val="24"/>
          <w:szCs w:val="24"/>
        </w:rPr>
      </w:pP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The Indian Railways is working on projects worth Rs.5,746 crore under the public-private-partnership (PPP) model.</w:t>
      </w: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The port-rail connectivity projects augur well for both the railways and the ports. While the railway is in need to improve freight traffic to increase its dwindling revenue, ports also want to increase their cargo handling capacity.</w:t>
      </w: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According to a ministry of railways document reviewed by InfraCircle, work on six projects is currently under implementation for the construction of a total of 374km of railway line connecting ports.</w:t>
      </w:r>
    </w:p>
    <w:p w:rsidR="00695101" w:rsidRPr="002301D4" w:rsidRDefault="00695101" w:rsidP="00695101">
      <w:pPr>
        <w:rPr>
          <w:rFonts w:hAnsi="Arial" w:cs="Arial"/>
          <w:sz w:val="24"/>
          <w:szCs w:val="24"/>
        </w:rPr>
      </w:pP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 xml:space="preserve">The Ministry of Railways will be taking up 21 port-rail connectivity projects, at an estimated cost of more than Rs.20,000 Crores, as identified under the port-connectivity enhancement objective of Sagarmala, the flagship programme of the Ministry of Shipping. These projects are aimed at strengthening the rail evacuation network and the last mile connectivity to the ports. In addition, another six projects are being considered by the Indian Port Rail Corporation Limited (IPRCL). </w:t>
      </w: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r w:rsidRPr="002301D4">
        <w:rPr>
          <w:rFonts w:hAnsi="Arial" w:cs="Arial"/>
          <w:sz w:val="24"/>
          <w:szCs w:val="24"/>
        </w:rPr>
        <w:t xml:space="preserve">The Indian Port Rail Corporation Limited (IPRCL), which has been incorporated by the Ministry of Shipping, would take up the projects after prioritizing them. IPRCL has already awarded 3 port connectivity projects for Vishakhapatnam and Chennai ports for quick evacuation of cargo, and another 19 projects are in the pipeline. </w:t>
      </w:r>
    </w:p>
    <w:p w:rsidR="00695101" w:rsidRPr="002301D4" w:rsidRDefault="00695101" w:rsidP="006951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hAnsi="Arial" w:cs="Arial"/>
          <w:sz w:val="24"/>
          <w:szCs w:val="24"/>
        </w:rPr>
      </w:pPr>
    </w:p>
    <w:p w:rsidR="00695101" w:rsidRPr="00695101" w:rsidRDefault="00695101" w:rsidP="00695101">
      <w:pPr>
        <w:spacing w:after="200" w:line="276" w:lineRule="auto"/>
        <w:rPr>
          <w:rFonts w:hAnsi="Arial" w:cs="Arial"/>
          <w:sz w:val="24"/>
          <w:szCs w:val="24"/>
        </w:rPr>
      </w:pPr>
      <w:r w:rsidRPr="002301D4">
        <w:rPr>
          <w:rFonts w:hAnsi="Arial" w:cs="Arial"/>
          <w:sz w:val="24"/>
          <w:szCs w:val="24"/>
        </w:rPr>
        <w:t>Many port-rail connectivity projects have been identified as part of the National Perspective Plan, April 2016, under the Sagarmala programme including development of heavy haul rail line from Ib Valley/Talcher to Paradip. The project will help in transportation of thermal coal from Mahanadi Coalfields Limited (MCL) to various coastal power plants in southern India via coastal shipping. Other rail connectivity projects to major ports like Tuticorin and non-Major ports like Dhamra, Gopalpur, and Krishnapatnam have also been proposed</w:t>
      </w:r>
      <w:r w:rsidRPr="00695101">
        <w:rPr>
          <w:rFonts w:hAnsi="Arial" w:cs="Arial"/>
          <w:sz w:val="24"/>
          <w:szCs w:val="24"/>
        </w:rPr>
        <w:br w:type="page"/>
      </w:r>
    </w:p>
    <w:p w:rsidR="00695101" w:rsidRPr="00695101" w:rsidRDefault="00695101" w:rsidP="00695101">
      <w:pPr>
        <w:rPr>
          <w:rFonts w:hAnsi="Arial" w:cs="Arial"/>
          <w:sz w:val="24"/>
          <w:szCs w:val="24"/>
        </w:rPr>
      </w:pPr>
      <w:r w:rsidRPr="00695101">
        <w:rPr>
          <w:rFonts w:hAnsi="Arial" w:cs="Arial"/>
          <w:sz w:val="24"/>
          <w:szCs w:val="24"/>
        </w:rPr>
        <w:lastRenderedPageBreak/>
        <w:t>Technology</w:t>
      </w: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r w:rsidRPr="00695101">
        <w:rPr>
          <w:rFonts w:hAnsi="Arial" w:cs="Arial"/>
          <w:sz w:val="24"/>
          <w:szCs w:val="24"/>
        </w:rPr>
        <w:t>Wide approach roads to a port are not enough to ensure the steady flow of cargo. Incoming transportation vehicles must be swiftly cleared and given directions as well. In 1997, a decision was taken to privatize Singapore Port, which considerably improved available infrastructure, its utilization and operational efficiency. An initiative introduced at the time was a fully automated and paperless Flow-Through Gate system, which makes use of passes issued by the port authorities to identify and clear trucks for entry and gives drivers instructions regarding the exact position in the yard where the container will be stacked within 25 second. The system is highly efficient, handling an average traffic flow of 700 trucks per peak hour and 8,000 trucks per day. Today, Singapore Port handles 30 million TEUs of containers, which represents around one-fifth of the world's total container shipment throughput.</w:t>
      </w: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r w:rsidRPr="00695101">
        <w:rPr>
          <w:rFonts w:hAnsi="Arial" w:cs="Arial"/>
          <w:sz w:val="24"/>
          <w:szCs w:val="24"/>
        </w:rPr>
        <w:t xml:space="preserve">Smart Ports </w:t>
      </w: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r w:rsidRPr="00695101">
        <w:rPr>
          <w:rFonts w:hAnsi="Arial" w:cs="Arial"/>
          <w:sz w:val="24"/>
          <w:szCs w:val="24"/>
        </w:rPr>
        <w:t>Smart means : no waste of space, time, money and natural resources .</w:t>
      </w:r>
    </w:p>
    <w:p w:rsidR="00695101" w:rsidRPr="00695101" w:rsidRDefault="00695101" w:rsidP="00695101">
      <w:pPr>
        <w:rPr>
          <w:rFonts w:hAnsi="Arial" w:cs="Arial"/>
          <w:sz w:val="24"/>
          <w:szCs w:val="24"/>
        </w:rPr>
      </w:pPr>
      <w:r w:rsidRPr="00695101">
        <w:rPr>
          <w:rFonts w:hAnsi="Arial" w:cs="Arial"/>
          <w:sz w:val="24"/>
          <w:szCs w:val="24"/>
        </w:rPr>
        <w:t xml:space="preserve">These factors correspond to the current challenges of ports : spatial constrains pressure on productivity , fiscal limitations and the need to be green . Technology and innovations can help but being smart is a mind- set. A  smart port policy , for example could be maximum local value , rather than maximizing cargo flows. </w:t>
      </w: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r w:rsidRPr="00695101">
        <w:rPr>
          <w:rFonts w:hAnsi="Arial" w:cs="Arial"/>
          <w:sz w:val="24"/>
          <w:szCs w:val="24"/>
        </w:rPr>
        <w:t>The ultimate smart port may be the fully automated port where all devices are connected via the so called Internet of things. Examples of this type of port are  increasing around the globe.</w:t>
      </w:r>
    </w:p>
    <w:p w:rsidR="00695101" w:rsidRPr="00695101" w:rsidRDefault="00695101" w:rsidP="00695101">
      <w:pPr>
        <w:rPr>
          <w:rFonts w:hAnsi="Arial" w:cs="Arial"/>
          <w:sz w:val="24"/>
          <w:szCs w:val="24"/>
        </w:rPr>
      </w:pPr>
    </w:p>
    <w:p w:rsidR="00695101" w:rsidRPr="00695101" w:rsidRDefault="00695101" w:rsidP="00695101">
      <w:pPr>
        <w:rPr>
          <w:rFonts w:hAnsi="Arial" w:cs="Arial"/>
          <w:sz w:val="24"/>
          <w:szCs w:val="24"/>
        </w:rPr>
      </w:pPr>
      <w:r w:rsidRPr="00695101">
        <w:rPr>
          <w:rFonts w:hAnsi="Arial" w:cs="Arial"/>
          <w:sz w:val="24"/>
          <w:szCs w:val="24"/>
        </w:rPr>
        <w:t>In port operations there is an integration of various types of physical and IT infrastructure which includes different network technologies like radio, LAN, WAN, WLAN, RFID and positioning technologies.</w:t>
      </w:r>
    </w:p>
    <w:p w:rsidR="00695101" w:rsidRPr="00FF6226" w:rsidRDefault="00695101" w:rsidP="00695101">
      <w:pPr>
        <w:rPr>
          <w:rFonts w:hAnsi="Arial" w:cs="Arial"/>
          <w:sz w:val="24"/>
          <w:szCs w:val="24"/>
        </w:rPr>
      </w:pPr>
    </w:p>
    <w:p w:rsidR="009B629E" w:rsidRPr="00FF6226" w:rsidRDefault="00991C32" w:rsidP="00BF34B9">
      <w:pPr>
        <w:spacing w:after="200" w:line="276" w:lineRule="auto"/>
        <w:rPr>
          <w:rFonts w:hAnsi="Arial" w:cs="Arial"/>
          <w:sz w:val="24"/>
          <w:szCs w:val="24"/>
        </w:rPr>
      </w:pPr>
      <w:r w:rsidRPr="00FF6226">
        <w:rPr>
          <w:rFonts w:hAnsi="Arial" w:cs="Arial"/>
          <w:sz w:val="24"/>
          <w:szCs w:val="24"/>
        </w:rPr>
        <w:t>CONCLUSI</w:t>
      </w:r>
      <w:r w:rsidR="009B629E" w:rsidRPr="00FF6226">
        <w:rPr>
          <w:rFonts w:hAnsi="Arial" w:cs="Arial"/>
          <w:sz w:val="24"/>
          <w:szCs w:val="24"/>
        </w:rPr>
        <w:t>ON</w:t>
      </w:r>
    </w:p>
    <w:p w:rsidR="009B629E" w:rsidRPr="00FF6226" w:rsidRDefault="009B629E" w:rsidP="00BF34B9">
      <w:pPr>
        <w:spacing w:after="200" w:line="276" w:lineRule="auto"/>
        <w:rPr>
          <w:rFonts w:hAnsi="Arial" w:cs="Arial"/>
          <w:sz w:val="24"/>
          <w:szCs w:val="24"/>
        </w:rPr>
      </w:pPr>
      <w:r w:rsidRPr="00FF6226">
        <w:rPr>
          <w:rFonts w:hAnsi="Arial" w:cs="Arial"/>
          <w:sz w:val="24"/>
          <w:szCs w:val="24"/>
        </w:rPr>
        <w:t xml:space="preserve">Under the </w:t>
      </w:r>
      <w:r w:rsidR="00507CED" w:rsidRPr="00FF6226">
        <w:rPr>
          <w:rFonts w:hAnsi="Arial" w:cs="Arial"/>
          <w:sz w:val="24"/>
          <w:szCs w:val="24"/>
        </w:rPr>
        <w:t>leadership</w:t>
      </w:r>
      <w:r w:rsidRPr="00FF6226">
        <w:rPr>
          <w:rFonts w:hAnsi="Arial" w:cs="Arial"/>
          <w:sz w:val="24"/>
          <w:szCs w:val="24"/>
        </w:rPr>
        <w:t xml:space="preserve"> of National Democratic Alliance,</w:t>
      </w:r>
      <w:r w:rsidR="00507CED" w:rsidRPr="00FF6226">
        <w:rPr>
          <w:rFonts w:hAnsi="Arial" w:cs="Arial"/>
          <w:sz w:val="24"/>
          <w:szCs w:val="24"/>
        </w:rPr>
        <w:t xml:space="preserve"> India has embarked on              a journey of port led development. A policy framework has been developed by the government of India to propel trade through ports. In this direction several big ticket project</w:t>
      </w:r>
      <w:r w:rsidR="007C7601">
        <w:rPr>
          <w:rFonts w:hAnsi="Arial" w:cs="Arial"/>
          <w:sz w:val="24"/>
          <w:szCs w:val="24"/>
        </w:rPr>
        <w:t>s</w:t>
      </w:r>
      <w:r w:rsidR="00507CED" w:rsidRPr="00FF6226">
        <w:rPr>
          <w:rFonts w:hAnsi="Arial" w:cs="Arial"/>
          <w:sz w:val="24"/>
          <w:szCs w:val="24"/>
        </w:rPr>
        <w:t xml:space="preserve"> have been launched but the pace of change is too slow and cannot match the current and future growth </w:t>
      </w:r>
      <w:r w:rsidR="00FF6226" w:rsidRPr="00FF6226">
        <w:rPr>
          <w:rFonts w:hAnsi="Arial" w:cs="Arial"/>
          <w:sz w:val="24"/>
          <w:szCs w:val="24"/>
        </w:rPr>
        <w:t>projection</w:t>
      </w:r>
      <w:r w:rsidR="007C7601">
        <w:rPr>
          <w:rFonts w:hAnsi="Arial" w:cs="Arial"/>
          <w:sz w:val="24"/>
          <w:szCs w:val="24"/>
        </w:rPr>
        <w:t>s</w:t>
      </w:r>
      <w:r w:rsidR="00FF6226" w:rsidRPr="00FF6226">
        <w:rPr>
          <w:rFonts w:hAnsi="Arial" w:cs="Arial"/>
          <w:sz w:val="24"/>
          <w:szCs w:val="24"/>
        </w:rPr>
        <w:t>. There</w:t>
      </w:r>
      <w:r w:rsidR="00507CED" w:rsidRPr="00FF6226">
        <w:rPr>
          <w:rFonts w:hAnsi="Arial" w:cs="Arial"/>
          <w:sz w:val="24"/>
          <w:szCs w:val="24"/>
        </w:rPr>
        <w:t xml:space="preserve"> are several suggestion</w:t>
      </w:r>
      <w:r w:rsidR="007C7601">
        <w:rPr>
          <w:rFonts w:hAnsi="Arial" w:cs="Arial"/>
          <w:sz w:val="24"/>
          <w:szCs w:val="24"/>
        </w:rPr>
        <w:t>s</w:t>
      </w:r>
      <w:r w:rsidR="00507CED" w:rsidRPr="00FF6226">
        <w:rPr>
          <w:rFonts w:hAnsi="Arial" w:cs="Arial"/>
          <w:sz w:val="24"/>
          <w:szCs w:val="24"/>
        </w:rPr>
        <w:t xml:space="preserve"> made in this paper which we believe will cont</w:t>
      </w:r>
      <w:r w:rsidR="00FF6226" w:rsidRPr="00FF6226">
        <w:rPr>
          <w:rFonts w:hAnsi="Arial" w:cs="Arial"/>
          <w:sz w:val="24"/>
          <w:szCs w:val="24"/>
        </w:rPr>
        <w:t>ribute in making India</w:t>
      </w:r>
      <w:r w:rsidR="007F6E97">
        <w:rPr>
          <w:rFonts w:hAnsi="Arial" w:cs="Arial"/>
          <w:sz w:val="24"/>
          <w:szCs w:val="24"/>
        </w:rPr>
        <w:t xml:space="preserve"> a</w:t>
      </w:r>
      <w:r w:rsidR="00FF6226" w:rsidRPr="00FF6226">
        <w:rPr>
          <w:rFonts w:hAnsi="Arial" w:cs="Arial"/>
          <w:sz w:val="24"/>
          <w:szCs w:val="24"/>
        </w:rPr>
        <w:t xml:space="preserve"> maritime power.</w:t>
      </w:r>
    </w:p>
    <w:p w:rsidR="00991C32" w:rsidRPr="00FF6226" w:rsidRDefault="00991C32" w:rsidP="00BF34B9">
      <w:pPr>
        <w:spacing w:after="200" w:line="276" w:lineRule="auto"/>
        <w:rPr>
          <w:rFonts w:hAnsi="Arial" w:cs="Arial"/>
          <w:sz w:val="24"/>
          <w:szCs w:val="24"/>
        </w:rPr>
      </w:pPr>
    </w:p>
    <w:sectPr w:rsidR="00991C32" w:rsidRPr="00FF6226" w:rsidSect="005976E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34FE" w:rsidRDefault="000134FE" w:rsidP="00BF34B9">
      <w:r>
        <w:separator/>
      </w:r>
    </w:p>
  </w:endnote>
  <w:endnote w:type="continuationSeparator" w:id="0">
    <w:p w:rsidR="000134FE" w:rsidRDefault="000134FE" w:rsidP="00BF34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34FE" w:rsidRDefault="000134FE" w:rsidP="00BF34B9">
      <w:r>
        <w:separator/>
      </w:r>
    </w:p>
  </w:footnote>
  <w:footnote w:type="continuationSeparator" w:id="0">
    <w:p w:rsidR="000134FE" w:rsidRDefault="000134FE" w:rsidP="00BF34B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C91DCE"/>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7C8"/>
    <w:rsid w:val="000134FE"/>
    <w:rsid w:val="000440DA"/>
    <w:rsid w:val="0008528A"/>
    <w:rsid w:val="001139C0"/>
    <w:rsid w:val="00164DCA"/>
    <w:rsid w:val="00201458"/>
    <w:rsid w:val="002301D4"/>
    <w:rsid w:val="0025480E"/>
    <w:rsid w:val="00280C8B"/>
    <w:rsid w:val="0031278A"/>
    <w:rsid w:val="003D7FBE"/>
    <w:rsid w:val="003E7929"/>
    <w:rsid w:val="00416F3B"/>
    <w:rsid w:val="004C7B29"/>
    <w:rsid w:val="00507CED"/>
    <w:rsid w:val="00583D42"/>
    <w:rsid w:val="005976E8"/>
    <w:rsid w:val="00695101"/>
    <w:rsid w:val="006D07C8"/>
    <w:rsid w:val="007C7601"/>
    <w:rsid w:val="007F6E97"/>
    <w:rsid w:val="008E041D"/>
    <w:rsid w:val="00991C32"/>
    <w:rsid w:val="009B629E"/>
    <w:rsid w:val="00A865D4"/>
    <w:rsid w:val="00AC2182"/>
    <w:rsid w:val="00B203EE"/>
    <w:rsid w:val="00BF34B9"/>
    <w:rsid w:val="00BF67CB"/>
    <w:rsid w:val="00C96EE2"/>
    <w:rsid w:val="00CC2031"/>
    <w:rsid w:val="00CF5AE4"/>
    <w:rsid w:val="00D02CCA"/>
    <w:rsid w:val="00D96C50"/>
    <w:rsid w:val="00DC1796"/>
    <w:rsid w:val="00DE6E11"/>
    <w:rsid w:val="00E061FD"/>
    <w:rsid w:val="00F25302"/>
    <w:rsid w:val="00F5391E"/>
    <w:rsid w:val="00F64796"/>
    <w:rsid w:val="00FF622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E33419-C4A7-44E7-9739-96CDCDD8F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7B29"/>
    <w:pPr>
      <w:spacing w:after="0" w:line="240" w:lineRule="auto"/>
    </w:pPr>
    <w:rPr>
      <w:rFonts w:ascii="Arial"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C7B29"/>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31278A"/>
    <w:pPr>
      <w:ind w:left="720"/>
      <w:contextualSpacing/>
    </w:pPr>
  </w:style>
  <w:style w:type="paragraph" w:styleId="BalloonText">
    <w:name w:val="Balloon Text"/>
    <w:basedOn w:val="Normal"/>
    <w:link w:val="BalloonTextChar"/>
    <w:uiPriority w:val="99"/>
    <w:semiHidden/>
    <w:unhideWhenUsed/>
    <w:rsid w:val="008E041D"/>
    <w:rPr>
      <w:rFonts w:ascii="Tahoma" w:hAnsi="Tahoma" w:cs="Tahoma"/>
      <w:sz w:val="16"/>
      <w:szCs w:val="16"/>
    </w:rPr>
  </w:style>
  <w:style w:type="character" w:customStyle="1" w:styleId="BalloonTextChar">
    <w:name w:val="Balloon Text Char"/>
    <w:basedOn w:val="DefaultParagraphFont"/>
    <w:link w:val="BalloonText"/>
    <w:uiPriority w:val="99"/>
    <w:semiHidden/>
    <w:rsid w:val="008E041D"/>
    <w:rPr>
      <w:rFonts w:ascii="Tahoma" w:eastAsia="Times New Roman" w:hAnsi="Tahoma" w:cs="Tahoma"/>
      <w:sz w:val="16"/>
      <w:szCs w:val="16"/>
      <w:lang w:val="en-US"/>
    </w:rPr>
  </w:style>
  <w:style w:type="paragraph" w:styleId="Header">
    <w:name w:val="header"/>
    <w:basedOn w:val="Normal"/>
    <w:link w:val="HeaderChar"/>
    <w:uiPriority w:val="99"/>
    <w:semiHidden/>
    <w:unhideWhenUsed/>
    <w:rsid w:val="00BF34B9"/>
    <w:pPr>
      <w:tabs>
        <w:tab w:val="center" w:pos="4513"/>
        <w:tab w:val="right" w:pos="9026"/>
      </w:tabs>
    </w:pPr>
  </w:style>
  <w:style w:type="character" w:customStyle="1" w:styleId="HeaderChar">
    <w:name w:val="Header Char"/>
    <w:basedOn w:val="DefaultParagraphFont"/>
    <w:link w:val="Header"/>
    <w:uiPriority w:val="99"/>
    <w:semiHidden/>
    <w:rsid w:val="00BF34B9"/>
    <w:rPr>
      <w:rFonts w:ascii="Arial" w:eastAsia="Times New Roman" w:hAnsi="Times New Roman" w:cs="Times New Roman"/>
      <w:lang w:val="en-US"/>
    </w:rPr>
  </w:style>
  <w:style w:type="paragraph" w:styleId="Footer">
    <w:name w:val="footer"/>
    <w:basedOn w:val="Normal"/>
    <w:link w:val="FooterChar"/>
    <w:uiPriority w:val="99"/>
    <w:semiHidden/>
    <w:unhideWhenUsed/>
    <w:rsid w:val="00BF34B9"/>
    <w:pPr>
      <w:tabs>
        <w:tab w:val="center" w:pos="4513"/>
        <w:tab w:val="right" w:pos="9026"/>
      </w:tabs>
    </w:pPr>
  </w:style>
  <w:style w:type="character" w:customStyle="1" w:styleId="FooterChar">
    <w:name w:val="Footer Char"/>
    <w:basedOn w:val="DefaultParagraphFont"/>
    <w:link w:val="Footer"/>
    <w:uiPriority w:val="99"/>
    <w:semiHidden/>
    <w:rsid w:val="00BF34B9"/>
    <w:rPr>
      <w:rFonts w:ascii="Arial" w:eastAsia="Times New Roman" w:hAnsi="Times New Roman" w:cs="Times New Roman"/>
      <w:lang w:val="en-US"/>
    </w:rPr>
  </w:style>
  <w:style w:type="character" w:styleId="Hyperlink">
    <w:name w:val="Hyperlink"/>
    <w:basedOn w:val="DefaultParagraphFont"/>
    <w:uiPriority w:val="99"/>
    <w:unhideWhenUsed/>
    <w:rsid w:val="00991C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hingransr@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ikpaul007@gmail.com" TargetMode="External"/><Relationship Id="rId12" Type="http://schemas.openxmlformats.org/officeDocument/2006/relationships/image" Target="media/image4.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2563</Words>
  <Characters>14615</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arunm</cp:lastModifiedBy>
  <cp:revision>2</cp:revision>
  <dcterms:created xsi:type="dcterms:W3CDTF">2017-04-27T05:03:00Z</dcterms:created>
  <dcterms:modified xsi:type="dcterms:W3CDTF">2017-04-27T05:03:00Z</dcterms:modified>
</cp:coreProperties>
</file>