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4016D" w:rsidRPr="00DD6A0E" w:rsidRDefault="00DA0919" w:rsidP="00DD6A0E">
      <w:pPr>
        <w:rPr>
          <w:rFonts w:ascii="Times New Roman" w:hAnsi="Times New Roman" w:cs="Times New Roman"/>
          <w:b/>
          <w:sz w:val="28"/>
          <w:szCs w:val="28"/>
        </w:rPr>
      </w:pPr>
      <w:r w:rsidRPr="00DD6A0E">
        <w:rPr>
          <w:rFonts w:ascii="Times New Roman" w:hAnsi="Times New Roman" w:cs="Times New Roman"/>
          <w:b/>
          <w:sz w:val="28"/>
          <w:szCs w:val="28"/>
        </w:rPr>
        <w:t>Analysis of Cycle Time and Total WIP in a Reverse Supply Chain</w:t>
      </w:r>
    </w:p>
    <w:p w:rsidR="003C0D25" w:rsidRPr="00EB4024" w:rsidRDefault="003C0D25" w:rsidP="003C0D25">
      <w:pPr>
        <w:spacing w:after="0"/>
        <w:jc w:val="center"/>
        <w:rPr>
          <w:rFonts w:ascii="Times New Roman" w:hAnsi="Times New Roman" w:cs="Times New Roman"/>
        </w:rPr>
      </w:pPr>
      <w:r w:rsidRPr="00EB4024">
        <w:rPr>
          <w:rFonts w:ascii="Times New Roman" w:hAnsi="Times New Roman" w:cs="Times New Roman"/>
        </w:rPr>
        <w:t>Sohit Chhabra</w:t>
      </w:r>
    </w:p>
    <w:p w:rsidR="003C0D25" w:rsidRPr="003C0D25" w:rsidRDefault="003C0D25" w:rsidP="003C0D25">
      <w:pPr>
        <w:spacing w:after="0"/>
        <w:jc w:val="center"/>
        <w:rPr>
          <w:rFonts w:ascii="Times New Roman" w:hAnsi="Times New Roman" w:cs="Times New Roman"/>
          <w:i/>
          <w:sz w:val="20"/>
          <w:szCs w:val="20"/>
        </w:rPr>
      </w:pPr>
      <w:r w:rsidRPr="003C0D25">
        <w:rPr>
          <w:rFonts w:ascii="Times New Roman" w:hAnsi="Times New Roman" w:cs="Times New Roman"/>
          <w:i/>
          <w:sz w:val="20"/>
          <w:szCs w:val="20"/>
        </w:rPr>
        <w:t>School of Mechanical and Building Sciences, VIT Chennai</w:t>
      </w:r>
    </w:p>
    <w:p w:rsidR="003C0D25" w:rsidRPr="009C3A45" w:rsidRDefault="003C0D25" w:rsidP="003C0D25">
      <w:pPr>
        <w:spacing w:after="0"/>
        <w:jc w:val="center"/>
        <w:rPr>
          <w:rFonts w:ascii="Times New Roman" w:hAnsi="Times New Roman" w:cs="Times New Roman"/>
          <w:sz w:val="18"/>
          <w:szCs w:val="18"/>
        </w:rPr>
      </w:pPr>
      <w:r w:rsidRPr="009C3A45">
        <w:rPr>
          <w:rFonts w:ascii="Times New Roman" w:hAnsi="Times New Roman" w:cs="Times New Roman"/>
          <w:sz w:val="18"/>
          <w:szCs w:val="18"/>
        </w:rPr>
        <w:t>sohitchhabra92@gmail.com</w:t>
      </w:r>
    </w:p>
    <w:p w:rsidR="0005798B" w:rsidRDefault="0005798B" w:rsidP="00E009FE">
      <w:pPr>
        <w:spacing w:after="0" w:line="240" w:lineRule="auto"/>
        <w:jc w:val="both"/>
        <w:rPr>
          <w:rFonts w:ascii="Times New Roman" w:hAnsi="Times New Roman" w:cs="Times New Roman"/>
          <w:sz w:val="48"/>
          <w:szCs w:val="48"/>
        </w:rPr>
      </w:pPr>
    </w:p>
    <w:p w:rsidR="0005798B" w:rsidRDefault="0005798B" w:rsidP="00E009FE">
      <w:pPr>
        <w:spacing w:after="0" w:line="240" w:lineRule="auto"/>
        <w:jc w:val="both"/>
        <w:rPr>
          <w:rFonts w:ascii="Times New Roman" w:hAnsi="Times New Roman" w:cs="Times New Roman"/>
          <w:b/>
          <w:i/>
          <w:sz w:val="18"/>
          <w:szCs w:val="18"/>
        </w:rPr>
        <w:sectPr w:rsidR="0005798B" w:rsidSect="00E16548">
          <w:footerReference w:type="default" r:id="rId8"/>
          <w:pgSz w:w="12240" w:h="15840"/>
          <w:pgMar w:top="1701" w:right="1701" w:bottom="1701" w:left="1701" w:header="720" w:footer="720" w:gutter="0"/>
          <w:cols w:space="720"/>
          <w:docGrid w:linePitch="360"/>
        </w:sectPr>
      </w:pPr>
    </w:p>
    <w:p w:rsidR="0014016D" w:rsidRPr="00DD6A0E" w:rsidRDefault="003C0D25" w:rsidP="00E009FE">
      <w:pPr>
        <w:spacing w:after="0" w:line="240" w:lineRule="auto"/>
        <w:jc w:val="both"/>
        <w:rPr>
          <w:rFonts w:ascii="Times New Roman" w:hAnsi="Times New Roman" w:cs="Times New Roman"/>
          <w:i/>
          <w:sz w:val="24"/>
          <w:szCs w:val="24"/>
        </w:rPr>
      </w:pPr>
      <w:r w:rsidRPr="00DD6A0E">
        <w:rPr>
          <w:rFonts w:ascii="Times New Roman" w:hAnsi="Times New Roman" w:cs="Times New Roman"/>
          <w:i/>
          <w:sz w:val="24"/>
          <w:szCs w:val="24"/>
        </w:rPr>
        <w:lastRenderedPageBreak/>
        <w:t xml:space="preserve">Abstract - </w:t>
      </w:r>
      <w:r w:rsidR="0014016D" w:rsidRPr="00DD6A0E">
        <w:rPr>
          <w:rFonts w:ascii="Times New Roman" w:hAnsi="Times New Roman" w:cs="Times New Roman"/>
          <w:sz w:val="24"/>
          <w:szCs w:val="24"/>
        </w:rPr>
        <w:t>In this article reverse supply chain model is proposed. Design of experiments is conducted for model</w:t>
      </w:r>
      <w:r w:rsidR="00BF67FC" w:rsidRPr="00DD6A0E">
        <w:rPr>
          <w:rFonts w:ascii="Times New Roman" w:hAnsi="Times New Roman" w:cs="Times New Roman"/>
          <w:sz w:val="24"/>
          <w:szCs w:val="24"/>
        </w:rPr>
        <w:t xml:space="preserve"> with </w:t>
      </w:r>
      <m:oMath>
        <m:sSup>
          <m:sSupPr>
            <m:ctrlPr>
              <w:rPr>
                <w:rFonts w:ascii="Cambria Math" w:hAnsi="Times New Roman" w:cs="Times New Roman"/>
                <w:i/>
                <w:sz w:val="24"/>
                <w:szCs w:val="24"/>
              </w:rPr>
            </m:ctrlPr>
          </m:sSupPr>
          <m:e>
            <m:r>
              <w:rPr>
                <w:rFonts w:ascii="Cambria Math" w:hAnsi="Times New Roman" w:cs="Times New Roman"/>
                <w:sz w:val="24"/>
                <w:szCs w:val="24"/>
              </w:rPr>
              <m:t>2</m:t>
            </m:r>
          </m:e>
          <m:sup>
            <m:r>
              <w:rPr>
                <w:rFonts w:ascii="Cambria Math" w:hAnsi="Times New Roman" w:cs="Times New Roman"/>
                <w:sz w:val="24"/>
                <w:szCs w:val="24"/>
              </w:rPr>
              <m:t>5</m:t>
            </m:r>
          </m:sup>
        </m:sSup>
      </m:oMath>
      <w:r w:rsidR="00BF67FC" w:rsidRPr="00DD6A0E">
        <w:rPr>
          <w:rFonts w:ascii="Times New Roman" w:eastAsiaTheme="minorEastAsia" w:hAnsi="Times New Roman" w:cs="Times New Roman"/>
          <w:sz w:val="24"/>
          <w:szCs w:val="24"/>
        </w:rPr>
        <w:t xml:space="preserve"> full factorial design.</w:t>
      </w:r>
      <w:r w:rsidR="00BF67FC" w:rsidRPr="00DD6A0E">
        <w:rPr>
          <w:rFonts w:ascii="Times New Roman" w:hAnsi="Times New Roman" w:cs="Times New Roman"/>
          <w:sz w:val="24"/>
          <w:szCs w:val="24"/>
        </w:rPr>
        <w:t xml:space="preserve"> T</w:t>
      </w:r>
      <w:r w:rsidR="00E66155" w:rsidRPr="00DD6A0E">
        <w:rPr>
          <w:rFonts w:ascii="Times New Roman" w:hAnsi="Times New Roman" w:cs="Times New Roman"/>
          <w:sz w:val="24"/>
          <w:szCs w:val="24"/>
        </w:rPr>
        <w:t>he</w:t>
      </w:r>
      <w:r w:rsidR="0014016D" w:rsidRPr="00DD6A0E">
        <w:rPr>
          <w:rFonts w:ascii="Times New Roman" w:hAnsi="Times New Roman" w:cs="Times New Roman"/>
          <w:sz w:val="24"/>
          <w:szCs w:val="24"/>
        </w:rPr>
        <w:t xml:space="preserve"> cycle time for the defected part to be returned to the customer after being repaired </w:t>
      </w:r>
      <w:r w:rsidR="00DD6A0E">
        <w:rPr>
          <w:rFonts w:ascii="Times New Roman" w:hAnsi="Times New Roman" w:cs="Times New Roman"/>
          <w:sz w:val="24"/>
          <w:szCs w:val="24"/>
        </w:rPr>
        <w:t>and total WIP in the system are</w:t>
      </w:r>
      <w:r w:rsidR="0014016D" w:rsidRPr="00DD6A0E">
        <w:rPr>
          <w:rFonts w:ascii="Times New Roman" w:hAnsi="Times New Roman" w:cs="Times New Roman"/>
          <w:sz w:val="24"/>
          <w:szCs w:val="24"/>
        </w:rPr>
        <w:t xml:space="preserve"> analysed. </w:t>
      </w:r>
      <w:r w:rsidR="00726460" w:rsidRPr="00DD6A0E">
        <w:rPr>
          <w:rFonts w:ascii="Times New Roman" w:hAnsi="Times New Roman" w:cs="Times New Roman"/>
          <w:sz w:val="24"/>
          <w:szCs w:val="24"/>
        </w:rPr>
        <w:t>The impact</w:t>
      </w:r>
      <w:r w:rsidR="00E20D73" w:rsidRPr="00DD6A0E">
        <w:rPr>
          <w:rFonts w:ascii="Times New Roman" w:hAnsi="Times New Roman" w:cs="Times New Roman"/>
          <w:sz w:val="24"/>
          <w:szCs w:val="24"/>
        </w:rPr>
        <w:t xml:space="preserve"> of the various factors </w:t>
      </w:r>
      <w:r w:rsidR="00726460" w:rsidRPr="00DD6A0E">
        <w:rPr>
          <w:rFonts w:ascii="Times New Roman" w:hAnsi="Times New Roman" w:cs="Times New Roman"/>
          <w:sz w:val="24"/>
          <w:szCs w:val="24"/>
        </w:rPr>
        <w:t xml:space="preserve">i.e. customer arrival, initial testing, inspection, repair, and problem solving on the average cycle time and total WIP is also studied and observe that for </w:t>
      </w:r>
      <w:r w:rsidR="009B1EBE" w:rsidRPr="00DD6A0E">
        <w:rPr>
          <w:rFonts w:ascii="Times New Roman" w:hAnsi="Times New Roman" w:cs="Times New Roman"/>
          <w:sz w:val="24"/>
          <w:szCs w:val="24"/>
        </w:rPr>
        <w:t xml:space="preserve">low </w:t>
      </w:r>
      <w:r w:rsidR="002C57B7" w:rsidRPr="00DD6A0E">
        <w:rPr>
          <w:rFonts w:ascii="Times New Roman" w:hAnsi="Times New Roman" w:cs="Times New Roman"/>
          <w:sz w:val="24"/>
          <w:szCs w:val="24"/>
        </w:rPr>
        <w:t xml:space="preserve">values of standard deviation of factors, the average cycle </w:t>
      </w:r>
      <w:r w:rsidR="00DD6A0E">
        <w:rPr>
          <w:rFonts w:ascii="Times New Roman" w:hAnsi="Times New Roman" w:cs="Times New Roman"/>
          <w:sz w:val="24"/>
          <w:szCs w:val="24"/>
        </w:rPr>
        <w:t xml:space="preserve">time and total WIP </w:t>
      </w:r>
      <w:r w:rsidR="002C57B7" w:rsidRPr="00DD6A0E">
        <w:rPr>
          <w:rFonts w:ascii="Times New Roman" w:hAnsi="Times New Roman" w:cs="Times New Roman"/>
          <w:sz w:val="24"/>
          <w:szCs w:val="24"/>
        </w:rPr>
        <w:t xml:space="preserve"> are minimum. The </w:t>
      </w:r>
      <w:r w:rsidR="00DD6A0E">
        <w:rPr>
          <w:rFonts w:ascii="Times New Roman" w:hAnsi="Times New Roman" w:cs="Times New Roman"/>
          <w:sz w:val="24"/>
          <w:szCs w:val="24"/>
        </w:rPr>
        <w:t>interactions between</w:t>
      </w:r>
      <w:r w:rsidR="0056371F" w:rsidRPr="00DD6A0E">
        <w:rPr>
          <w:rFonts w:ascii="Times New Roman" w:hAnsi="Times New Roman" w:cs="Times New Roman"/>
          <w:sz w:val="24"/>
          <w:szCs w:val="24"/>
        </w:rPr>
        <w:t xml:space="preserve"> various factors are</w:t>
      </w:r>
      <w:r w:rsidR="002C57B7" w:rsidRPr="00DD6A0E">
        <w:rPr>
          <w:rFonts w:ascii="Times New Roman" w:hAnsi="Times New Roman" w:cs="Times New Roman"/>
          <w:sz w:val="24"/>
          <w:szCs w:val="24"/>
        </w:rPr>
        <w:t xml:space="preserve"> also analysed.</w:t>
      </w:r>
    </w:p>
    <w:p w:rsidR="00D1003C" w:rsidRDefault="00D1003C" w:rsidP="00E009FE">
      <w:pPr>
        <w:spacing w:after="0" w:line="240" w:lineRule="auto"/>
        <w:jc w:val="both"/>
        <w:rPr>
          <w:rFonts w:ascii="Times New Roman" w:hAnsi="Times New Roman" w:cs="Times New Roman"/>
          <w:sz w:val="24"/>
          <w:szCs w:val="24"/>
        </w:rPr>
      </w:pPr>
    </w:p>
    <w:p w:rsidR="003C0D25" w:rsidRDefault="003C0D25" w:rsidP="00E009FE">
      <w:pPr>
        <w:spacing w:after="0" w:line="240" w:lineRule="auto"/>
        <w:jc w:val="both"/>
        <w:rPr>
          <w:rFonts w:ascii="Times New Roman" w:hAnsi="Times New Roman" w:cs="Times New Roman"/>
          <w:sz w:val="24"/>
          <w:szCs w:val="24"/>
        </w:rPr>
      </w:pPr>
      <w:r w:rsidRPr="00DD6A0E">
        <w:rPr>
          <w:rFonts w:ascii="Times New Roman" w:hAnsi="Times New Roman" w:cs="Times New Roman"/>
          <w:i/>
          <w:sz w:val="24"/>
          <w:szCs w:val="24"/>
        </w:rPr>
        <w:t xml:space="preserve">Keywords – </w:t>
      </w:r>
      <w:r w:rsidRPr="00DD6A0E">
        <w:rPr>
          <w:rFonts w:ascii="Times New Roman" w:hAnsi="Times New Roman" w:cs="Times New Roman"/>
          <w:sz w:val="24"/>
          <w:szCs w:val="24"/>
        </w:rPr>
        <w:t>Reverse Supply Chain, Cycle Time, Total WIP</w:t>
      </w:r>
    </w:p>
    <w:p w:rsidR="00DD6A0E" w:rsidRPr="00DD6A0E" w:rsidRDefault="00DD6A0E" w:rsidP="00E009FE">
      <w:pPr>
        <w:spacing w:after="0" w:line="240" w:lineRule="auto"/>
        <w:jc w:val="both"/>
        <w:rPr>
          <w:rFonts w:ascii="Times New Roman" w:hAnsi="Times New Roman" w:cs="Times New Roman"/>
          <w:sz w:val="24"/>
          <w:szCs w:val="24"/>
        </w:rPr>
      </w:pPr>
    </w:p>
    <w:p w:rsidR="0045705A" w:rsidRPr="003C0D25" w:rsidRDefault="0045705A" w:rsidP="00E009FE">
      <w:pPr>
        <w:spacing w:after="0" w:line="240" w:lineRule="auto"/>
        <w:jc w:val="both"/>
        <w:rPr>
          <w:rFonts w:ascii="Times New Roman" w:hAnsi="Times New Roman" w:cs="Times New Roman"/>
          <w:b/>
          <w:sz w:val="18"/>
          <w:szCs w:val="18"/>
        </w:rPr>
      </w:pPr>
    </w:p>
    <w:p w:rsidR="0056371F" w:rsidRPr="00242EB8" w:rsidRDefault="00D1003C" w:rsidP="0005798B">
      <w:pPr>
        <w:pStyle w:val="ListParagraph"/>
        <w:numPr>
          <w:ilvl w:val="0"/>
          <w:numId w:val="14"/>
        </w:numPr>
        <w:spacing w:after="0" w:line="240" w:lineRule="auto"/>
        <w:jc w:val="center"/>
        <w:rPr>
          <w:rFonts w:ascii="Times New Roman" w:hAnsi="Times New Roman" w:cs="Times New Roman"/>
          <w:sz w:val="24"/>
          <w:szCs w:val="24"/>
        </w:rPr>
      </w:pPr>
      <w:r w:rsidRPr="00242EB8">
        <w:rPr>
          <w:rFonts w:ascii="Times New Roman" w:hAnsi="Times New Roman" w:cs="Times New Roman"/>
          <w:sz w:val="24"/>
          <w:szCs w:val="24"/>
        </w:rPr>
        <w:t>INTRODUCTION</w:t>
      </w:r>
    </w:p>
    <w:p w:rsidR="00762043" w:rsidRPr="00242EB8" w:rsidRDefault="00762043" w:rsidP="00762043">
      <w:pPr>
        <w:pStyle w:val="ListParagraph"/>
        <w:spacing w:after="0" w:line="240" w:lineRule="auto"/>
        <w:rPr>
          <w:rFonts w:ascii="Times New Roman" w:hAnsi="Times New Roman" w:cs="Times New Roman"/>
          <w:sz w:val="24"/>
          <w:szCs w:val="24"/>
        </w:rPr>
      </w:pPr>
    </w:p>
    <w:p w:rsidR="0056371F" w:rsidRPr="00242EB8" w:rsidRDefault="0056371F" w:rsidP="00E009FE">
      <w:pPr>
        <w:spacing w:after="0" w:line="240" w:lineRule="auto"/>
        <w:jc w:val="both"/>
        <w:rPr>
          <w:rFonts w:ascii="Times New Roman" w:hAnsi="Times New Roman" w:cs="Times New Roman"/>
          <w:sz w:val="24"/>
          <w:szCs w:val="24"/>
        </w:rPr>
      </w:pPr>
      <w:r w:rsidRPr="00242EB8">
        <w:rPr>
          <w:rFonts w:ascii="Times New Roman" w:hAnsi="Times New Roman" w:cs="Times New Roman"/>
          <w:sz w:val="24"/>
          <w:szCs w:val="24"/>
        </w:rPr>
        <w:t>Reverse supply chain management has been an area of increasing attention in industry. With the increasing competition companies have to manage their reverse supply chains along with the forward supply chain. Reverse supply chains which involves the flow of information and goods in the reverse direction compared to forward supply chain aims to reduce and control the waste generation and its disposal and maximise the long term profitability of the business [1]. Moreover, the effective reverse supply chain contributes to the better customer relationship as the commercial returns are sent back for reconditioning and maintenances and customers tend to be free from the risk of buying damaged and malfunctioning products [1]. The green image along with the customer satisfaction strengthens customer loyalty towards company and thus increases long term profitability of the company [2].</w:t>
      </w:r>
    </w:p>
    <w:p w:rsidR="0056371F" w:rsidRPr="00242EB8" w:rsidRDefault="0056371F" w:rsidP="00DA0919">
      <w:pPr>
        <w:spacing w:after="0" w:line="240" w:lineRule="auto"/>
        <w:jc w:val="both"/>
        <w:rPr>
          <w:rFonts w:ascii="Times New Roman" w:hAnsi="Times New Roman" w:cs="Times New Roman"/>
          <w:sz w:val="24"/>
          <w:szCs w:val="24"/>
        </w:rPr>
      </w:pPr>
      <w:r w:rsidRPr="00242EB8">
        <w:rPr>
          <w:rFonts w:ascii="Times New Roman" w:hAnsi="Times New Roman" w:cs="Times New Roman"/>
          <w:sz w:val="24"/>
          <w:szCs w:val="24"/>
        </w:rPr>
        <w:t>The reverse supply chain theory suggests that the product lifecycle does not actually end with its delivery to end customers but still continues as the end-of-use or end-of-life products which may be brought back from the consumers to the manufacturers for reuse, recycle, repair and disposal (Alvarez-Gil et al., 2007).</w:t>
      </w:r>
    </w:p>
    <w:p w:rsidR="0056371F" w:rsidRPr="00242EB8" w:rsidRDefault="0056371F" w:rsidP="00E009FE">
      <w:pPr>
        <w:spacing w:after="0" w:line="240" w:lineRule="auto"/>
        <w:jc w:val="both"/>
        <w:rPr>
          <w:rFonts w:ascii="Times New Roman" w:hAnsi="Times New Roman" w:cs="Times New Roman"/>
          <w:sz w:val="24"/>
          <w:szCs w:val="24"/>
        </w:rPr>
      </w:pPr>
    </w:p>
    <w:p w:rsidR="00E20D73" w:rsidRPr="00242EB8" w:rsidRDefault="00D1003C" w:rsidP="0005798B">
      <w:pPr>
        <w:pStyle w:val="ListParagraph"/>
        <w:numPr>
          <w:ilvl w:val="0"/>
          <w:numId w:val="14"/>
        </w:numPr>
        <w:spacing w:after="0" w:line="240" w:lineRule="auto"/>
        <w:jc w:val="center"/>
        <w:rPr>
          <w:rFonts w:ascii="Times New Roman" w:hAnsi="Times New Roman" w:cs="Times New Roman"/>
          <w:sz w:val="24"/>
          <w:szCs w:val="24"/>
        </w:rPr>
      </w:pPr>
      <w:r w:rsidRPr="00242EB8">
        <w:rPr>
          <w:rFonts w:ascii="Times New Roman" w:hAnsi="Times New Roman" w:cs="Times New Roman"/>
          <w:sz w:val="24"/>
          <w:szCs w:val="24"/>
        </w:rPr>
        <w:t>LITERATURE REVIEW</w:t>
      </w:r>
    </w:p>
    <w:p w:rsidR="00762043" w:rsidRPr="00242EB8" w:rsidRDefault="00762043" w:rsidP="00762043">
      <w:pPr>
        <w:pStyle w:val="ListParagraph"/>
        <w:spacing w:after="0" w:line="240" w:lineRule="auto"/>
        <w:rPr>
          <w:rFonts w:ascii="Times New Roman" w:hAnsi="Times New Roman" w:cs="Times New Roman"/>
          <w:sz w:val="24"/>
          <w:szCs w:val="24"/>
        </w:rPr>
      </w:pPr>
    </w:p>
    <w:p w:rsidR="00E20D73" w:rsidRPr="00242EB8" w:rsidRDefault="00E20D73" w:rsidP="00E009FE">
      <w:pPr>
        <w:spacing w:after="0" w:line="240" w:lineRule="auto"/>
        <w:jc w:val="both"/>
        <w:rPr>
          <w:rFonts w:ascii="Times New Roman" w:hAnsi="Times New Roman" w:cs="Times New Roman"/>
          <w:sz w:val="24"/>
          <w:szCs w:val="24"/>
        </w:rPr>
      </w:pPr>
      <w:r w:rsidRPr="00242EB8">
        <w:rPr>
          <w:rFonts w:ascii="Times New Roman" w:hAnsi="Times New Roman" w:cs="Times New Roman"/>
          <w:sz w:val="24"/>
          <w:szCs w:val="24"/>
        </w:rPr>
        <w:t xml:space="preserve">This section reviews the relevant literature on reverse supply chains. The review is structured as follows. First we review the literature that describes the five key processes involved in reverse supply chains. </w:t>
      </w:r>
      <w:r w:rsidR="00F85650" w:rsidRPr="00242EB8">
        <w:rPr>
          <w:rFonts w:ascii="Times New Roman" w:hAnsi="Times New Roman" w:cs="Times New Roman"/>
          <w:sz w:val="24"/>
          <w:szCs w:val="24"/>
        </w:rPr>
        <w:t xml:space="preserve">Then we review the literature on hierarchy of reverse logistics activities. </w:t>
      </w:r>
      <w:r w:rsidRPr="00242EB8">
        <w:rPr>
          <w:rFonts w:ascii="Times New Roman" w:hAnsi="Times New Roman" w:cs="Times New Roman"/>
          <w:sz w:val="24"/>
          <w:szCs w:val="24"/>
        </w:rPr>
        <w:t xml:space="preserve">Next we review the literature on </w:t>
      </w:r>
      <w:r w:rsidR="00F85650" w:rsidRPr="00242EB8">
        <w:rPr>
          <w:rFonts w:ascii="Times New Roman" w:hAnsi="Times New Roman" w:cs="Times New Roman"/>
          <w:sz w:val="24"/>
          <w:szCs w:val="24"/>
        </w:rPr>
        <w:t>typical return collection methods</w:t>
      </w:r>
      <w:r w:rsidR="00D1003C" w:rsidRPr="00242EB8">
        <w:rPr>
          <w:rFonts w:ascii="Times New Roman" w:hAnsi="Times New Roman" w:cs="Times New Roman"/>
          <w:sz w:val="24"/>
          <w:szCs w:val="24"/>
        </w:rPr>
        <w:t>.</w:t>
      </w:r>
    </w:p>
    <w:p w:rsidR="00D1003C" w:rsidRDefault="00D1003C" w:rsidP="00E009FE">
      <w:pPr>
        <w:spacing w:after="0" w:line="240" w:lineRule="auto"/>
        <w:jc w:val="both"/>
        <w:rPr>
          <w:rFonts w:ascii="Times New Roman" w:hAnsi="Times New Roman" w:cs="Times New Roman"/>
          <w:sz w:val="24"/>
          <w:szCs w:val="24"/>
        </w:rPr>
      </w:pPr>
    </w:p>
    <w:p w:rsidR="00E16548" w:rsidRDefault="00E16548" w:rsidP="00E009FE">
      <w:pPr>
        <w:spacing w:after="0" w:line="240" w:lineRule="auto"/>
        <w:jc w:val="both"/>
        <w:rPr>
          <w:rFonts w:ascii="Times New Roman" w:hAnsi="Times New Roman" w:cs="Times New Roman"/>
          <w:sz w:val="24"/>
          <w:szCs w:val="24"/>
        </w:rPr>
      </w:pPr>
    </w:p>
    <w:p w:rsidR="00E16548" w:rsidRPr="00242EB8" w:rsidRDefault="00E16548" w:rsidP="00E009FE">
      <w:pPr>
        <w:spacing w:after="0" w:line="240" w:lineRule="auto"/>
        <w:jc w:val="both"/>
        <w:rPr>
          <w:rFonts w:ascii="Times New Roman" w:hAnsi="Times New Roman" w:cs="Times New Roman"/>
          <w:sz w:val="24"/>
          <w:szCs w:val="24"/>
        </w:rPr>
      </w:pPr>
    </w:p>
    <w:p w:rsidR="00F85650" w:rsidRPr="00242EB8" w:rsidRDefault="00F85650" w:rsidP="0005798B">
      <w:pPr>
        <w:pStyle w:val="ListParagraph"/>
        <w:numPr>
          <w:ilvl w:val="0"/>
          <w:numId w:val="16"/>
        </w:numPr>
        <w:spacing w:after="0" w:line="240" w:lineRule="auto"/>
        <w:rPr>
          <w:rFonts w:ascii="Times New Roman" w:hAnsi="Times New Roman" w:cs="Times New Roman"/>
          <w:i/>
          <w:sz w:val="24"/>
          <w:szCs w:val="24"/>
        </w:rPr>
      </w:pPr>
      <w:r w:rsidRPr="00242EB8">
        <w:rPr>
          <w:rFonts w:ascii="Times New Roman" w:hAnsi="Times New Roman" w:cs="Times New Roman"/>
          <w:i/>
          <w:sz w:val="24"/>
          <w:szCs w:val="24"/>
        </w:rPr>
        <w:lastRenderedPageBreak/>
        <w:t>Five key processes in reverse supply chain</w:t>
      </w:r>
    </w:p>
    <w:p w:rsidR="0045705A" w:rsidRPr="00242EB8" w:rsidRDefault="0045705A" w:rsidP="0045705A">
      <w:pPr>
        <w:pStyle w:val="ListParagraph"/>
        <w:spacing w:after="0" w:line="240" w:lineRule="auto"/>
        <w:jc w:val="both"/>
        <w:rPr>
          <w:rFonts w:ascii="Times New Roman" w:hAnsi="Times New Roman" w:cs="Times New Roman"/>
          <w:i/>
          <w:sz w:val="24"/>
          <w:szCs w:val="24"/>
        </w:rPr>
      </w:pPr>
    </w:p>
    <w:p w:rsidR="00F85650" w:rsidRPr="00242EB8" w:rsidRDefault="00F85650" w:rsidP="00E009FE">
      <w:pPr>
        <w:spacing w:after="0" w:line="240" w:lineRule="auto"/>
        <w:jc w:val="both"/>
        <w:rPr>
          <w:rFonts w:ascii="Times New Roman" w:hAnsi="Times New Roman" w:cs="Times New Roman"/>
          <w:sz w:val="24"/>
          <w:szCs w:val="24"/>
        </w:rPr>
      </w:pPr>
      <w:r w:rsidRPr="00242EB8">
        <w:rPr>
          <w:rFonts w:ascii="Times New Roman" w:hAnsi="Times New Roman" w:cs="Times New Roman"/>
          <w:sz w:val="24"/>
          <w:szCs w:val="24"/>
        </w:rPr>
        <w:t>Guide &amp; van Wassenhove (2002) identified five key processes in reverse supply chains:-</w:t>
      </w:r>
    </w:p>
    <w:p w:rsidR="00F85650" w:rsidRPr="00242EB8" w:rsidRDefault="00F85650" w:rsidP="00E009FE">
      <w:pPr>
        <w:pStyle w:val="ListParagraph"/>
        <w:numPr>
          <w:ilvl w:val="0"/>
          <w:numId w:val="1"/>
        </w:numPr>
        <w:spacing w:after="0" w:line="240" w:lineRule="auto"/>
        <w:jc w:val="both"/>
        <w:rPr>
          <w:rFonts w:ascii="Times New Roman" w:hAnsi="Times New Roman" w:cs="Times New Roman"/>
          <w:sz w:val="24"/>
          <w:szCs w:val="24"/>
        </w:rPr>
      </w:pPr>
      <w:r w:rsidRPr="00242EB8">
        <w:rPr>
          <w:rFonts w:ascii="Times New Roman" w:hAnsi="Times New Roman" w:cs="Times New Roman"/>
          <w:sz w:val="24"/>
          <w:szCs w:val="24"/>
        </w:rPr>
        <w:t>Product acquisition: Obtaining the used product from user by reseller or manufacturer.</w:t>
      </w:r>
    </w:p>
    <w:p w:rsidR="00F85650" w:rsidRPr="00242EB8" w:rsidRDefault="00F85650" w:rsidP="00E009FE">
      <w:pPr>
        <w:pStyle w:val="ListParagraph"/>
        <w:numPr>
          <w:ilvl w:val="0"/>
          <w:numId w:val="1"/>
        </w:numPr>
        <w:spacing w:after="0" w:line="240" w:lineRule="auto"/>
        <w:jc w:val="both"/>
        <w:rPr>
          <w:rFonts w:ascii="Times New Roman" w:hAnsi="Times New Roman" w:cs="Times New Roman"/>
          <w:sz w:val="24"/>
          <w:szCs w:val="24"/>
        </w:rPr>
      </w:pPr>
      <w:r w:rsidRPr="00242EB8">
        <w:rPr>
          <w:rFonts w:ascii="Times New Roman" w:hAnsi="Times New Roman" w:cs="Times New Roman"/>
          <w:sz w:val="24"/>
          <w:szCs w:val="24"/>
        </w:rPr>
        <w:t>Reverse logistics:</w:t>
      </w:r>
      <w:r w:rsidR="00D1003C" w:rsidRPr="00242EB8">
        <w:rPr>
          <w:rFonts w:ascii="Times New Roman" w:hAnsi="Times New Roman" w:cs="Times New Roman"/>
          <w:sz w:val="24"/>
          <w:szCs w:val="24"/>
        </w:rPr>
        <w:t xml:space="preserve"> </w:t>
      </w:r>
      <w:r w:rsidRPr="00242EB8">
        <w:rPr>
          <w:rFonts w:ascii="Times New Roman" w:hAnsi="Times New Roman" w:cs="Times New Roman"/>
          <w:sz w:val="24"/>
          <w:szCs w:val="24"/>
        </w:rPr>
        <w:t>Transporting products to a facility for inspection, sorting and disposition</w:t>
      </w:r>
      <w:r w:rsidR="00D1003C" w:rsidRPr="00242EB8">
        <w:rPr>
          <w:rFonts w:ascii="Times New Roman" w:hAnsi="Times New Roman" w:cs="Times New Roman"/>
          <w:sz w:val="24"/>
          <w:szCs w:val="24"/>
        </w:rPr>
        <w:t>.</w:t>
      </w:r>
    </w:p>
    <w:p w:rsidR="00F85650" w:rsidRPr="00242EB8" w:rsidRDefault="00F85650" w:rsidP="00E009FE">
      <w:pPr>
        <w:pStyle w:val="ListParagraph"/>
        <w:numPr>
          <w:ilvl w:val="0"/>
          <w:numId w:val="1"/>
        </w:numPr>
        <w:spacing w:after="0" w:line="240" w:lineRule="auto"/>
        <w:jc w:val="both"/>
        <w:rPr>
          <w:rFonts w:ascii="Times New Roman" w:hAnsi="Times New Roman" w:cs="Times New Roman"/>
          <w:sz w:val="24"/>
          <w:szCs w:val="24"/>
        </w:rPr>
      </w:pPr>
      <w:r w:rsidRPr="00242EB8">
        <w:rPr>
          <w:rFonts w:ascii="Times New Roman" w:hAnsi="Times New Roman" w:cs="Times New Roman"/>
          <w:sz w:val="24"/>
          <w:szCs w:val="24"/>
        </w:rPr>
        <w:t>Inspection and disposition:</w:t>
      </w:r>
      <w:r w:rsidR="00D1003C" w:rsidRPr="00242EB8">
        <w:rPr>
          <w:rFonts w:ascii="Times New Roman" w:hAnsi="Times New Roman" w:cs="Times New Roman"/>
          <w:sz w:val="24"/>
          <w:szCs w:val="24"/>
        </w:rPr>
        <w:t xml:space="preserve"> </w:t>
      </w:r>
      <w:r w:rsidRPr="00242EB8">
        <w:rPr>
          <w:rFonts w:ascii="Times New Roman" w:hAnsi="Times New Roman" w:cs="Times New Roman"/>
          <w:sz w:val="24"/>
          <w:szCs w:val="24"/>
        </w:rPr>
        <w:t>Assessing the condition of the return and making the most profitable decision for reuse.</w:t>
      </w:r>
    </w:p>
    <w:p w:rsidR="00F85650" w:rsidRPr="00242EB8" w:rsidRDefault="00F85650" w:rsidP="00E009FE">
      <w:pPr>
        <w:pStyle w:val="ListParagraph"/>
        <w:numPr>
          <w:ilvl w:val="0"/>
          <w:numId w:val="1"/>
        </w:numPr>
        <w:spacing w:after="0" w:line="240" w:lineRule="auto"/>
        <w:jc w:val="both"/>
        <w:rPr>
          <w:rFonts w:ascii="Times New Roman" w:hAnsi="Times New Roman" w:cs="Times New Roman"/>
          <w:sz w:val="24"/>
          <w:szCs w:val="24"/>
        </w:rPr>
      </w:pPr>
      <w:r w:rsidRPr="00242EB8">
        <w:rPr>
          <w:rFonts w:ascii="Times New Roman" w:hAnsi="Times New Roman" w:cs="Times New Roman"/>
          <w:sz w:val="24"/>
          <w:szCs w:val="24"/>
        </w:rPr>
        <w:t>Remanufacturing or refurbishing: - Returning the product to its original specification.</w:t>
      </w:r>
    </w:p>
    <w:p w:rsidR="00F85650" w:rsidRPr="00242EB8" w:rsidRDefault="00F85650" w:rsidP="00E009FE">
      <w:pPr>
        <w:pStyle w:val="ListParagraph"/>
        <w:numPr>
          <w:ilvl w:val="0"/>
          <w:numId w:val="1"/>
        </w:numPr>
        <w:spacing w:after="0" w:line="240" w:lineRule="auto"/>
        <w:jc w:val="both"/>
        <w:rPr>
          <w:rFonts w:ascii="Times New Roman" w:hAnsi="Times New Roman" w:cs="Times New Roman"/>
          <w:sz w:val="24"/>
          <w:szCs w:val="24"/>
        </w:rPr>
      </w:pPr>
      <w:r w:rsidRPr="00242EB8">
        <w:rPr>
          <w:rFonts w:ascii="Times New Roman" w:hAnsi="Times New Roman" w:cs="Times New Roman"/>
          <w:sz w:val="24"/>
          <w:szCs w:val="24"/>
        </w:rPr>
        <w:t>Marketing:</w:t>
      </w:r>
      <w:r w:rsidR="00D1003C" w:rsidRPr="00242EB8">
        <w:rPr>
          <w:rFonts w:ascii="Times New Roman" w:hAnsi="Times New Roman" w:cs="Times New Roman"/>
          <w:sz w:val="24"/>
          <w:szCs w:val="24"/>
        </w:rPr>
        <w:t xml:space="preserve"> </w:t>
      </w:r>
      <w:r w:rsidRPr="00242EB8">
        <w:rPr>
          <w:rFonts w:ascii="Times New Roman" w:hAnsi="Times New Roman" w:cs="Times New Roman"/>
          <w:sz w:val="24"/>
          <w:szCs w:val="24"/>
        </w:rPr>
        <w:t>Creating secondary markets for the recovered parts.</w:t>
      </w:r>
    </w:p>
    <w:p w:rsidR="0005798B" w:rsidRPr="00242EB8" w:rsidRDefault="0005798B" w:rsidP="00E009FE">
      <w:pPr>
        <w:spacing w:after="0" w:line="240" w:lineRule="auto"/>
        <w:jc w:val="both"/>
        <w:rPr>
          <w:rFonts w:ascii="Times New Roman" w:hAnsi="Times New Roman" w:cs="Times New Roman"/>
          <w:sz w:val="24"/>
          <w:szCs w:val="24"/>
        </w:rPr>
        <w:sectPr w:rsidR="0005798B" w:rsidRPr="00242EB8" w:rsidSect="00E16548">
          <w:type w:val="continuous"/>
          <w:pgSz w:w="12240" w:h="15840"/>
          <w:pgMar w:top="1701" w:right="1701" w:bottom="1701" w:left="1701" w:header="720" w:footer="720" w:gutter="0"/>
          <w:cols w:space="245"/>
          <w:docGrid w:linePitch="360"/>
        </w:sectPr>
      </w:pPr>
    </w:p>
    <w:p w:rsidR="0095150C" w:rsidRDefault="0095150C" w:rsidP="00E009FE">
      <w:pPr>
        <w:spacing w:after="0" w:line="240" w:lineRule="auto"/>
        <w:jc w:val="both"/>
        <w:rPr>
          <w:rFonts w:ascii="Times New Roman" w:hAnsi="Times New Roman" w:cs="Times New Roman"/>
          <w:sz w:val="20"/>
          <w:szCs w:val="20"/>
        </w:rPr>
      </w:pPr>
    </w:p>
    <w:p w:rsidR="0095150C" w:rsidRDefault="0095150C" w:rsidP="00E009FE">
      <w:pPr>
        <w:spacing w:after="0" w:line="240" w:lineRule="auto"/>
        <w:jc w:val="both"/>
        <w:rPr>
          <w:rFonts w:ascii="Times New Roman" w:hAnsi="Times New Roman" w:cs="Times New Roman"/>
          <w:sz w:val="20"/>
          <w:szCs w:val="20"/>
        </w:rPr>
      </w:pPr>
    </w:p>
    <w:p w:rsidR="00F85650" w:rsidRPr="00242EB8" w:rsidRDefault="00F85650" w:rsidP="00E009FE">
      <w:pPr>
        <w:spacing w:after="0" w:line="240" w:lineRule="auto"/>
        <w:jc w:val="both"/>
        <w:rPr>
          <w:rFonts w:ascii="Times New Roman" w:hAnsi="Times New Roman" w:cs="Times New Roman"/>
          <w:sz w:val="24"/>
          <w:szCs w:val="24"/>
        </w:rPr>
      </w:pPr>
      <w:r w:rsidRPr="00242EB8">
        <w:rPr>
          <w:rFonts w:ascii="Times New Roman" w:hAnsi="Times New Roman" w:cs="Times New Roman"/>
          <w:sz w:val="24"/>
          <w:szCs w:val="24"/>
        </w:rPr>
        <w:t xml:space="preserve">A basic reverse supply chain </w:t>
      </w:r>
      <w:r w:rsidR="00241DCD" w:rsidRPr="00242EB8">
        <w:rPr>
          <w:rFonts w:ascii="Times New Roman" w:hAnsi="Times New Roman" w:cs="Times New Roman"/>
          <w:sz w:val="24"/>
          <w:szCs w:val="24"/>
        </w:rPr>
        <w:t>is illustrated in the figure 1.</w:t>
      </w:r>
    </w:p>
    <w:p w:rsidR="0005798B" w:rsidRDefault="0005798B" w:rsidP="00D1003C">
      <w:pPr>
        <w:spacing w:after="0" w:line="240" w:lineRule="auto"/>
        <w:jc w:val="center"/>
        <w:rPr>
          <w:rFonts w:ascii="Times New Roman" w:hAnsi="Times New Roman" w:cs="Times New Roman"/>
          <w:sz w:val="24"/>
          <w:szCs w:val="24"/>
        </w:rPr>
        <w:sectPr w:rsidR="0005798B" w:rsidSect="00E16548">
          <w:type w:val="continuous"/>
          <w:pgSz w:w="12240" w:h="15840"/>
          <w:pgMar w:top="1701" w:right="1701" w:bottom="1701" w:left="1701" w:header="720" w:footer="720" w:gutter="0"/>
          <w:cols w:space="720"/>
          <w:docGrid w:linePitch="360"/>
        </w:sectPr>
      </w:pPr>
    </w:p>
    <w:p w:rsidR="00D1003C" w:rsidRDefault="00794C02" w:rsidP="00D1003C">
      <w:pPr>
        <w:spacing w:after="0" w:line="240" w:lineRule="auto"/>
        <w:jc w:val="center"/>
        <w:rPr>
          <w:rFonts w:ascii="Times New Roman" w:hAnsi="Times New Roman" w:cs="Times New Roman"/>
          <w:sz w:val="24"/>
          <w:szCs w:val="24"/>
        </w:rPr>
      </w:pPr>
      <w:r w:rsidRPr="00BF77A3">
        <w:rPr>
          <w:rFonts w:ascii="Times New Roman" w:hAnsi="Times New Roman" w:cs="Times New Roman"/>
          <w:noProof/>
          <w:sz w:val="24"/>
          <w:szCs w:val="24"/>
          <w:lang w:val="en-US"/>
        </w:rPr>
        <w:lastRenderedPageBreak/>
        <w:drawing>
          <wp:inline distT="0" distB="0" distL="0" distR="0">
            <wp:extent cx="4839197" cy="2062856"/>
            <wp:effectExtent l="19050" t="0" r="0"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4839199" cy="2062857"/>
                    </a:xfrm>
                    <a:prstGeom prst="rect">
                      <a:avLst/>
                    </a:prstGeom>
                    <a:noFill/>
                    <a:ln w="9525">
                      <a:noFill/>
                      <a:miter lim="800000"/>
                      <a:headEnd/>
                      <a:tailEnd/>
                    </a:ln>
                  </pic:spPr>
                </pic:pic>
              </a:graphicData>
            </a:graphic>
          </wp:inline>
        </w:drawing>
      </w:r>
    </w:p>
    <w:p w:rsidR="00EC4883" w:rsidRPr="00242EB8" w:rsidRDefault="000639CF" w:rsidP="00D1003C">
      <w:pPr>
        <w:spacing w:after="0" w:line="240" w:lineRule="auto"/>
        <w:jc w:val="center"/>
        <w:rPr>
          <w:rFonts w:ascii="Times New Roman" w:hAnsi="Times New Roman" w:cs="Times New Roman"/>
          <w:sz w:val="24"/>
          <w:szCs w:val="24"/>
        </w:rPr>
      </w:pPr>
      <w:r w:rsidRPr="00242EB8">
        <w:rPr>
          <w:rFonts w:ascii="Times New Roman" w:hAnsi="Times New Roman" w:cs="Times New Roman"/>
          <w:sz w:val="24"/>
          <w:szCs w:val="24"/>
        </w:rPr>
        <w:t>Fig. 1   A general reverse supply c</w:t>
      </w:r>
      <w:r w:rsidR="00EC4883" w:rsidRPr="00242EB8">
        <w:rPr>
          <w:rFonts w:ascii="Times New Roman" w:hAnsi="Times New Roman" w:cs="Times New Roman"/>
          <w:sz w:val="24"/>
          <w:szCs w:val="24"/>
        </w:rPr>
        <w:t>hain</w:t>
      </w:r>
    </w:p>
    <w:p w:rsidR="00D1003C" w:rsidRPr="00242EB8" w:rsidRDefault="00D1003C" w:rsidP="00E009FE">
      <w:pPr>
        <w:spacing w:after="0" w:line="240" w:lineRule="auto"/>
        <w:jc w:val="both"/>
        <w:rPr>
          <w:rFonts w:ascii="Times New Roman" w:hAnsi="Times New Roman" w:cs="Times New Roman"/>
          <w:b/>
          <w:sz w:val="24"/>
          <w:szCs w:val="24"/>
        </w:rPr>
      </w:pPr>
    </w:p>
    <w:p w:rsidR="0005798B" w:rsidRPr="00242EB8" w:rsidRDefault="0005798B" w:rsidP="0045705A">
      <w:pPr>
        <w:pStyle w:val="ListParagraph"/>
        <w:numPr>
          <w:ilvl w:val="0"/>
          <w:numId w:val="16"/>
        </w:numPr>
        <w:spacing w:after="0" w:line="240" w:lineRule="auto"/>
        <w:jc w:val="both"/>
        <w:rPr>
          <w:rFonts w:ascii="Times New Roman" w:hAnsi="Times New Roman" w:cs="Times New Roman"/>
          <w:i/>
          <w:sz w:val="24"/>
          <w:szCs w:val="24"/>
        </w:rPr>
        <w:sectPr w:rsidR="0005798B" w:rsidRPr="00242EB8" w:rsidSect="00E16548">
          <w:type w:val="continuous"/>
          <w:pgSz w:w="12240" w:h="15840"/>
          <w:pgMar w:top="1701" w:right="1701" w:bottom="1701" w:left="1701" w:header="720" w:footer="720" w:gutter="0"/>
          <w:cols w:space="720"/>
          <w:docGrid w:linePitch="360"/>
        </w:sectPr>
      </w:pPr>
    </w:p>
    <w:p w:rsidR="00EC4883" w:rsidRPr="00242EB8" w:rsidRDefault="00EC4883" w:rsidP="0045705A">
      <w:pPr>
        <w:pStyle w:val="ListParagraph"/>
        <w:numPr>
          <w:ilvl w:val="0"/>
          <w:numId w:val="16"/>
        </w:numPr>
        <w:spacing w:after="0" w:line="240" w:lineRule="auto"/>
        <w:jc w:val="both"/>
        <w:rPr>
          <w:rFonts w:ascii="Times New Roman" w:hAnsi="Times New Roman" w:cs="Times New Roman"/>
          <w:i/>
          <w:sz w:val="24"/>
          <w:szCs w:val="24"/>
        </w:rPr>
      </w:pPr>
      <w:r w:rsidRPr="00242EB8">
        <w:rPr>
          <w:rFonts w:ascii="Times New Roman" w:hAnsi="Times New Roman" w:cs="Times New Roman"/>
          <w:i/>
          <w:sz w:val="24"/>
          <w:szCs w:val="24"/>
        </w:rPr>
        <w:lastRenderedPageBreak/>
        <w:t>Hierarchy of Reverse Logistics Activities</w:t>
      </w:r>
    </w:p>
    <w:p w:rsidR="0045705A" w:rsidRPr="00242EB8" w:rsidRDefault="0045705A" w:rsidP="00E009FE">
      <w:pPr>
        <w:spacing w:after="0" w:line="240" w:lineRule="auto"/>
        <w:jc w:val="both"/>
        <w:rPr>
          <w:rFonts w:ascii="Times New Roman" w:hAnsi="Times New Roman" w:cs="Times New Roman"/>
          <w:sz w:val="24"/>
          <w:szCs w:val="24"/>
        </w:rPr>
      </w:pPr>
    </w:p>
    <w:p w:rsidR="00EC4883" w:rsidRPr="00242EB8" w:rsidRDefault="00EC4883" w:rsidP="00E009FE">
      <w:pPr>
        <w:spacing w:after="0" w:line="240" w:lineRule="auto"/>
        <w:jc w:val="both"/>
        <w:rPr>
          <w:rFonts w:ascii="Times New Roman" w:hAnsi="Times New Roman" w:cs="Times New Roman"/>
          <w:sz w:val="24"/>
          <w:szCs w:val="24"/>
        </w:rPr>
      </w:pPr>
      <w:r w:rsidRPr="00242EB8">
        <w:rPr>
          <w:rFonts w:ascii="Times New Roman" w:hAnsi="Times New Roman" w:cs="Times New Roman"/>
          <w:sz w:val="24"/>
          <w:szCs w:val="24"/>
        </w:rPr>
        <w:t>Dyckhoff et al. (2004) demonstrated the reverse logistics activities with a hierarchy according to how the wastes are treated in the system.</w:t>
      </w:r>
    </w:p>
    <w:p w:rsidR="00EC4883" w:rsidRPr="00BF77A3" w:rsidRDefault="00EC4883" w:rsidP="00D1003C">
      <w:pPr>
        <w:spacing w:after="0" w:line="240" w:lineRule="auto"/>
        <w:jc w:val="center"/>
        <w:rPr>
          <w:rFonts w:ascii="Times New Roman" w:hAnsi="Times New Roman" w:cs="Times New Roman"/>
          <w:sz w:val="24"/>
          <w:szCs w:val="24"/>
        </w:rPr>
      </w:pPr>
      <w:r w:rsidRPr="00BF77A3">
        <w:rPr>
          <w:rFonts w:ascii="Times New Roman" w:hAnsi="Times New Roman" w:cs="Times New Roman"/>
          <w:noProof/>
          <w:sz w:val="24"/>
          <w:szCs w:val="24"/>
          <w:lang w:val="en-US"/>
        </w:rPr>
        <w:drawing>
          <wp:inline distT="0" distB="0" distL="0" distR="0">
            <wp:extent cx="1030522" cy="1666359"/>
            <wp:effectExtent l="1905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1031420" cy="1667811"/>
                    </a:xfrm>
                    <a:prstGeom prst="rect">
                      <a:avLst/>
                    </a:prstGeom>
                    <a:noFill/>
                    <a:ln w="9525">
                      <a:noFill/>
                      <a:miter lim="800000"/>
                      <a:headEnd/>
                      <a:tailEnd/>
                    </a:ln>
                  </pic:spPr>
                </pic:pic>
              </a:graphicData>
            </a:graphic>
          </wp:inline>
        </w:drawing>
      </w:r>
    </w:p>
    <w:p w:rsidR="00EC4883" w:rsidRPr="00242EB8" w:rsidRDefault="000639CF" w:rsidP="00D1003C">
      <w:pPr>
        <w:spacing w:after="0" w:line="240" w:lineRule="auto"/>
        <w:jc w:val="center"/>
        <w:rPr>
          <w:rFonts w:ascii="Times New Roman" w:hAnsi="Times New Roman" w:cs="Times New Roman"/>
          <w:sz w:val="24"/>
          <w:szCs w:val="24"/>
        </w:rPr>
      </w:pPr>
      <w:r w:rsidRPr="00242EB8">
        <w:rPr>
          <w:rFonts w:ascii="Times New Roman" w:hAnsi="Times New Roman" w:cs="Times New Roman"/>
          <w:sz w:val="24"/>
          <w:szCs w:val="24"/>
        </w:rPr>
        <w:t xml:space="preserve">Fig. 2  </w:t>
      </w:r>
      <w:r w:rsidR="00EC4883" w:rsidRPr="00242EB8">
        <w:rPr>
          <w:rFonts w:ascii="Times New Roman" w:hAnsi="Times New Roman" w:cs="Times New Roman"/>
          <w:sz w:val="24"/>
          <w:szCs w:val="24"/>
        </w:rPr>
        <w:t xml:space="preserve"> The hierarchy of reverse logistics activities</w:t>
      </w:r>
    </w:p>
    <w:p w:rsidR="000639CF" w:rsidRPr="00242EB8" w:rsidRDefault="000639CF" w:rsidP="000639CF">
      <w:pPr>
        <w:spacing w:after="0" w:line="240" w:lineRule="auto"/>
        <w:jc w:val="both"/>
        <w:rPr>
          <w:rFonts w:ascii="Times New Roman" w:hAnsi="Times New Roman" w:cs="Times New Roman"/>
          <w:sz w:val="24"/>
          <w:szCs w:val="24"/>
        </w:rPr>
      </w:pPr>
    </w:p>
    <w:p w:rsidR="00EC4883" w:rsidRPr="00242EB8" w:rsidRDefault="00EC4883" w:rsidP="000639CF">
      <w:pPr>
        <w:spacing w:after="0" w:line="240" w:lineRule="auto"/>
        <w:jc w:val="both"/>
        <w:rPr>
          <w:rFonts w:ascii="Times New Roman" w:hAnsi="Times New Roman" w:cs="Times New Roman"/>
          <w:sz w:val="24"/>
          <w:szCs w:val="24"/>
        </w:rPr>
      </w:pPr>
      <w:r w:rsidRPr="00242EB8">
        <w:rPr>
          <w:rFonts w:ascii="Times New Roman" w:hAnsi="Times New Roman" w:cs="Times New Roman"/>
          <w:sz w:val="24"/>
          <w:szCs w:val="24"/>
        </w:rPr>
        <w:lastRenderedPageBreak/>
        <w:t>The above figure shows that the reuse has the first priority followed by remanufacturing, recycling and disposals. At the first level products are reused</w:t>
      </w:r>
      <w:r w:rsidR="00794C02" w:rsidRPr="00242EB8">
        <w:rPr>
          <w:rFonts w:ascii="Times New Roman" w:hAnsi="Times New Roman" w:cs="Times New Roman"/>
          <w:sz w:val="24"/>
          <w:szCs w:val="24"/>
        </w:rPr>
        <w:t xml:space="preserve"> </w:t>
      </w:r>
      <w:r w:rsidRPr="00242EB8">
        <w:rPr>
          <w:rFonts w:ascii="Times New Roman" w:hAnsi="Times New Roman" w:cs="Times New Roman"/>
          <w:sz w:val="24"/>
          <w:szCs w:val="24"/>
        </w:rPr>
        <w:t>for the nearly same purpose which maximizes the efficiency. If reusing is not beneficial then remanufacturing is preferred. In remanufacturing the product or its components are remanufactured or repaired to be used again. The next level i.e. recycling</w:t>
      </w:r>
      <w:r w:rsidR="0095150C" w:rsidRPr="00242EB8">
        <w:rPr>
          <w:rFonts w:ascii="Times New Roman" w:hAnsi="Times New Roman" w:cs="Times New Roman"/>
          <w:sz w:val="24"/>
          <w:szCs w:val="24"/>
        </w:rPr>
        <w:t xml:space="preserve"> requires additional treatment, </w:t>
      </w:r>
      <w:r w:rsidRPr="00242EB8">
        <w:rPr>
          <w:rFonts w:ascii="Times New Roman" w:hAnsi="Times New Roman" w:cs="Times New Roman"/>
          <w:sz w:val="24"/>
          <w:szCs w:val="24"/>
        </w:rPr>
        <w:t>as the product is disassembled into components, some of which may be reused or remanufactured while the rest would turn out as inputs to production. If the product cannot be reused, remanufactured or recycled then disposal is the only way it could be treated [3].</w:t>
      </w:r>
    </w:p>
    <w:p w:rsidR="00D1003C" w:rsidRPr="00242EB8" w:rsidRDefault="00D1003C" w:rsidP="00D1003C">
      <w:pPr>
        <w:spacing w:after="0" w:line="240" w:lineRule="auto"/>
        <w:ind w:firstLine="720"/>
        <w:jc w:val="both"/>
        <w:rPr>
          <w:rFonts w:ascii="Times New Roman" w:hAnsi="Times New Roman" w:cs="Times New Roman"/>
          <w:sz w:val="24"/>
          <w:szCs w:val="24"/>
        </w:rPr>
      </w:pPr>
    </w:p>
    <w:p w:rsidR="00EC4883" w:rsidRPr="00242EB8" w:rsidRDefault="00EC4883" w:rsidP="0045705A">
      <w:pPr>
        <w:pStyle w:val="ListParagraph"/>
        <w:numPr>
          <w:ilvl w:val="0"/>
          <w:numId w:val="16"/>
        </w:numPr>
        <w:spacing w:after="0" w:line="240" w:lineRule="auto"/>
        <w:jc w:val="both"/>
        <w:rPr>
          <w:rFonts w:ascii="Times New Roman" w:hAnsi="Times New Roman" w:cs="Times New Roman"/>
          <w:i/>
          <w:sz w:val="24"/>
          <w:szCs w:val="24"/>
        </w:rPr>
      </w:pPr>
      <w:r w:rsidRPr="00242EB8">
        <w:rPr>
          <w:rFonts w:ascii="Times New Roman" w:hAnsi="Times New Roman" w:cs="Times New Roman"/>
          <w:i/>
          <w:sz w:val="24"/>
          <w:szCs w:val="24"/>
        </w:rPr>
        <w:t>Reverse Supply Chain Designs</w:t>
      </w:r>
    </w:p>
    <w:p w:rsidR="0045705A" w:rsidRPr="00242EB8" w:rsidRDefault="0045705A" w:rsidP="00E009FE">
      <w:pPr>
        <w:spacing w:after="0" w:line="240" w:lineRule="auto"/>
        <w:jc w:val="both"/>
        <w:rPr>
          <w:rFonts w:ascii="Times New Roman" w:hAnsi="Times New Roman" w:cs="Times New Roman"/>
          <w:sz w:val="24"/>
          <w:szCs w:val="24"/>
          <w:lang w:val="en-IN"/>
        </w:rPr>
      </w:pPr>
    </w:p>
    <w:p w:rsidR="00EC4883" w:rsidRPr="00242EB8" w:rsidRDefault="00EC4883" w:rsidP="00E009FE">
      <w:pPr>
        <w:spacing w:after="0" w:line="240" w:lineRule="auto"/>
        <w:jc w:val="both"/>
        <w:rPr>
          <w:rFonts w:ascii="Times New Roman" w:hAnsi="Times New Roman" w:cs="Times New Roman"/>
          <w:sz w:val="24"/>
          <w:szCs w:val="24"/>
          <w:lang w:val="en-IN"/>
        </w:rPr>
      </w:pPr>
      <w:r w:rsidRPr="00242EB8">
        <w:rPr>
          <w:rFonts w:ascii="Times New Roman" w:hAnsi="Times New Roman" w:cs="Times New Roman"/>
          <w:sz w:val="24"/>
          <w:szCs w:val="24"/>
          <w:lang w:val="en-IN"/>
        </w:rPr>
        <w:t>A plenty of investments is required by the individual companies for the implementation and managem</w:t>
      </w:r>
      <w:r w:rsidR="00E66155" w:rsidRPr="00242EB8">
        <w:rPr>
          <w:rFonts w:ascii="Times New Roman" w:hAnsi="Times New Roman" w:cs="Times New Roman"/>
          <w:sz w:val="24"/>
          <w:szCs w:val="24"/>
          <w:lang w:val="en-IN"/>
        </w:rPr>
        <w:t>ent of reverse supply chains [6</w:t>
      </w:r>
      <w:r w:rsidRPr="00242EB8">
        <w:rPr>
          <w:rFonts w:ascii="Times New Roman" w:hAnsi="Times New Roman" w:cs="Times New Roman"/>
          <w:sz w:val="24"/>
          <w:szCs w:val="24"/>
          <w:lang w:val="en-IN"/>
        </w:rPr>
        <w:t>] as every step in supply chain requires considerable amount of costs, from waste acquisition to its ultimate disposition. Hence most reverse supply chains have been designed with the primary purpose to minimize the overall costs of the product recovery.</w:t>
      </w:r>
    </w:p>
    <w:p w:rsidR="00EC4883" w:rsidRPr="00242EB8" w:rsidRDefault="00EC4883" w:rsidP="00D1003C">
      <w:pPr>
        <w:spacing w:after="0" w:line="240" w:lineRule="auto"/>
        <w:ind w:firstLine="720"/>
        <w:jc w:val="both"/>
        <w:rPr>
          <w:rFonts w:ascii="Times New Roman" w:hAnsi="Times New Roman" w:cs="Times New Roman"/>
          <w:sz w:val="24"/>
          <w:szCs w:val="24"/>
          <w:lang w:val="en-IN"/>
        </w:rPr>
      </w:pPr>
      <w:r w:rsidRPr="00242EB8">
        <w:rPr>
          <w:rFonts w:ascii="Times New Roman" w:hAnsi="Times New Roman" w:cs="Times New Roman"/>
          <w:sz w:val="24"/>
          <w:szCs w:val="24"/>
          <w:lang w:val="en-IN"/>
        </w:rPr>
        <w:t>Kumar and Putman (2008) proposed that for the design of efficient reverse supply chain, the first step is to decide the effective take-back channel i.e. the most effective collection method that would return the products back to manufacturers. Three typical collection methods were discussed in their research: manufacturers collects directly from users (A), or via retailers (B), or by third party companies (C).</w:t>
      </w:r>
    </w:p>
    <w:p w:rsidR="00EC4883" w:rsidRPr="00BF77A3" w:rsidRDefault="00EC4883" w:rsidP="00D1003C">
      <w:pPr>
        <w:spacing w:after="0" w:line="240" w:lineRule="auto"/>
        <w:jc w:val="center"/>
        <w:rPr>
          <w:rFonts w:ascii="Times New Roman" w:hAnsi="Times New Roman" w:cs="Times New Roman"/>
          <w:sz w:val="24"/>
          <w:szCs w:val="24"/>
        </w:rPr>
      </w:pPr>
      <w:r w:rsidRPr="00BF77A3">
        <w:rPr>
          <w:rFonts w:ascii="Times New Roman" w:hAnsi="Times New Roman" w:cs="Times New Roman"/>
          <w:noProof/>
          <w:sz w:val="24"/>
          <w:szCs w:val="24"/>
          <w:lang w:val="en-US"/>
        </w:rPr>
        <w:drawing>
          <wp:inline distT="0" distB="0" distL="0" distR="0">
            <wp:extent cx="2437903" cy="2127012"/>
            <wp:effectExtent l="19050" t="0" r="497"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srcRect/>
                    <a:stretch>
                      <a:fillRect/>
                    </a:stretch>
                  </pic:blipFill>
                  <pic:spPr bwMode="auto">
                    <a:xfrm>
                      <a:off x="0" y="0"/>
                      <a:ext cx="2442678" cy="2131178"/>
                    </a:xfrm>
                    <a:prstGeom prst="rect">
                      <a:avLst/>
                    </a:prstGeom>
                    <a:noFill/>
                    <a:ln w="9525">
                      <a:noFill/>
                      <a:miter lim="800000"/>
                      <a:headEnd/>
                      <a:tailEnd/>
                    </a:ln>
                  </pic:spPr>
                </pic:pic>
              </a:graphicData>
            </a:graphic>
          </wp:inline>
        </w:drawing>
      </w:r>
    </w:p>
    <w:p w:rsidR="00EC4883" w:rsidRPr="00242EB8" w:rsidRDefault="000639CF" w:rsidP="00D1003C">
      <w:pPr>
        <w:spacing w:after="0" w:line="240" w:lineRule="auto"/>
        <w:jc w:val="center"/>
        <w:rPr>
          <w:rFonts w:ascii="Times New Roman" w:hAnsi="Times New Roman" w:cs="Times New Roman"/>
          <w:sz w:val="24"/>
          <w:szCs w:val="24"/>
        </w:rPr>
      </w:pPr>
      <w:r w:rsidRPr="00242EB8">
        <w:rPr>
          <w:rFonts w:ascii="Times New Roman" w:hAnsi="Times New Roman" w:cs="Times New Roman"/>
          <w:sz w:val="24"/>
          <w:szCs w:val="24"/>
        </w:rPr>
        <w:t xml:space="preserve">Fig. 3  </w:t>
      </w:r>
      <w:r w:rsidR="00EC4883" w:rsidRPr="00242EB8">
        <w:rPr>
          <w:rFonts w:ascii="Times New Roman" w:hAnsi="Times New Roman" w:cs="Times New Roman"/>
          <w:sz w:val="24"/>
          <w:szCs w:val="24"/>
        </w:rPr>
        <w:t xml:space="preserve"> Typic</w:t>
      </w:r>
      <w:r w:rsidR="00E66155" w:rsidRPr="00242EB8">
        <w:rPr>
          <w:rFonts w:ascii="Times New Roman" w:hAnsi="Times New Roman" w:cs="Times New Roman"/>
          <w:sz w:val="24"/>
          <w:szCs w:val="24"/>
        </w:rPr>
        <w:t>al returns collection method [5</w:t>
      </w:r>
      <w:r w:rsidR="00EC4883" w:rsidRPr="00242EB8">
        <w:rPr>
          <w:rFonts w:ascii="Times New Roman" w:hAnsi="Times New Roman" w:cs="Times New Roman"/>
          <w:sz w:val="24"/>
          <w:szCs w:val="24"/>
        </w:rPr>
        <w:t>]</w:t>
      </w:r>
    </w:p>
    <w:p w:rsidR="000639CF" w:rsidRPr="00242EB8" w:rsidRDefault="000639CF" w:rsidP="000639CF">
      <w:pPr>
        <w:spacing w:after="0" w:line="240" w:lineRule="auto"/>
        <w:jc w:val="both"/>
        <w:rPr>
          <w:rFonts w:ascii="Times New Roman" w:hAnsi="Times New Roman" w:cs="Times New Roman"/>
          <w:sz w:val="24"/>
          <w:szCs w:val="24"/>
        </w:rPr>
      </w:pPr>
    </w:p>
    <w:p w:rsidR="00EC4883" w:rsidRPr="00242EB8" w:rsidRDefault="00EC4883" w:rsidP="000639CF">
      <w:pPr>
        <w:spacing w:after="0" w:line="240" w:lineRule="auto"/>
        <w:jc w:val="both"/>
        <w:rPr>
          <w:rFonts w:ascii="Times New Roman" w:hAnsi="Times New Roman" w:cs="Times New Roman"/>
          <w:sz w:val="24"/>
          <w:szCs w:val="24"/>
        </w:rPr>
      </w:pPr>
      <w:r w:rsidRPr="00242EB8">
        <w:rPr>
          <w:rFonts w:ascii="Times New Roman" w:hAnsi="Times New Roman" w:cs="Times New Roman"/>
          <w:sz w:val="24"/>
          <w:szCs w:val="24"/>
        </w:rPr>
        <w:t xml:space="preserve">The figure </w:t>
      </w:r>
      <w:r w:rsidR="00241DCD" w:rsidRPr="00242EB8">
        <w:rPr>
          <w:rFonts w:ascii="Times New Roman" w:hAnsi="Times New Roman" w:cs="Times New Roman"/>
          <w:sz w:val="24"/>
          <w:szCs w:val="24"/>
        </w:rPr>
        <w:t>3</w:t>
      </w:r>
      <w:r w:rsidRPr="00242EB8">
        <w:rPr>
          <w:rFonts w:ascii="Times New Roman" w:hAnsi="Times New Roman" w:cs="Times New Roman"/>
          <w:sz w:val="24"/>
          <w:szCs w:val="24"/>
        </w:rPr>
        <w:t xml:space="preserve"> illustrates the three typical collection methods. In this figure M are manufacturers, R – the retailers, U - the users and TP is the third party. It was found that the collection method by third party companies is preferable if the companies are to benefit from the remanufacturing and the third party company is in association wi</w:t>
      </w:r>
      <w:r w:rsidR="00E66155" w:rsidRPr="00242EB8">
        <w:rPr>
          <w:rFonts w:ascii="Times New Roman" w:hAnsi="Times New Roman" w:cs="Times New Roman"/>
          <w:sz w:val="24"/>
          <w:szCs w:val="24"/>
        </w:rPr>
        <w:t>th a number of manufacturers [5</w:t>
      </w:r>
      <w:r w:rsidRPr="00242EB8">
        <w:rPr>
          <w:rFonts w:ascii="Times New Roman" w:hAnsi="Times New Roman" w:cs="Times New Roman"/>
          <w:sz w:val="24"/>
          <w:szCs w:val="24"/>
        </w:rPr>
        <w:t>].</w:t>
      </w:r>
    </w:p>
    <w:p w:rsidR="00EC4883" w:rsidRPr="00242EB8" w:rsidRDefault="00EC4883" w:rsidP="00D1003C">
      <w:pPr>
        <w:spacing w:after="0" w:line="240" w:lineRule="auto"/>
        <w:ind w:firstLine="720"/>
        <w:jc w:val="both"/>
        <w:rPr>
          <w:rFonts w:ascii="Times New Roman" w:hAnsi="Times New Roman" w:cs="Times New Roman"/>
          <w:sz w:val="24"/>
          <w:szCs w:val="24"/>
        </w:rPr>
      </w:pPr>
      <w:r w:rsidRPr="00242EB8">
        <w:rPr>
          <w:rFonts w:ascii="Times New Roman" w:hAnsi="Times New Roman" w:cs="Times New Roman"/>
          <w:sz w:val="24"/>
          <w:szCs w:val="24"/>
        </w:rPr>
        <w:t xml:space="preserve">Apart from overall costs, the time value in reverse supply chain should also be addressed. The cost efficiency varies in inverse proportion to the responsiveness of reverse supply chain i.e. cost efficient chain always take longer time to redistribute the returned products. The value of the product reduces as the time delay increases while the products </w:t>
      </w:r>
      <w:r w:rsidRPr="00242EB8">
        <w:rPr>
          <w:rFonts w:ascii="Times New Roman" w:hAnsi="Times New Roman" w:cs="Times New Roman"/>
          <w:sz w:val="24"/>
          <w:szCs w:val="24"/>
        </w:rPr>
        <w:lastRenderedPageBreak/>
        <w:t xml:space="preserve">move through the reverse supply chain to their ultimate dispositions. Blackburn et al. (2004) introduced the concept of marginal value of time (MVT) as one important factor in the design of reverse supply chains. It is defined as the loss of value of product per unit time </w:t>
      </w:r>
      <w:r w:rsidR="00E66155" w:rsidRPr="00242EB8">
        <w:rPr>
          <w:rFonts w:ascii="Times New Roman" w:hAnsi="Times New Roman" w:cs="Times New Roman"/>
          <w:sz w:val="24"/>
          <w:szCs w:val="24"/>
        </w:rPr>
        <w:t>spent in reverse supply chain [4</w:t>
      </w:r>
      <w:r w:rsidRPr="00242EB8">
        <w:rPr>
          <w:rFonts w:ascii="Times New Roman" w:hAnsi="Times New Roman" w:cs="Times New Roman"/>
          <w:sz w:val="24"/>
          <w:szCs w:val="24"/>
        </w:rPr>
        <w:t xml:space="preserve">]. The MVT varies for different products and based on this difference products can be classified into two different categories time-sensitive products and time-insensitive products. Products with higher MVT are time sensitive i.e. their value decreases with time rapidly. On contrary, products with lower MVT are time insensitive i.e. their value decreases slowly with time. So in order to reduce timely losses responsive reverse supply chain can be used for time sensitive products while cost efficient reverse supply chains can be applied </w:t>
      </w:r>
      <w:r w:rsidR="00E66155" w:rsidRPr="00242EB8">
        <w:rPr>
          <w:rFonts w:ascii="Times New Roman" w:hAnsi="Times New Roman" w:cs="Times New Roman"/>
          <w:sz w:val="24"/>
          <w:szCs w:val="24"/>
        </w:rPr>
        <w:t>for time insensitive products [4</w:t>
      </w:r>
      <w:r w:rsidRPr="00242EB8">
        <w:rPr>
          <w:rFonts w:ascii="Times New Roman" w:hAnsi="Times New Roman" w:cs="Times New Roman"/>
          <w:sz w:val="24"/>
          <w:szCs w:val="24"/>
        </w:rPr>
        <w:t>].</w:t>
      </w:r>
    </w:p>
    <w:p w:rsidR="00D1003C" w:rsidRDefault="00D1003C" w:rsidP="00D1003C">
      <w:pPr>
        <w:spacing w:after="0" w:line="240" w:lineRule="auto"/>
        <w:jc w:val="both"/>
        <w:rPr>
          <w:rFonts w:ascii="Times New Roman" w:hAnsi="Times New Roman" w:cs="Times New Roman"/>
          <w:b/>
          <w:sz w:val="24"/>
          <w:szCs w:val="24"/>
          <w:u w:val="single"/>
        </w:rPr>
      </w:pPr>
    </w:p>
    <w:p w:rsidR="002C57B7" w:rsidRPr="00242EB8" w:rsidRDefault="00D1003C" w:rsidP="0005798B">
      <w:pPr>
        <w:pStyle w:val="ListParagraph"/>
        <w:numPr>
          <w:ilvl w:val="0"/>
          <w:numId w:val="14"/>
        </w:numPr>
        <w:spacing w:after="0" w:line="240" w:lineRule="auto"/>
        <w:jc w:val="center"/>
        <w:rPr>
          <w:rFonts w:ascii="Times New Roman" w:hAnsi="Times New Roman" w:cs="Times New Roman"/>
          <w:sz w:val="24"/>
          <w:szCs w:val="24"/>
        </w:rPr>
      </w:pPr>
      <w:r w:rsidRPr="00242EB8">
        <w:rPr>
          <w:rFonts w:ascii="Times New Roman" w:hAnsi="Times New Roman" w:cs="Times New Roman"/>
          <w:sz w:val="24"/>
          <w:szCs w:val="24"/>
        </w:rPr>
        <w:t>MODEL DEVELOPMENT</w:t>
      </w:r>
    </w:p>
    <w:p w:rsidR="0005798B" w:rsidRPr="00242EB8" w:rsidRDefault="0005798B" w:rsidP="00E009FE">
      <w:pPr>
        <w:spacing w:after="0" w:line="240" w:lineRule="auto"/>
        <w:jc w:val="both"/>
        <w:rPr>
          <w:rFonts w:ascii="Times New Roman" w:hAnsi="Times New Roman" w:cs="Times New Roman"/>
          <w:sz w:val="24"/>
          <w:szCs w:val="24"/>
        </w:rPr>
        <w:sectPr w:rsidR="0005798B" w:rsidRPr="00242EB8" w:rsidSect="00E16548">
          <w:type w:val="continuous"/>
          <w:pgSz w:w="12240" w:h="15840"/>
          <w:pgMar w:top="1701" w:right="1701" w:bottom="1701" w:left="1701" w:header="720" w:footer="720" w:gutter="0"/>
          <w:cols w:space="245"/>
          <w:docGrid w:linePitch="360"/>
        </w:sectPr>
      </w:pPr>
    </w:p>
    <w:p w:rsidR="00241DCD" w:rsidRPr="00242EB8" w:rsidRDefault="00241DCD" w:rsidP="00E009FE">
      <w:pPr>
        <w:spacing w:after="0" w:line="240" w:lineRule="auto"/>
        <w:jc w:val="both"/>
        <w:rPr>
          <w:rFonts w:ascii="Times New Roman" w:hAnsi="Times New Roman" w:cs="Times New Roman"/>
          <w:sz w:val="24"/>
          <w:szCs w:val="24"/>
        </w:rPr>
      </w:pPr>
    </w:p>
    <w:p w:rsidR="002C57B7" w:rsidRPr="00242EB8" w:rsidRDefault="002C57B7" w:rsidP="00E009FE">
      <w:pPr>
        <w:spacing w:after="0" w:line="240" w:lineRule="auto"/>
        <w:jc w:val="both"/>
        <w:rPr>
          <w:rFonts w:ascii="Times New Roman" w:hAnsi="Times New Roman" w:cs="Times New Roman"/>
          <w:sz w:val="24"/>
          <w:szCs w:val="24"/>
        </w:rPr>
      </w:pPr>
      <w:r w:rsidRPr="00242EB8">
        <w:rPr>
          <w:rFonts w:ascii="Times New Roman" w:hAnsi="Times New Roman" w:cs="Times New Roman"/>
          <w:sz w:val="24"/>
          <w:szCs w:val="24"/>
        </w:rPr>
        <w:t xml:space="preserve">The conceptual model of basic reverse supply </w:t>
      </w:r>
      <w:r w:rsidR="00794C02" w:rsidRPr="00242EB8">
        <w:rPr>
          <w:rFonts w:ascii="Times New Roman" w:hAnsi="Times New Roman" w:cs="Times New Roman"/>
          <w:sz w:val="24"/>
          <w:szCs w:val="24"/>
        </w:rPr>
        <w:t>chain is illustrated in figure 4</w:t>
      </w:r>
      <w:r w:rsidR="00241DCD" w:rsidRPr="00242EB8">
        <w:rPr>
          <w:rFonts w:ascii="Times New Roman" w:hAnsi="Times New Roman" w:cs="Times New Roman"/>
          <w:sz w:val="24"/>
          <w:szCs w:val="24"/>
        </w:rPr>
        <w:t>.</w:t>
      </w:r>
    </w:p>
    <w:p w:rsidR="002C57B7" w:rsidRPr="00BF77A3" w:rsidRDefault="002C57B7" w:rsidP="00D1003C">
      <w:pPr>
        <w:spacing w:after="0" w:line="240" w:lineRule="auto"/>
        <w:jc w:val="center"/>
        <w:rPr>
          <w:rFonts w:ascii="Times New Roman" w:hAnsi="Times New Roman" w:cs="Times New Roman"/>
          <w:sz w:val="24"/>
          <w:szCs w:val="24"/>
        </w:rPr>
      </w:pPr>
      <w:r w:rsidRPr="00BF77A3">
        <w:rPr>
          <w:rFonts w:ascii="Times New Roman" w:hAnsi="Times New Roman" w:cs="Times New Roman"/>
          <w:noProof/>
          <w:sz w:val="24"/>
          <w:szCs w:val="24"/>
          <w:lang w:val="en-US"/>
        </w:rPr>
        <w:drawing>
          <wp:inline distT="0" distB="0" distL="0" distR="0">
            <wp:extent cx="4937760" cy="1940118"/>
            <wp:effectExtent l="1905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956726" cy="1947570"/>
                    </a:xfrm>
                    <a:prstGeom prst="rect">
                      <a:avLst/>
                    </a:prstGeom>
                    <a:noFill/>
                    <a:ln>
                      <a:noFill/>
                    </a:ln>
                  </pic:spPr>
                </pic:pic>
              </a:graphicData>
            </a:graphic>
          </wp:inline>
        </w:drawing>
      </w:r>
    </w:p>
    <w:p w:rsidR="002C57B7" w:rsidRPr="00242EB8" w:rsidRDefault="00241DCD" w:rsidP="00D1003C">
      <w:pPr>
        <w:spacing w:after="0" w:line="240" w:lineRule="auto"/>
        <w:jc w:val="center"/>
        <w:rPr>
          <w:rFonts w:ascii="Times New Roman" w:hAnsi="Times New Roman" w:cs="Times New Roman"/>
          <w:sz w:val="24"/>
          <w:szCs w:val="24"/>
        </w:rPr>
      </w:pPr>
      <w:r w:rsidRPr="00242EB8">
        <w:rPr>
          <w:rFonts w:ascii="Times New Roman" w:hAnsi="Times New Roman" w:cs="Times New Roman"/>
          <w:sz w:val="24"/>
          <w:szCs w:val="24"/>
        </w:rPr>
        <w:t xml:space="preserve">Fig. 4  </w:t>
      </w:r>
      <w:r w:rsidR="002C57B7" w:rsidRPr="00242EB8">
        <w:rPr>
          <w:rFonts w:ascii="Times New Roman" w:hAnsi="Times New Roman" w:cs="Times New Roman"/>
          <w:sz w:val="24"/>
          <w:szCs w:val="24"/>
        </w:rPr>
        <w:t xml:space="preserve"> Illustration of basic reverse supply chain</w:t>
      </w:r>
    </w:p>
    <w:p w:rsidR="00DD76A0" w:rsidRPr="00242EB8" w:rsidRDefault="00DD76A0" w:rsidP="00E009FE">
      <w:pPr>
        <w:spacing w:after="0" w:line="240" w:lineRule="auto"/>
        <w:jc w:val="both"/>
        <w:rPr>
          <w:rFonts w:ascii="Times New Roman" w:hAnsi="Times New Roman" w:cs="Times New Roman"/>
          <w:sz w:val="24"/>
          <w:szCs w:val="24"/>
        </w:rPr>
      </w:pPr>
    </w:p>
    <w:p w:rsidR="002C57B7" w:rsidRDefault="002C57B7" w:rsidP="00E009FE">
      <w:pPr>
        <w:spacing w:after="0" w:line="240" w:lineRule="auto"/>
        <w:jc w:val="both"/>
        <w:rPr>
          <w:rFonts w:ascii="Times New Roman" w:hAnsi="Times New Roman" w:cs="Times New Roman"/>
          <w:sz w:val="24"/>
          <w:szCs w:val="24"/>
        </w:rPr>
      </w:pPr>
      <w:r w:rsidRPr="00242EB8">
        <w:rPr>
          <w:rFonts w:ascii="Times New Roman" w:hAnsi="Times New Roman" w:cs="Times New Roman"/>
          <w:sz w:val="24"/>
          <w:szCs w:val="24"/>
        </w:rPr>
        <w:t>The same conceptual model was modelled in</w:t>
      </w:r>
      <w:r w:rsidR="00241DCD" w:rsidRPr="00242EB8">
        <w:rPr>
          <w:rFonts w:ascii="Times New Roman" w:hAnsi="Times New Roman" w:cs="Times New Roman"/>
          <w:sz w:val="24"/>
          <w:szCs w:val="24"/>
        </w:rPr>
        <w:t xml:space="preserve"> Extend Sim as shown in figure 5.</w:t>
      </w:r>
    </w:p>
    <w:p w:rsidR="00E16548" w:rsidRPr="00242EB8" w:rsidRDefault="00E16548" w:rsidP="00E009FE">
      <w:pPr>
        <w:spacing w:after="0" w:line="240" w:lineRule="auto"/>
        <w:jc w:val="both"/>
        <w:rPr>
          <w:rFonts w:ascii="Times New Roman" w:hAnsi="Times New Roman" w:cs="Times New Roman"/>
          <w:sz w:val="24"/>
          <w:szCs w:val="24"/>
        </w:rPr>
      </w:pPr>
    </w:p>
    <w:p w:rsidR="002C57B7" w:rsidRPr="00BF77A3" w:rsidRDefault="002C57B7" w:rsidP="00E16548">
      <w:pPr>
        <w:spacing w:after="0" w:line="240" w:lineRule="auto"/>
        <w:rPr>
          <w:rFonts w:ascii="Times New Roman" w:hAnsi="Times New Roman" w:cs="Times New Roman"/>
          <w:sz w:val="24"/>
          <w:szCs w:val="24"/>
        </w:rPr>
      </w:pPr>
      <w:r w:rsidRPr="00BF77A3">
        <w:rPr>
          <w:rFonts w:ascii="Times New Roman" w:hAnsi="Times New Roman" w:cs="Times New Roman"/>
          <w:noProof/>
          <w:sz w:val="24"/>
          <w:szCs w:val="24"/>
          <w:lang w:val="en-US"/>
        </w:rPr>
        <w:lastRenderedPageBreak/>
        <w:drawing>
          <wp:inline distT="0" distB="0" distL="0" distR="0">
            <wp:extent cx="6523954" cy="2915171"/>
            <wp:effectExtent l="1905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527708" cy="2916849"/>
                    </a:xfrm>
                    <a:prstGeom prst="rect">
                      <a:avLst/>
                    </a:prstGeom>
                    <a:noFill/>
                    <a:ln>
                      <a:noFill/>
                    </a:ln>
                  </pic:spPr>
                </pic:pic>
              </a:graphicData>
            </a:graphic>
          </wp:inline>
        </w:drawing>
      </w:r>
    </w:p>
    <w:p w:rsidR="00DD76A0" w:rsidRDefault="00DD76A0" w:rsidP="00DD76A0">
      <w:pPr>
        <w:spacing w:after="0" w:line="240" w:lineRule="auto"/>
        <w:rPr>
          <w:rFonts w:ascii="Times New Roman" w:hAnsi="Times New Roman" w:cs="Times New Roman"/>
          <w:sz w:val="16"/>
          <w:szCs w:val="16"/>
        </w:rPr>
      </w:pPr>
    </w:p>
    <w:p w:rsidR="00DD76A0" w:rsidRDefault="00DD76A0" w:rsidP="00DD76A0">
      <w:pPr>
        <w:spacing w:after="0" w:line="240" w:lineRule="auto"/>
        <w:rPr>
          <w:rFonts w:ascii="Times New Roman" w:hAnsi="Times New Roman" w:cs="Times New Roman"/>
          <w:sz w:val="16"/>
          <w:szCs w:val="16"/>
        </w:rPr>
      </w:pPr>
    </w:p>
    <w:p w:rsidR="00DD76A0" w:rsidRDefault="00DD76A0" w:rsidP="00DD76A0">
      <w:pPr>
        <w:spacing w:after="0" w:line="240" w:lineRule="auto"/>
        <w:rPr>
          <w:rFonts w:ascii="Times New Roman" w:hAnsi="Times New Roman" w:cs="Times New Roman"/>
          <w:sz w:val="16"/>
          <w:szCs w:val="16"/>
        </w:rPr>
      </w:pPr>
    </w:p>
    <w:p w:rsidR="00D1003C" w:rsidRPr="00242EB8" w:rsidRDefault="00241DCD" w:rsidP="00DD76A0">
      <w:pPr>
        <w:spacing w:after="0" w:line="240" w:lineRule="auto"/>
        <w:jc w:val="center"/>
        <w:rPr>
          <w:rFonts w:ascii="Times New Roman" w:hAnsi="Times New Roman" w:cs="Times New Roman"/>
          <w:sz w:val="24"/>
          <w:szCs w:val="24"/>
        </w:rPr>
      </w:pPr>
      <w:r w:rsidRPr="00242EB8">
        <w:rPr>
          <w:rFonts w:ascii="Times New Roman" w:hAnsi="Times New Roman" w:cs="Times New Roman"/>
          <w:sz w:val="24"/>
          <w:szCs w:val="24"/>
        </w:rPr>
        <w:t xml:space="preserve">Fig. 5 </w:t>
      </w:r>
      <w:r w:rsidR="002C57B7" w:rsidRPr="00242EB8">
        <w:rPr>
          <w:rFonts w:ascii="Times New Roman" w:hAnsi="Times New Roman" w:cs="Times New Roman"/>
          <w:sz w:val="24"/>
          <w:szCs w:val="24"/>
        </w:rPr>
        <w:t xml:space="preserve"> Extend Sim model of reverse supply chain</w:t>
      </w:r>
    </w:p>
    <w:p w:rsidR="00DD76A0" w:rsidRDefault="00DD76A0" w:rsidP="00DD76A0">
      <w:pPr>
        <w:spacing w:after="0" w:line="240" w:lineRule="auto"/>
        <w:rPr>
          <w:rFonts w:ascii="Times New Roman" w:hAnsi="Times New Roman" w:cs="Times New Roman"/>
          <w:sz w:val="16"/>
          <w:szCs w:val="16"/>
        </w:rPr>
      </w:pPr>
    </w:p>
    <w:p w:rsidR="00DD76A0" w:rsidRPr="00241DCD" w:rsidRDefault="00DD76A0" w:rsidP="00DD76A0">
      <w:pPr>
        <w:spacing w:after="0" w:line="240" w:lineRule="auto"/>
        <w:rPr>
          <w:rFonts w:ascii="Times New Roman" w:hAnsi="Times New Roman" w:cs="Times New Roman"/>
          <w:sz w:val="16"/>
          <w:szCs w:val="16"/>
        </w:rPr>
      </w:pPr>
    </w:p>
    <w:p w:rsidR="00D1003C" w:rsidRPr="00241DCD" w:rsidRDefault="00D1003C" w:rsidP="00D1003C">
      <w:pPr>
        <w:spacing w:after="0" w:line="240" w:lineRule="auto"/>
        <w:jc w:val="center"/>
        <w:rPr>
          <w:rFonts w:ascii="Times New Roman" w:hAnsi="Times New Roman" w:cs="Times New Roman"/>
          <w:i/>
          <w:sz w:val="20"/>
          <w:szCs w:val="20"/>
        </w:rPr>
      </w:pPr>
    </w:p>
    <w:p w:rsidR="0005798B" w:rsidRDefault="0005798B" w:rsidP="00241DCD">
      <w:pPr>
        <w:pStyle w:val="ListParagraph"/>
        <w:numPr>
          <w:ilvl w:val="0"/>
          <w:numId w:val="18"/>
        </w:numPr>
        <w:spacing w:after="0" w:line="240" w:lineRule="auto"/>
        <w:rPr>
          <w:rFonts w:ascii="Times New Roman" w:hAnsi="Times New Roman" w:cs="Times New Roman"/>
          <w:i/>
          <w:sz w:val="20"/>
          <w:szCs w:val="20"/>
        </w:rPr>
        <w:sectPr w:rsidR="0005798B" w:rsidSect="00E16548">
          <w:type w:val="continuous"/>
          <w:pgSz w:w="12240" w:h="15840"/>
          <w:pgMar w:top="1701" w:right="1701" w:bottom="1701" w:left="1701" w:header="720" w:footer="720" w:gutter="0"/>
          <w:cols w:space="720"/>
          <w:docGrid w:linePitch="360"/>
        </w:sectPr>
      </w:pPr>
    </w:p>
    <w:p w:rsidR="00A00310" w:rsidRPr="00242EB8" w:rsidRDefault="00A00310" w:rsidP="00241DCD">
      <w:pPr>
        <w:pStyle w:val="ListParagraph"/>
        <w:numPr>
          <w:ilvl w:val="0"/>
          <w:numId w:val="18"/>
        </w:numPr>
        <w:spacing w:after="0" w:line="240" w:lineRule="auto"/>
        <w:rPr>
          <w:rFonts w:ascii="Times New Roman" w:hAnsi="Times New Roman" w:cs="Times New Roman"/>
          <w:i/>
          <w:sz w:val="24"/>
          <w:szCs w:val="24"/>
        </w:rPr>
      </w:pPr>
      <w:r w:rsidRPr="00242EB8">
        <w:rPr>
          <w:rFonts w:ascii="Times New Roman" w:hAnsi="Times New Roman" w:cs="Times New Roman"/>
          <w:i/>
          <w:sz w:val="24"/>
          <w:szCs w:val="24"/>
        </w:rPr>
        <w:lastRenderedPageBreak/>
        <w:t>Model Explanation</w:t>
      </w:r>
    </w:p>
    <w:p w:rsidR="00241DCD" w:rsidRPr="00242EB8" w:rsidRDefault="00241DCD" w:rsidP="00E009FE">
      <w:pPr>
        <w:spacing w:after="0" w:line="240" w:lineRule="auto"/>
        <w:jc w:val="both"/>
        <w:rPr>
          <w:rFonts w:ascii="Times New Roman" w:hAnsi="Times New Roman" w:cs="Times New Roman"/>
          <w:sz w:val="24"/>
          <w:szCs w:val="24"/>
        </w:rPr>
      </w:pPr>
    </w:p>
    <w:p w:rsidR="00A00310" w:rsidRPr="00242EB8" w:rsidRDefault="00A00310" w:rsidP="00762043">
      <w:pPr>
        <w:spacing w:after="0" w:line="240" w:lineRule="auto"/>
        <w:jc w:val="both"/>
        <w:rPr>
          <w:rFonts w:ascii="Times New Roman" w:hAnsi="Times New Roman" w:cs="Times New Roman"/>
          <w:sz w:val="24"/>
          <w:szCs w:val="24"/>
        </w:rPr>
      </w:pPr>
      <w:r w:rsidRPr="00242EB8">
        <w:rPr>
          <w:rFonts w:ascii="Times New Roman" w:hAnsi="Times New Roman" w:cs="Times New Roman"/>
          <w:sz w:val="24"/>
          <w:szCs w:val="24"/>
        </w:rPr>
        <w:t xml:space="preserve">The introduction of defected product in the system is controlled by </w:t>
      </w:r>
      <w:r w:rsidRPr="00242EB8">
        <w:rPr>
          <w:rFonts w:ascii="Times New Roman" w:hAnsi="Times New Roman" w:cs="Times New Roman"/>
          <w:b/>
          <w:sz w:val="24"/>
          <w:szCs w:val="24"/>
        </w:rPr>
        <w:t>customer arrival</w:t>
      </w:r>
      <w:r w:rsidR="000426E1" w:rsidRPr="00242EB8">
        <w:rPr>
          <w:rFonts w:ascii="Times New Roman" w:hAnsi="Times New Roman" w:cs="Times New Roman"/>
          <w:b/>
          <w:sz w:val="24"/>
          <w:szCs w:val="24"/>
        </w:rPr>
        <w:t xml:space="preserve"> </w:t>
      </w:r>
      <w:r w:rsidR="000426E1" w:rsidRPr="00242EB8">
        <w:rPr>
          <w:rFonts w:ascii="Times New Roman" w:hAnsi="Times New Roman" w:cs="Times New Roman"/>
          <w:sz w:val="24"/>
          <w:szCs w:val="24"/>
        </w:rPr>
        <w:t>(factor 1)</w:t>
      </w:r>
      <w:r w:rsidRPr="00242EB8">
        <w:rPr>
          <w:rFonts w:ascii="Times New Roman" w:hAnsi="Times New Roman" w:cs="Times New Roman"/>
          <w:sz w:val="24"/>
          <w:szCs w:val="24"/>
        </w:rPr>
        <w:t xml:space="preserve">. The customer gives its defected product at the retail store. At the retail store </w:t>
      </w:r>
      <w:r w:rsidRPr="00242EB8">
        <w:rPr>
          <w:rFonts w:ascii="Times New Roman" w:hAnsi="Times New Roman" w:cs="Times New Roman"/>
          <w:b/>
          <w:sz w:val="24"/>
          <w:szCs w:val="24"/>
        </w:rPr>
        <w:t>initial testing</w:t>
      </w:r>
      <w:r w:rsidRPr="00242EB8">
        <w:rPr>
          <w:rFonts w:ascii="Times New Roman" w:hAnsi="Times New Roman" w:cs="Times New Roman"/>
          <w:sz w:val="24"/>
          <w:szCs w:val="24"/>
        </w:rPr>
        <w:t xml:space="preserve"> </w:t>
      </w:r>
      <w:r w:rsidR="000426E1" w:rsidRPr="00242EB8">
        <w:rPr>
          <w:rFonts w:ascii="Times New Roman" w:hAnsi="Times New Roman" w:cs="Times New Roman"/>
          <w:sz w:val="24"/>
          <w:szCs w:val="24"/>
        </w:rPr>
        <w:t xml:space="preserve">(factor 2) </w:t>
      </w:r>
      <w:r w:rsidRPr="00242EB8">
        <w:rPr>
          <w:rFonts w:ascii="Times New Roman" w:hAnsi="Times New Roman" w:cs="Times New Roman"/>
          <w:sz w:val="24"/>
          <w:szCs w:val="24"/>
        </w:rPr>
        <w:t xml:space="preserve">of the defected product is done. After initial testing the product which is repaired is sent back to the resale counter of retail store. The products which are not repaired but can be repaired at further stage by use of some sophisticated machines are sent to distribution centre. The products which cannot be repaired even at further stage are sent for disposal. At the distribution centre </w:t>
      </w:r>
      <w:r w:rsidRPr="00242EB8">
        <w:rPr>
          <w:rFonts w:ascii="Times New Roman" w:hAnsi="Times New Roman" w:cs="Times New Roman"/>
          <w:b/>
          <w:sz w:val="24"/>
          <w:szCs w:val="24"/>
        </w:rPr>
        <w:t>inspection</w:t>
      </w:r>
      <w:r w:rsidRPr="00242EB8">
        <w:rPr>
          <w:rFonts w:ascii="Times New Roman" w:hAnsi="Times New Roman" w:cs="Times New Roman"/>
          <w:sz w:val="24"/>
          <w:szCs w:val="24"/>
        </w:rPr>
        <w:t xml:space="preserve"> </w:t>
      </w:r>
      <w:r w:rsidR="000426E1" w:rsidRPr="00242EB8">
        <w:rPr>
          <w:rFonts w:ascii="Times New Roman" w:hAnsi="Times New Roman" w:cs="Times New Roman"/>
          <w:sz w:val="24"/>
          <w:szCs w:val="24"/>
        </w:rPr>
        <w:t xml:space="preserve">(factor 3) </w:t>
      </w:r>
      <w:r w:rsidRPr="00242EB8">
        <w:rPr>
          <w:rFonts w:ascii="Times New Roman" w:hAnsi="Times New Roman" w:cs="Times New Roman"/>
          <w:sz w:val="24"/>
          <w:szCs w:val="24"/>
        </w:rPr>
        <w:t>and sorting of defected products is done. After inspection the defected products which need replacement of spare parts</w:t>
      </w:r>
      <w:r w:rsidR="000426E1" w:rsidRPr="00242EB8">
        <w:rPr>
          <w:rFonts w:ascii="Times New Roman" w:hAnsi="Times New Roman" w:cs="Times New Roman"/>
          <w:sz w:val="24"/>
          <w:szCs w:val="24"/>
        </w:rPr>
        <w:t xml:space="preserve">, undergo </w:t>
      </w:r>
      <w:r w:rsidR="000426E1" w:rsidRPr="00242EB8">
        <w:rPr>
          <w:rFonts w:ascii="Times New Roman" w:hAnsi="Times New Roman" w:cs="Times New Roman"/>
          <w:b/>
          <w:sz w:val="24"/>
          <w:szCs w:val="24"/>
        </w:rPr>
        <w:t>repair</w:t>
      </w:r>
      <w:r w:rsidRPr="00242EB8">
        <w:rPr>
          <w:rFonts w:ascii="Times New Roman" w:hAnsi="Times New Roman" w:cs="Times New Roman"/>
          <w:sz w:val="24"/>
          <w:szCs w:val="24"/>
        </w:rPr>
        <w:t xml:space="preserve"> </w:t>
      </w:r>
      <w:r w:rsidR="000426E1" w:rsidRPr="00242EB8">
        <w:rPr>
          <w:rFonts w:ascii="Times New Roman" w:hAnsi="Times New Roman" w:cs="Times New Roman"/>
          <w:sz w:val="24"/>
          <w:szCs w:val="24"/>
        </w:rPr>
        <w:t>(factor 4)</w:t>
      </w:r>
      <w:r w:rsidRPr="00242EB8">
        <w:rPr>
          <w:rFonts w:ascii="Times New Roman" w:hAnsi="Times New Roman" w:cs="Times New Roman"/>
          <w:sz w:val="24"/>
          <w:szCs w:val="24"/>
        </w:rPr>
        <w:t xml:space="preserve"> by replacing the defected spare parts with the new spare parts supplied by manufacturers. The defected products which address some new problem which cannot be solved at distribution centre are transported to manufacturers</w:t>
      </w:r>
      <w:r w:rsidR="000426E1" w:rsidRPr="00242EB8">
        <w:rPr>
          <w:rFonts w:ascii="Times New Roman" w:hAnsi="Times New Roman" w:cs="Times New Roman"/>
          <w:sz w:val="24"/>
          <w:szCs w:val="24"/>
        </w:rPr>
        <w:t xml:space="preserve"> for </w:t>
      </w:r>
      <w:r w:rsidR="000426E1" w:rsidRPr="00242EB8">
        <w:rPr>
          <w:rFonts w:ascii="Times New Roman" w:hAnsi="Times New Roman" w:cs="Times New Roman"/>
          <w:b/>
          <w:sz w:val="24"/>
          <w:szCs w:val="24"/>
        </w:rPr>
        <w:t xml:space="preserve">problem solving </w:t>
      </w:r>
      <w:r w:rsidR="000426E1" w:rsidRPr="00242EB8">
        <w:rPr>
          <w:rFonts w:ascii="Times New Roman" w:hAnsi="Times New Roman" w:cs="Times New Roman"/>
          <w:sz w:val="24"/>
          <w:szCs w:val="24"/>
        </w:rPr>
        <w:t>(factor 5)</w:t>
      </w:r>
      <w:r w:rsidRPr="00242EB8">
        <w:rPr>
          <w:rFonts w:ascii="Times New Roman" w:hAnsi="Times New Roman" w:cs="Times New Roman"/>
          <w:sz w:val="24"/>
          <w:szCs w:val="24"/>
        </w:rPr>
        <w:t>. The products which cannot be repaired are sent for disposal. After the replacement of spare parts in the defected products, the products are transported to the retail store for resale. In the manufacturers stage the research on the new problem addressed by the defected part is done and after solving problem the products are transported to retail store. The manufacturers also produce spare parts which are transported to the distribution centre The ordering of spare parts from manufacturers by distribution centre follow (S,s) policy of (30,15). The equation written in equation block to follow th</w:t>
      </w:r>
      <w:r w:rsidR="00241DCD" w:rsidRPr="00242EB8">
        <w:rPr>
          <w:rFonts w:ascii="Times New Roman" w:hAnsi="Times New Roman" w:cs="Times New Roman"/>
          <w:sz w:val="24"/>
          <w:szCs w:val="24"/>
        </w:rPr>
        <w:t>is policy is shown in figure 6</w:t>
      </w:r>
      <w:r w:rsidRPr="00242EB8">
        <w:rPr>
          <w:rFonts w:ascii="Times New Roman" w:hAnsi="Times New Roman" w:cs="Times New Roman"/>
          <w:sz w:val="24"/>
          <w:szCs w:val="24"/>
        </w:rPr>
        <w:t>.</w:t>
      </w:r>
    </w:p>
    <w:p w:rsidR="00617440" w:rsidRPr="00242EB8" w:rsidRDefault="00617440" w:rsidP="00E009FE">
      <w:pPr>
        <w:spacing w:after="0" w:line="240" w:lineRule="auto"/>
        <w:jc w:val="both"/>
        <w:rPr>
          <w:rFonts w:ascii="Times New Roman" w:hAnsi="Times New Roman" w:cs="Times New Roman"/>
          <w:sz w:val="24"/>
          <w:szCs w:val="24"/>
        </w:rPr>
      </w:pPr>
    </w:p>
    <w:p w:rsidR="00A00310" w:rsidRPr="00242EB8" w:rsidRDefault="00A00310" w:rsidP="006F46D7">
      <w:pPr>
        <w:spacing w:after="0" w:line="240" w:lineRule="auto"/>
        <w:jc w:val="center"/>
        <w:rPr>
          <w:rFonts w:ascii="Times New Roman" w:hAnsi="Times New Roman" w:cs="Times New Roman"/>
          <w:sz w:val="24"/>
          <w:szCs w:val="24"/>
        </w:rPr>
      </w:pPr>
      <w:r w:rsidRPr="00242EB8">
        <w:rPr>
          <w:rFonts w:ascii="Times New Roman" w:hAnsi="Times New Roman" w:cs="Times New Roman"/>
          <w:noProof/>
          <w:sz w:val="24"/>
          <w:szCs w:val="24"/>
          <w:lang w:val="en-US"/>
        </w:rPr>
        <w:lastRenderedPageBreak/>
        <w:drawing>
          <wp:inline distT="0" distB="0" distL="0" distR="0">
            <wp:extent cx="2565124" cy="985962"/>
            <wp:effectExtent l="19050" t="0" r="6626"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569516" cy="987650"/>
                    </a:xfrm>
                    <a:prstGeom prst="rect">
                      <a:avLst/>
                    </a:prstGeom>
                    <a:noFill/>
                    <a:ln>
                      <a:noFill/>
                    </a:ln>
                  </pic:spPr>
                </pic:pic>
              </a:graphicData>
            </a:graphic>
          </wp:inline>
        </w:drawing>
      </w:r>
    </w:p>
    <w:p w:rsidR="00A00310" w:rsidRPr="00242EB8" w:rsidRDefault="00241DCD" w:rsidP="006F46D7">
      <w:pPr>
        <w:spacing w:after="0" w:line="240" w:lineRule="auto"/>
        <w:jc w:val="center"/>
        <w:rPr>
          <w:rFonts w:ascii="Times New Roman" w:hAnsi="Times New Roman" w:cs="Times New Roman"/>
          <w:sz w:val="24"/>
          <w:szCs w:val="24"/>
        </w:rPr>
      </w:pPr>
      <w:r w:rsidRPr="00242EB8">
        <w:rPr>
          <w:rFonts w:ascii="Times New Roman" w:hAnsi="Times New Roman" w:cs="Times New Roman"/>
          <w:sz w:val="24"/>
          <w:szCs w:val="24"/>
        </w:rPr>
        <w:t xml:space="preserve">Fig. 6  </w:t>
      </w:r>
      <w:r w:rsidR="00A00310" w:rsidRPr="00242EB8">
        <w:rPr>
          <w:rFonts w:ascii="Times New Roman" w:hAnsi="Times New Roman" w:cs="Times New Roman"/>
          <w:sz w:val="24"/>
          <w:szCs w:val="24"/>
        </w:rPr>
        <w:t>Picture of equation code for (S,s) policy of (30,15)</w:t>
      </w:r>
    </w:p>
    <w:p w:rsidR="00D1003C" w:rsidRPr="00242EB8" w:rsidRDefault="00D1003C" w:rsidP="00E009FE">
      <w:pPr>
        <w:spacing w:after="0" w:line="240" w:lineRule="auto"/>
        <w:jc w:val="both"/>
        <w:rPr>
          <w:rFonts w:ascii="Times New Roman" w:hAnsi="Times New Roman" w:cs="Times New Roman"/>
          <w:sz w:val="24"/>
          <w:szCs w:val="24"/>
        </w:rPr>
      </w:pPr>
    </w:p>
    <w:p w:rsidR="00A00310" w:rsidRPr="00242EB8" w:rsidRDefault="00A00310" w:rsidP="00241DCD">
      <w:pPr>
        <w:pStyle w:val="ListParagraph"/>
        <w:numPr>
          <w:ilvl w:val="0"/>
          <w:numId w:val="18"/>
        </w:numPr>
        <w:tabs>
          <w:tab w:val="left" w:pos="5880"/>
        </w:tabs>
        <w:spacing w:after="0" w:line="240" w:lineRule="auto"/>
        <w:jc w:val="both"/>
        <w:rPr>
          <w:rFonts w:ascii="Times New Roman" w:hAnsi="Times New Roman" w:cs="Times New Roman"/>
          <w:i/>
          <w:sz w:val="24"/>
          <w:szCs w:val="24"/>
        </w:rPr>
      </w:pPr>
      <w:r w:rsidRPr="00242EB8">
        <w:rPr>
          <w:rFonts w:ascii="Times New Roman" w:hAnsi="Times New Roman" w:cs="Times New Roman"/>
          <w:i/>
          <w:sz w:val="24"/>
          <w:szCs w:val="24"/>
        </w:rPr>
        <w:t>Simulation of Model</w:t>
      </w:r>
    </w:p>
    <w:p w:rsidR="00241DCD" w:rsidRPr="00242EB8" w:rsidRDefault="00241DCD" w:rsidP="00E009FE">
      <w:pPr>
        <w:spacing w:after="0" w:line="240" w:lineRule="auto"/>
        <w:jc w:val="both"/>
        <w:rPr>
          <w:rFonts w:ascii="Times New Roman" w:hAnsi="Times New Roman" w:cs="Times New Roman"/>
          <w:sz w:val="24"/>
          <w:szCs w:val="24"/>
        </w:rPr>
      </w:pPr>
    </w:p>
    <w:p w:rsidR="00A00310" w:rsidRPr="00242EB8" w:rsidRDefault="00A00310" w:rsidP="00E009FE">
      <w:pPr>
        <w:spacing w:after="0" w:line="240" w:lineRule="auto"/>
        <w:jc w:val="both"/>
        <w:rPr>
          <w:rFonts w:ascii="Times New Roman" w:hAnsi="Times New Roman" w:cs="Times New Roman"/>
          <w:sz w:val="24"/>
          <w:szCs w:val="24"/>
        </w:rPr>
      </w:pPr>
      <w:r w:rsidRPr="00242EB8">
        <w:rPr>
          <w:rFonts w:ascii="Times New Roman" w:hAnsi="Times New Roman" w:cs="Times New Roman"/>
          <w:sz w:val="24"/>
          <w:szCs w:val="24"/>
        </w:rPr>
        <w:t>The simulation run time of model is 18 days. The statistics are cleared after 6 days i.e. warm up period of 6 days is used so that the system achieves steady state.</w:t>
      </w:r>
    </w:p>
    <w:p w:rsidR="00D1003C" w:rsidRPr="00242EB8" w:rsidRDefault="00D1003C" w:rsidP="00E009FE">
      <w:pPr>
        <w:spacing w:after="0" w:line="240" w:lineRule="auto"/>
        <w:jc w:val="both"/>
        <w:rPr>
          <w:rFonts w:ascii="Times New Roman" w:hAnsi="Times New Roman" w:cs="Times New Roman"/>
          <w:sz w:val="24"/>
          <w:szCs w:val="24"/>
        </w:rPr>
      </w:pPr>
    </w:p>
    <w:p w:rsidR="00A00310" w:rsidRPr="00242EB8" w:rsidRDefault="00A00310" w:rsidP="00241DCD">
      <w:pPr>
        <w:pStyle w:val="ListParagraph"/>
        <w:numPr>
          <w:ilvl w:val="0"/>
          <w:numId w:val="18"/>
        </w:numPr>
        <w:spacing w:after="0" w:line="240" w:lineRule="auto"/>
        <w:jc w:val="both"/>
        <w:rPr>
          <w:rFonts w:ascii="Times New Roman" w:hAnsi="Times New Roman" w:cs="Times New Roman"/>
          <w:i/>
          <w:sz w:val="24"/>
          <w:szCs w:val="24"/>
        </w:rPr>
      </w:pPr>
      <w:r w:rsidRPr="00242EB8">
        <w:rPr>
          <w:rFonts w:ascii="Times New Roman" w:hAnsi="Times New Roman" w:cs="Times New Roman"/>
          <w:i/>
          <w:sz w:val="24"/>
          <w:szCs w:val="24"/>
        </w:rPr>
        <w:t>Measuring Cycle Time</w:t>
      </w:r>
    </w:p>
    <w:p w:rsidR="00A00310" w:rsidRPr="00242EB8" w:rsidRDefault="00A00310" w:rsidP="00E009FE">
      <w:pPr>
        <w:spacing w:after="0" w:line="240" w:lineRule="auto"/>
        <w:jc w:val="both"/>
        <w:rPr>
          <w:rFonts w:ascii="Times New Roman" w:hAnsi="Times New Roman" w:cs="Times New Roman"/>
          <w:sz w:val="24"/>
          <w:szCs w:val="24"/>
        </w:rPr>
      </w:pPr>
      <w:r w:rsidRPr="00242EB8">
        <w:rPr>
          <w:rFonts w:ascii="Times New Roman" w:hAnsi="Times New Roman" w:cs="Times New Roman"/>
          <w:sz w:val="24"/>
          <w:szCs w:val="24"/>
        </w:rPr>
        <w:t>Cycle time is the average time taken for the product to be returned to the customer after being repaired. The information block of Extend Sim is used to measure it. The block is connected to the resale queue block and equation block.</w:t>
      </w:r>
    </w:p>
    <w:p w:rsidR="00D1003C" w:rsidRPr="00242EB8" w:rsidRDefault="00D1003C" w:rsidP="00E009FE">
      <w:pPr>
        <w:spacing w:after="0" w:line="240" w:lineRule="auto"/>
        <w:jc w:val="both"/>
        <w:rPr>
          <w:rFonts w:ascii="Times New Roman" w:hAnsi="Times New Roman" w:cs="Times New Roman"/>
          <w:i/>
          <w:sz w:val="24"/>
          <w:szCs w:val="24"/>
        </w:rPr>
      </w:pPr>
    </w:p>
    <w:p w:rsidR="00A00310" w:rsidRPr="00242EB8" w:rsidRDefault="00A00310" w:rsidP="00241DCD">
      <w:pPr>
        <w:pStyle w:val="ListParagraph"/>
        <w:numPr>
          <w:ilvl w:val="0"/>
          <w:numId w:val="18"/>
        </w:numPr>
        <w:spacing w:after="0" w:line="240" w:lineRule="auto"/>
        <w:jc w:val="both"/>
        <w:rPr>
          <w:rFonts w:ascii="Times New Roman" w:hAnsi="Times New Roman" w:cs="Times New Roman"/>
          <w:i/>
          <w:sz w:val="24"/>
          <w:szCs w:val="24"/>
        </w:rPr>
      </w:pPr>
      <w:r w:rsidRPr="00242EB8">
        <w:rPr>
          <w:rFonts w:ascii="Times New Roman" w:hAnsi="Times New Roman" w:cs="Times New Roman"/>
          <w:i/>
          <w:sz w:val="24"/>
          <w:szCs w:val="24"/>
        </w:rPr>
        <w:t>Measuring total WIP</w:t>
      </w:r>
    </w:p>
    <w:p w:rsidR="00241DCD" w:rsidRPr="00242EB8" w:rsidRDefault="00241DCD" w:rsidP="00E009FE">
      <w:pPr>
        <w:spacing w:after="0" w:line="240" w:lineRule="auto"/>
        <w:jc w:val="both"/>
        <w:rPr>
          <w:rFonts w:ascii="Times New Roman" w:hAnsi="Times New Roman" w:cs="Times New Roman"/>
          <w:sz w:val="24"/>
          <w:szCs w:val="24"/>
        </w:rPr>
      </w:pPr>
    </w:p>
    <w:p w:rsidR="00A00310" w:rsidRPr="00242EB8" w:rsidRDefault="00A00310" w:rsidP="00E009FE">
      <w:pPr>
        <w:spacing w:after="0" w:line="240" w:lineRule="auto"/>
        <w:jc w:val="both"/>
        <w:rPr>
          <w:rFonts w:ascii="Times New Roman" w:hAnsi="Times New Roman" w:cs="Times New Roman"/>
          <w:sz w:val="24"/>
          <w:szCs w:val="24"/>
        </w:rPr>
      </w:pPr>
      <w:r w:rsidRPr="00242EB8">
        <w:rPr>
          <w:rFonts w:ascii="Times New Roman" w:hAnsi="Times New Roman" w:cs="Times New Roman"/>
          <w:sz w:val="24"/>
          <w:szCs w:val="24"/>
        </w:rPr>
        <w:t xml:space="preserve">WIP is the total number of </w:t>
      </w:r>
      <w:r w:rsidR="00DD0D63" w:rsidRPr="00242EB8">
        <w:rPr>
          <w:rFonts w:ascii="Times New Roman" w:hAnsi="Times New Roman" w:cs="Times New Roman"/>
          <w:sz w:val="24"/>
          <w:szCs w:val="24"/>
        </w:rPr>
        <w:t xml:space="preserve">work in process </w:t>
      </w:r>
      <w:r w:rsidRPr="00242EB8">
        <w:rPr>
          <w:rFonts w:ascii="Times New Roman" w:hAnsi="Times New Roman" w:cs="Times New Roman"/>
          <w:sz w:val="24"/>
          <w:szCs w:val="24"/>
        </w:rPr>
        <w:t>inventories in the system. The mean and variance block is used to measure it.</w:t>
      </w:r>
    </w:p>
    <w:p w:rsidR="00D1003C" w:rsidRPr="00242EB8" w:rsidRDefault="00D1003C" w:rsidP="00E009FE">
      <w:pPr>
        <w:spacing w:after="0" w:line="240" w:lineRule="auto"/>
        <w:jc w:val="both"/>
        <w:rPr>
          <w:rFonts w:ascii="Times New Roman" w:hAnsi="Times New Roman" w:cs="Times New Roman"/>
          <w:sz w:val="24"/>
          <w:szCs w:val="24"/>
        </w:rPr>
      </w:pPr>
    </w:p>
    <w:p w:rsidR="007324B7" w:rsidRPr="00242EB8" w:rsidRDefault="007324B7" w:rsidP="00241DCD">
      <w:pPr>
        <w:pStyle w:val="ListParagraph"/>
        <w:numPr>
          <w:ilvl w:val="0"/>
          <w:numId w:val="18"/>
        </w:numPr>
        <w:spacing w:after="0" w:line="240" w:lineRule="auto"/>
        <w:jc w:val="both"/>
        <w:rPr>
          <w:rFonts w:ascii="Times New Roman" w:hAnsi="Times New Roman" w:cs="Times New Roman"/>
          <w:i/>
          <w:sz w:val="24"/>
          <w:szCs w:val="24"/>
        </w:rPr>
      </w:pPr>
      <w:r w:rsidRPr="00242EB8">
        <w:rPr>
          <w:rFonts w:ascii="Times New Roman" w:hAnsi="Times New Roman" w:cs="Times New Roman"/>
          <w:i/>
          <w:sz w:val="24"/>
          <w:szCs w:val="24"/>
        </w:rPr>
        <w:t>Assumptions</w:t>
      </w:r>
    </w:p>
    <w:p w:rsidR="00241DCD" w:rsidRPr="00242EB8" w:rsidRDefault="00241DCD" w:rsidP="00E009FE">
      <w:pPr>
        <w:spacing w:after="0" w:line="240" w:lineRule="auto"/>
        <w:jc w:val="both"/>
        <w:rPr>
          <w:rFonts w:ascii="Times New Roman" w:hAnsi="Times New Roman" w:cs="Times New Roman"/>
          <w:sz w:val="24"/>
          <w:szCs w:val="24"/>
        </w:rPr>
      </w:pPr>
    </w:p>
    <w:p w:rsidR="007324B7" w:rsidRPr="00242EB8" w:rsidRDefault="007324B7" w:rsidP="00E009FE">
      <w:pPr>
        <w:spacing w:after="0" w:line="240" w:lineRule="auto"/>
        <w:jc w:val="both"/>
        <w:rPr>
          <w:rFonts w:ascii="Times New Roman" w:hAnsi="Times New Roman" w:cs="Times New Roman"/>
          <w:sz w:val="24"/>
          <w:szCs w:val="24"/>
        </w:rPr>
      </w:pPr>
      <w:r w:rsidRPr="00242EB8">
        <w:rPr>
          <w:rFonts w:ascii="Times New Roman" w:hAnsi="Times New Roman" w:cs="Times New Roman"/>
          <w:sz w:val="24"/>
          <w:szCs w:val="24"/>
        </w:rPr>
        <w:t>The reverse supply chain model is simplified by removing some aspects of the system which have no relevant effect on the outcome of result. Therefore the model is assumed to have the following:-</w:t>
      </w:r>
    </w:p>
    <w:p w:rsidR="007324B7" w:rsidRPr="00242EB8" w:rsidRDefault="007324B7" w:rsidP="00E009FE">
      <w:pPr>
        <w:pStyle w:val="ListParagraph"/>
        <w:numPr>
          <w:ilvl w:val="0"/>
          <w:numId w:val="4"/>
        </w:numPr>
        <w:spacing w:after="0" w:line="240" w:lineRule="auto"/>
        <w:jc w:val="both"/>
        <w:rPr>
          <w:rFonts w:ascii="Times New Roman" w:hAnsi="Times New Roman" w:cs="Times New Roman"/>
          <w:sz w:val="24"/>
          <w:szCs w:val="24"/>
        </w:rPr>
      </w:pPr>
      <w:r w:rsidRPr="00242EB8">
        <w:rPr>
          <w:rFonts w:ascii="Times New Roman" w:hAnsi="Times New Roman" w:cs="Times New Roman"/>
          <w:sz w:val="24"/>
          <w:szCs w:val="24"/>
        </w:rPr>
        <w:t>The transportation time i.e. time taken to transport defected parts from one point to other point is assumed to be constant in this model. The description of transportation time from one point to o</w:t>
      </w:r>
      <w:r w:rsidR="00241DCD" w:rsidRPr="00242EB8">
        <w:rPr>
          <w:rFonts w:ascii="Times New Roman" w:hAnsi="Times New Roman" w:cs="Times New Roman"/>
          <w:sz w:val="24"/>
          <w:szCs w:val="24"/>
        </w:rPr>
        <w:t>ther point is given in table 1.</w:t>
      </w:r>
    </w:p>
    <w:p w:rsidR="006F46D7" w:rsidRDefault="006F46D7" w:rsidP="0095150C">
      <w:pPr>
        <w:spacing w:after="0" w:line="240" w:lineRule="auto"/>
        <w:jc w:val="center"/>
        <w:rPr>
          <w:rFonts w:ascii="Times New Roman" w:hAnsi="Times New Roman" w:cs="Times New Roman"/>
          <w:sz w:val="24"/>
          <w:szCs w:val="24"/>
        </w:rPr>
      </w:pPr>
    </w:p>
    <w:p w:rsidR="006F46D7" w:rsidRDefault="006F46D7" w:rsidP="0095150C">
      <w:pPr>
        <w:spacing w:after="0" w:line="240" w:lineRule="auto"/>
        <w:jc w:val="center"/>
        <w:rPr>
          <w:rFonts w:ascii="Times New Roman" w:hAnsi="Times New Roman" w:cs="Times New Roman"/>
          <w:sz w:val="24"/>
          <w:szCs w:val="24"/>
        </w:rPr>
      </w:pPr>
    </w:p>
    <w:p w:rsidR="006F46D7" w:rsidRDefault="006F46D7" w:rsidP="0095150C">
      <w:pPr>
        <w:spacing w:after="0" w:line="240" w:lineRule="auto"/>
        <w:jc w:val="center"/>
        <w:rPr>
          <w:rFonts w:ascii="Times New Roman" w:hAnsi="Times New Roman" w:cs="Times New Roman"/>
          <w:sz w:val="24"/>
          <w:szCs w:val="24"/>
        </w:rPr>
      </w:pPr>
    </w:p>
    <w:p w:rsidR="00241DCD" w:rsidRPr="00242EB8" w:rsidRDefault="00241DCD" w:rsidP="0095150C">
      <w:pPr>
        <w:spacing w:after="0" w:line="240" w:lineRule="auto"/>
        <w:jc w:val="center"/>
        <w:rPr>
          <w:rFonts w:ascii="Times New Roman" w:hAnsi="Times New Roman" w:cs="Times New Roman"/>
          <w:sz w:val="24"/>
          <w:szCs w:val="24"/>
        </w:rPr>
      </w:pPr>
      <w:r w:rsidRPr="00242EB8">
        <w:rPr>
          <w:rFonts w:ascii="Times New Roman" w:hAnsi="Times New Roman" w:cs="Times New Roman"/>
          <w:sz w:val="24"/>
          <w:szCs w:val="24"/>
        </w:rPr>
        <w:t xml:space="preserve">TABLE </w:t>
      </w:r>
      <w:r w:rsidR="00DD76A0" w:rsidRPr="00242EB8">
        <w:rPr>
          <w:rFonts w:ascii="Times New Roman" w:hAnsi="Times New Roman" w:cs="Times New Roman"/>
          <w:sz w:val="24"/>
          <w:szCs w:val="24"/>
        </w:rPr>
        <w:t>1</w:t>
      </w:r>
    </w:p>
    <w:p w:rsidR="00241DCD" w:rsidRPr="00242EB8" w:rsidRDefault="00241DCD" w:rsidP="00617440">
      <w:pPr>
        <w:spacing w:after="0" w:line="240" w:lineRule="auto"/>
        <w:ind w:left="360"/>
        <w:jc w:val="center"/>
        <w:rPr>
          <w:rFonts w:ascii="Times New Roman" w:hAnsi="Times New Roman" w:cs="Times New Roman"/>
          <w:sz w:val="24"/>
          <w:szCs w:val="24"/>
        </w:rPr>
      </w:pPr>
      <w:r w:rsidRPr="00242EB8">
        <w:rPr>
          <w:rFonts w:ascii="Times New Roman" w:hAnsi="Times New Roman" w:cs="Times New Roman"/>
          <w:sz w:val="24"/>
          <w:szCs w:val="24"/>
        </w:rPr>
        <w:t>DES</w:t>
      </w:r>
      <w:r w:rsidR="00617440" w:rsidRPr="00242EB8">
        <w:rPr>
          <w:rFonts w:ascii="Times New Roman" w:hAnsi="Times New Roman" w:cs="Times New Roman"/>
          <w:sz w:val="24"/>
          <w:szCs w:val="24"/>
        </w:rPr>
        <w:t>CRIPTION OF TRANSPORTATION TIME</w:t>
      </w:r>
      <w:r w:rsidRPr="00242EB8">
        <w:rPr>
          <w:rFonts w:ascii="Times New Roman" w:hAnsi="Times New Roman" w:cs="Times New Roman"/>
          <w:sz w:val="24"/>
          <w:szCs w:val="24"/>
        </w:rPr>
        <w:t xml:space="preserve"> BETWEEN </w:t>
      </w:r>
      <w:r w:rsidR="00617440" w:rsidRPr="00242EB8">
        <w:rPr>
          <w:rFonts w:ascii="Times New Roman" w:hAnsi="Times New Roman" w:cs="Times New Roman"/>
          <w:sz w:val="24"/>
          <w:szCs w:val="24"/>
        </w:rPr>
        <w:t>VARIOUS POINTS</w:t>
      </w:r>
    </w:p>
    <w:p w:rsidR="00617440" w:rsidRPr="00242EB8" w:rsidRDefault="00617440" w:rsidP="00617440">
      <w:pPr>
        <w:spacing w:after="0" w:line="240" w:lineRule="auto"/>
        <w:ind w:left="360"/>
        <w:jc w:val="center"/>
        <w:rPr>
          <w:rFonts w:ascii="Times New Roman" w:hAnsi="Times New Roman" w:cs="Times New Roman"/>
          <w:sz w:val="24"/>
          <w:szCs w:val="24"/>
        </w:rPr>
      </w:pPr>
    </w:p>
    <w:tbl>
      <w:tblPr>
        <w:tblStyle w:val="TableGrid"/>
        <w:tblW w:w="0" w:type="auto"/>
        <w:jc w:val="center"/>
        <w:tblLook w:val="04A0"/>
      </w:tblPr>
      <w:tblGrid>
        <w:gridCol w:w="2061"/>
        <w:gridCol w:w="1991"/>
        <w:gridCol w:w="1230"/>
      </w:tblGrid>
      <w:tr w:rsidR="007324B7" w:rsidRPr="00242EB8" w:rsidTr="0095150C">
        <w:trPr>
          <w:trHeight w:val="261"/>
          <w:jc w:val="center"/>
        </w:trPr>
        <w:tc>
          <w:tcPr>
            <w:tcW w:w="2061" w:type="dxa"/>
          </w:tcPr>
          <w:p w:rsidR="007324B7" w:rsidRPr="00242EB8" w:rsidRDefault="007324B7" w:rsidP="00E009FE">
            <w:pPr>
              <w:jc w:val="both"/>
              <w:rPr>
                <w:rFonts w:ascii="Times New Roman" w:hAnsi="Times New Roman" w:cs="Times New Roman"/>
                <w:b/>
                <w:sz w:val="24"/>
                <w:szCs w:val="24"/>
              </w:rPr>
            </w:pPr>
            <w:r w:rsidRPr="00242EB8">
              <w:rPr>
                <w:rFonts w:ascii="Times New Roman" w:hAnsi="Times New Roman" w:cs="Times New Roman"/>
                <w:b/>
                <w:sz w:val="24"/>
                <w:szCs w:val="24"/>
              </w:rPr>
              <w:t>From</w:t>
            </w:r>
          </w:p>
        </w:tc>
        <w:tc>
          <w:tcPr>
            <w:tcW w:w="1991" w:type="dxa"/>
          </w:tcPr>
          <w:p w:rsidR="007324B7" w:rsidRPr="00242EB8" w:rsidRDefault="007324B7" w:rsidP="00E009FE">
            <w:pPr>
              <w:jc w:val="both"/>
              <w:rPr>
                <w:rFonts w:ascii="Times New Roman" w:hAnsi="Times New Roman" w:cs="Times New Roman"/>
                <w:b/>
                <w:sz w:val="24"/>
                <w:szCs w:val="24"/>
              </w:rPr>
            </w:pPr>
            <w:r w:rsidRPr="00242EB8">
              <w:rPr>
                <w:rFonts w:ascii="Times New Roman" w:hAnsi="Times New Roman" w:cs="Times New Roman"/>
                <w:b/>
                <w:sz w:val="24"/>
                <w:szCs w:val="24"/>
              </w:rPr>
              <w:t>To</w:t>
            </w:r>
          </w:p>
        </w:tc>
        <w:tc>
          <w:tcPr>
            <w:tcW w:w="1230" w:type="dxa"/>
          </w:tcPr>
          <w:p w:rsidR="007324B7" w:rsidRPr="00242EB8" w:rsidRDefault="007324B7" w:rsidP="00E009FE">
            <w:pPr>
              <w:jc w:val="both"/>
              <w:rPr>
                <w:rFonts w:ascii="Times New Roman" w:hAnsi="Times New Roman" w:cs="Times New Roman"/>
                <w:b/>
                <w:sz w:val="24"/>
                <w:szCs w:val="24"/>
              </w:rPr>
            </w:pPr>
            <w:r w:rsidRPr="00242EB8">
              <w:rPr>
                <w:rFonts w:ascii="Times New Roman" w:hAnsi="Times New Roman" w:cs="Times New Roman"/>
                <w:b/>
                <w:sz w:val="24"/>
                <w:szCs w:val="24"/>
              </w:rPr>
              <w:t>Time (min)</w:t>
            </w:r>
          </w:p>
        </w:tc>
      </w:tr>
      <w:tr w:rsidR="007324B7" w:rsidRPr="00242EB8" w:rsidTr="0095150C">
        <w:trPr>
          <w:trHeight w:val="245"/>
          <w:jc w:val="center"/>
        </w:trPr>
        <w:tc>
          <w:tcPr>
            <w:tcW w:w="2061" w:type="dxa"/>
          </w:tcPr>
          <w:p w:rsidR="007324B7" w:rsidRPr="00242EB8" w:rsidRDefault="007324B7" w:rsidP="00E009FE">
            <w:pPr>
              <w:jc w:val="both"/>
              <w:rPr>
                <w:rFonts w:ascii="Times New Roman" w:hAnsi="Times New Roman" w:cs="Times New Roman"/>
                <w:sz w:val="24"/>
                <w:szCs w:val="24"/>
              </w:rPr>
            </w:pPr>
            <w:r w:rsidRPr="00242EB8">
              <w:rPr>
                <w:rFonts w:ascii="Times New Roman" w:hAnsi="Times New Roman" w:cs="Times New Roman"/>
                <w:sz w:val="24"/>
                <w:szCs w:val="24"/>
              </w:rPr>
              <w:t>Retail Store</w:t>
            </w:r>
          </w:p>
        </w:tc>
        <w:tc>
          <w:tcPr>
            <w:tcW w:w="1991" w:type="dxa"/>
          </w:tcPr>
          <w:p w:rsidR="007324B7" w:rsidRPr="00242EB8" w:rsidRDefault="007324B7" w:rsidP="00E009FE">
            <w:pPr>
              <w:jc w:val="both"/>
              <w:rPr>
                <w:rFonts w:ascii="Times New Roman" w:hAnsi="Times New Roman" w:cs="Times New Roman"/>
                <w:sz w:val="24"/>
                <w:szCs w:val="24"/>
              </w:rPr>
            </w:pPr>
            <w:r w:rsidRPr="00242EB8">
              <w:rPr>
                <w:rFonts w:ascii="Times New Roman" w:hAnsi="Times New Roman" w:cs="Times New Roman"/>
                <w:sz w:val="24"/>
                <w:szCs w:val="24"/>
              </w:rPr>
              <w:t>Distribution Centre</w:t>
            </w:r>
          </w:p>
        </w:tc>
        <w:tc>
          <w:tcPr>
            <w:tcW w:w="1230" w:type="dxa"/>
          </w:tcPr>
          <w:p w:rsidR="007324B7" w:rsidRPr="00242EB8" w:rsidRDefault="007324B7" w:rsidP="00E009FE">
            <w:pPr>
              <w:jc w:val="both"/>
              <w:rPr>
                <w:rFonts w:ascii="Times New Roman" w:hAnsi="Times New Roman" w:cs="Times New Roman"/>
                <w:sz w:val="24"/>
                <w:szCs w:val="24"/>
              </w:rPr>
            </w:pPr>
            <w:r w:rsidRPr="00242EB8">
              <w:rPr>
                <w:rFonts w:ascii="Times New Roman" w:hAnsi="Times New Roman" w:cs="Times New Roman"/>
                <w:sz w:val="24"/>
                <w:szCs w:val="24"/>
              </w:rPr>
              <w:t>20</w:t>
            </w:r>
          </w:p>
        </w:tc>
      </w:tr>
      <w:tr w:rsidR="007324B7" w:rsidRPr="00242EB8" w:rsidTr="0095150C">
        <w:trPr>
          <w:trHeight w:val="261"/>
          <w:jc w:val="center"/>
        </w:trPr>
        <w:tc>
          <w:tcPr>
            <w:tcW w:w="2061" w:type="dxa"/>
          </w:tcPr>
          <w:p w:rsidR="007324B7" w:rsidRPr="00242EB8" w:rsidRDefault="007324B7" w:rsidP="00E009FE">
            <w:pPr>
              <w:jc w:val="both"/>
              <w:rPr>
                <w:rFonts w:ascii="Times New Roman" w:hAnsi="Times New Roman" w:cs="Times New Roman"/>
                <w:sz w:val="24"/>
                <w:szCs w:val="24"/>
              </w:rPr>
            </w:pPr>
            <w:r w:rsidRPr="00242EB8">
              <w:rPr>
                <w:rFonts w:ascii="Times New Roman" w:hAnsi="Times New Roman" w:cs="Times New Roman"/>
                <w:sz w:val="24"/>
                <w:szCs w:val="24"/>
              </w:rPr>
              <w:t>Distribution Centre</w:t>
            </w:r>
          </w:p>
        </w:tc>
        <w:tc>
          <w:tcPr>
            <w:tcW w:w="1991" w:type="dxa"/>
          </w:tcPr>
          <w:p w:rsidR="007324B7" w:rsidRPr="00242EB8" w:rsidRDefault="007324B7" w:rsidP="00E009FE">
            <w:pPr>
              <w:jc w:val="both"/>
              <w:rPr>
                <w:rFonts w:ascii="Times New Roman" w:hAnsi="Times New Roman" w:cs="Times New Roman"/>
                <w:sz w:val="24"/>
                <w:szCs w:val="24"/>
              </w:rPr>
            </w:pPr>
            <w:r w:rsidRPr="00242EB8">
              <w:rPr>
                <w:rFonts w:ascii="Times New Roman" w:hAnsi="Times New Roman" w:cs="Times New Roman"/>
                <w:sz w:val="24"/>
                <w:szCs w:val="24"/>
              </w:rPr>
              <w:t>Manufacturers</w:t>
            </w:r>
          </w:p>
        </w:tc>
        <w:tc>
          <w:tcPr>
            <w:tcW w:w="1230" w:type="dxa"/>
          </w:tcPr>
          <w:p w:rsidR="007324B7" w:rsidRPr="00242EB8" w:rsidRDefault="007324B7" w:rsidP="00E009FE">
            <w:pPr>
              <w:jc w:val="both"/>
              <w:rPr>
                <w:rFonts w:ascii="Times New Roman" w:hAnsi="Times New Roman" w:cs="Times New Roman"/>
                <w:sz w:val="24"/>
                <w:szCs w:val="24"/>
              </w:rPr>
            </w:pPr>
            <w:r w:rsidRPr="00242EB8">
              <w:rPr>
                <w:rFonts w:ascii="Times New Roman" w:hAnsi="Times New Roman" w:cs="Times New Roman"/>
                <w:sz w:val="24"/>
                <w:szCs w:val="24"/>
              </w:rPr>
              <w:t>15</w:t>
            </w:r>
          </w:p>
        </w:tc>
      </w:tr>
      <w:tr w:rsidR="007324B7" w:rsidRPr="00242EB8" w:rsidTr="0095150C">
        <w:trPr>
          <w:trHeight w:val="261"/>
          <w:jc w:val="center"/>
        </w:trPr>
        <w:tc>
          <w:tcPr>
            <w:tcW w:w="2061" w:type="dxa"/>
          </w:tcPr>
          <w:p w:rsidR="007324B7" w:rsidRPr="00242EB8" w:rsidRDefault="007324B7" w:rsidP="00E009FE">
            <w:pPr>
              <w:jc w:val="both"/>
              <w:rPr>
                <w:rFonts w:ascii="Times New Roman" w:hAnsi="Times New Roman" w:cs="Times New Roman"/>
                <w:sz w:val="24"/>
                <w:szCs w:val="24"/>
              </w:rPr>
            </w:pPr>
            <w:r w:rsidRPr="00242EB8">
              <w:rPr>
                <w:rFonts w:ascii="Times New Roman" w:hAnsi="Times New Roman" w:cs="Times New Roman"/>
                <w:sz w:val="24"/>
                <w:szCs w:val="24"/>
              </w:rPr>
              <w:t>Manufacturers</w:t>
            </w:r>
          </w:p>
        </w:tc>
        <w:tc>
          <w:tcPr>
            <w:tcW w:w="1991" w:type="dxa"/>
          </w:tcPr>
          <w:p w:rsidR="007324B7" w:rsidRPr="00242EB8" w:rsidRDefault="007324B7" w:rsidP="00E009FE">
            <w:pPr>
              <w:jc w:val="both"/>
              <w:rPr>
                <w:rFonts w:ascii="Times New Roman" w:hAnsi="Times New Roman" w:cs="Times New Roman"/>
                <w:sz w:val="24"/>
                <w:szCs w:val="24"/>
              </w:rPr>
            </w:pPr>
            <w:r w:rsidRPr="00242EB8">
              <w:rPr>
                <w:rFonts w:ascii="Times New Roman" w:hAnsi="Times New Roman" w:cs="Times New Roman"/>
                <w:sz w:val="24"/>
                <w:szCs w:val="24"/>
              </w:rPr>
              <w:t>Retail Store</w:t>
            </w:r>
          </w:p>
        </w:tc>
        <w:tc>
          <w:tcPr>
            <w:tcW w:w="1230" w:type="dxa"/>
          </w:tcPr>
          <w:p w:rsidR="007324B7" w:rsidRPr="00242EB8" w:rsidRDefault="007324B7" w:rsidP="00E009FE">
            <w:pPr>
              <w:jc w:val="both"/>
              <w:rPr>
                <w:rFonts w:ascii="Times New Roman" w:hAnsi="Times New Roman" w:cs="Times New Roman"/>
                <w:sz w:val="24"/>
                <w:szCs w:val="24"/>
              </w:rPr>
            </w:pPr>
            <w:r w:rsidRPr="00242EB8">
              <w:rPr>
                <w:rFonts w:ascii="Times New Roman" w:hAnsi="Times New Roman" w:cs="Times New Roman"/>
                <w:sz w:val="24"/>
                <w:szCs w:val="24"/>
              </w:rPr>
              <w:t>35</w:t>
            </w:r>
          </w:p>
        </w:tc>
      </w:tr>
    </w:tbl>
    <w:p w:rsidR="007324B7" w:rsidRPr="00242EB8" w:rsidRDefault="007324B7" w:rsidP="00D1003C">
      <w:pPr>
        <w:spacing w:after="0" w:line="240" w:lineRule="auto"/>
        <w:ind w:left="360"/>
        <w:jc w:val="center"/>
        <w:rPr>
          <w:rFonts w:ascii="Times New Roman" w:hAnsi="Times New Roman" w:cs="Times New Roman"/>
          <w:sz w:val="24"/>
          <w:szCs w:val="24"/>
        </w:rPr>
      </w:pPr>
    </w:p>
    <w:p w:rsidR="007324B7" w:rsidRPr="00242EB8" w:rsidRDefault="007324B7" w:rsidP="00E009FE">
      <w:pPr>
        <w:pStyle w:val="ListParagraph"/>
        <w:numPr>
          <w:ilvl w:val="0"/>
          <w:numId w:val="4"/>
        </w:numPr>
        <w:spacing w:after="0" w:line="240" w:lineRule="auto"/>
        <w:jc w:val="both"/>
        <w:rPr>
          <w:rFonts w:ascii="Times New Roman" w:hAnsi="Times New Roman" w:cs="Times New Roman"/>
          <w:sz w:val="24"/>
          <w:szCs w:val="24"/>
        </w:rPr>
      </w:pPr>
      <w:r w:rsidRPr="00242EB8">
        <w:rPr>
          <w:rFonts w:ascii="Times New Roman" w:hAnsi="Times New Roman" w:cs="Times New Roman"/>
          <w:sz w:val="24"/>
          <w:szCs w:val="24"/>
        </w:rPr>
        <w:lastRenderedPageBreak/>
        <w:t>The ordering of spare parts from manufacturers by distribution centre follow (S,s) policy of (30,15). This means that the maximum quantity of spare parts in the distribution centre can be 30 and if the quantity is more than 15 there will no introduction of raw material for the production of spare parts. If the quantity of spare parts is less than or equal to 15 the introduction of raw material into the system starts for producing spare parts so as to replenish the inventory of spare parts at the distribution centre. This (S,s) policy is modelled in Extend Sim using equation block. This policy is followed so as to control the level of inventory of spare parts in the model.</w:t>
      </w:r>
    </w:p>
    <w:p w:rsidR="007324B7" w:rsidRPr="00242EB8" w:rsidRDefault="007324B7" w:rsidP="00E009FE">
      <w:pPr>
        <w:pStyle w:val="ListParagraph"/>
        <w:numPr>
          <w:ilvl w:val="0"/>
          <w:numId w:val="4"/>
        </w:numPr>
        <w:spacing w:after="0" w:line="240" w:lineRule="auto"/>
        <w:jc w:val="both"/>
        <w:rPr>
          <w:rFonts w:ascii="Times New Roman" w:hAnsi="Times New Roman" w:cs="Times New Roman"/>
          <w:sz w:val="24"/>
          <w:szCs w:val="24"/>
        </w:rPr>
      </w:pPr>
      <w:r w:rsidRPr="00242EB8">
        <w:rPr>
          <w:rFonts w:ascii="Times New Roman" w:hAnsi="Times New Roman" w:cs="Times New Roman"/>
          <w:sz w:val="24"/>
          <w:szCs w:val="24"/>
        </w:rPr>
        <w:t>The machines of the system have no shut down for maintenance because shutdown mechanism has insignificant effect on the reverse supply chain under consideration.</w:t>
      </w:r>
    </w:p>
    <w:p w:rsidR="007324B7" w:rsidRPr="00242EB8" w:rsidRDefault="007324B7" w:rsidP="00E009FE">
      <w:pPr>
        <w:pStyle w:val="ListParagraph"/>
        <w:numPr>
          <w:ilvl w:val="0"/>
          <w:numId w:val="4"/>
        </w:numPr>
        <w:spacing w:after="0" w:line="240" w:lineRule="auto"/>
        <w:jc w:val="both"/>
        <w:rPr>
          <w:rFonts w:ascii="Times New Roman" w:hAnsi="Times New Roman" w:cs="Times New Roman"/>
          <w:sz w:val="24"/>
          <w:szCs w:val="24"/>
        </w:rPr>
      </w:pPr>
      <w:r w:rsidRPr="00242EB8">
        <w:rPr>
          <w:rFonts w:ascii="Times New Roman" w:hAnsi="Times New Roman" w:cs="Times New Roman"/>
          <w:sz w:val="24"/>
          <w:szCs w:val="24"/>
        </w:rPr>
        <w:t>Only 1 defected spare part is assumed to be replaced at distribution centre.</w:t>
      </w:r>
    </w:p>
    <w:p w:rsidR="00DD76A0" w:rsidRPr="00242EB8" w:rsidRDefault="00DD76A0" w:rsidP="00242EB8">
      <w:pPr>
        <w:spacing w:after="0" w:line="240" w:lineRule="auto"/>
        <w:rPr>
          <w:rFonts w:ascii="Times New Roman" w:hAnsi="Times New Roman" w:cs="Times New Roman"/>
          <w:sz w:val="24"/>
          <w:szCs w:val="24"/>
        </w:rPr>
      </w:pPr>
    </w:p>
    <w:p w:rsidR="00DD76A0" w:rsidRPr="00242EB8" w:rsidRDefault="00DD76A0" w:rsidP="00DD76A0">
      <w:pPr>
        <w:spacing w:after="0" w:line="240" w:lineRule="auto"/>
        <w:ind w:left="360"/>
        <w:jc w:val="center"/>
        <w:rPr>
          <w:rFonts w:ascii="Times New Roman" w:hAnsi="Times New Roman" w:cs="Times New Roman"/>
          <w:sz w:val="24"/>
          <w:szCs w:val="24"/>
        </w:rPr>
      </w:pPr>
    </w:p>
    <w:p w:rsidR="0056371F" w:rsidRPr="00242EB8" w:rsidRDefault="00D1003C" w:rsidP="0005798B">
      <w:pPr>
        <w:pStyle w:val="ListParagraph"/>
        <w:numPr>
          <w:ilvl w:val="0"/>
          <w:numId w:val="14"/>
        </w:numPr>
        <w:spacing w:after="0" w:line="240" w:lineRule="auto"/>
        <w:jc w:val="center"/>
        <w:rPr>
          <w:rFonts w:ascii="Times New Roman" w:hAnsi="Times New Roman" w:cs="Times New Roman"/>
          <w:sz w:val="24"/>
          <w:szCs w:val="24"/>
        </w:rPr>
      </w:pPr>
      <w:r w:rsidRPr="00242EB8">
        <w:rPr>
          <w:rFonts w:ascii="Times New Roman" w:hAnsi="Times New Roman" w:cs="Times New Roman"/>
          <w:sz w:val="24"/>
          <w:szCs w:val="24"/>
        </w:rPr>
        <w:t>EXPERIMENTATION</w:t>
      </w:r>
    </w:p>
    <w:p w:rsidR="00D1003C" w:rsidRPr="00242EB8" w:rsidRDefault="00D1003C" w:rsidP="00E009FE">
      <w:pPr>
        <w:spacing w:after="0" w:line="240" w:lineRule="auto"/>
        <w:jc w:val="both"/>
        <w:rPr>
          <w:rFonts w:ascii="Times New Roman" w:hAnsi="Times New Roman" w:cs="Times New Roman"/>
          <w:sz w:val="24"/>
          <w:szCs w:val="24"/>
          <w:u w:val="single"/>
        </w:rPr>
      </w:pPr>
    </w:p>
    <w:p w:rsidR="00DD76A0" w:rsidRPr="00242EB8" w:rsidRDefault="0056371F" w:rsidP="00E009FE">
      <w:pPr>
        <w:pStyle w:val="ListParagraph"/>
        <w:numPr>
          <w:ilvl w:val="0"/>
          <w:numId w:val="19"/>
        </w:numPr>
        <w:spacing w:after="0" w:line="240" w:lineRule="auto"/>
        <w:jc w:val="both"/>
        <w:rPr>
          <w:rFonts w:ascii="Times New Roman" w:hAnsi="Times New Roman" w:cs="Times New Roman"/>
          <w:i/>
          <w:sz w:val="24"/>
          <w:szCs w:val="24"/>
        </w:rPr>
      </w:pPr>
      <w:r w:rsidRPr="00242EB8">
        <w:rPr>
          <w:rFonts w:ascii="Times New Roman" w:hAnsi="Times New Roman" w:cs="Times New Roman"/>
          <w:i/>
          <w:sz w:val="24"/>
          <w:szCs w:val="24"/>
        </w:rPr>
        <w:t>Experimental Parameters</w:t>
      </w:r>
    </w:p>
    <w:p w:rsidR="00FE0F85" w:rsidRPr="00242EB8" w:rsidRDefault="00FE0F85" w:rsidP="00DD76A0">
      <w:pPr>
        <w:spacing w:after="0" w:line="240" w:lineRule="auto"/>
        <w:jc w:val="both"/>
        <w:rPr>
          <w:rFonts w:ascii="Times New Roman" w:hAnsi="Times New Roman" w:cs="Times New Roman"/>
          <w:sz w:val="24"/>
          <w:szCs w:val="24"/>
        </w:rPr>
      </w:pPr>
    </w:p>
    <w:p w:rsidR="00617440" w:rsidRPr="00DD76A0" w:rsidRDefault="0056371F" w:rsidP="00DD76A0">
      <w:pPr>
        <w:spacing w:after="0" w:line="240" w:lineRule="auto"/>
        <w:jc w:val="both"/>
        <w:rPr>
          <w:rFonts w:ascii="Times New Roman" w:hAnsi="Times New Roman" w:cs="Times New Roman"/>
          <w:i/>
          <w:sz w:val="20"/>
          <w:szCs w:val="20"/>
        </w:rPr>
      </w:pPr>
      <w:r w:rsidRPr="00242EB8">
        <w:rPr>
          <w:rFonts w:ascii="Times New Roman" w:hAnsi="Times New Roman" w:cs="Times New Roman"/>
          <w:sz w:val="24"/>
          <w:szCs w:val="24"/>
        </w:rPr>
        <w:t>The factors whose effect on the response is studied are Customer Arrival, Initial Testing, Inspection, Repair and Problem Solving. All these factors follow lognormal distribution. The values of mean and standard deviation of these fact</w:t>
      </w:r>
      <w:r w:rsidR="00617440" w:rsidRPr="00242EB8">
        <w:rPr>
          <w:rFonts w:ascii="Times New Roman" w:hAnsi="Times New Roman" w:cs="Times New Roman"/>
          <w:sz w:val="24"/>
          <w:szCs w:val="24"/>
        </w:rPr>
        <w:t>ors are described in the table 2</w:t>
      </w:r>
    </w:p>
    <w:p w:rsidR="00DD76A0" w:rsidRPr="00242EB8" w:rsidRDefault="00DD76A0" w:rsidP="006F46D7">
      <w:pPr>
        <w:spacing w:after="0" w:line="240" w:lineRule="auto"/>
        <w:rPr>
          <w:rFonts w:ascii="Times New Roman" w:hAnsi="Times New Roman" w:cs="Times New Roman"/>
          <w:sz w:val="24"/>
          <w:szCs w:val="24"/>
        </w:rPr>
      </w:pPr>
    </w:p>
    <w:p w:rsidR="0005798B" w:rsidRPr="00242EB8" w:rsidRDefault="0005798B" w:rsidP="00DD76A0">
      <w:pPr>
        <w:spacing w:after="0" w:line="240" w:lineRule="auto"/>
        <w:jc w:val="center"/>
        <w:rPr>
          <w:rFonts w:ascii="Times New Roman" w:hAnsi="Times New Roman" w:cs="Times New Roman"/>
          <w:sz w:val="24"/>
          <w:szCs w:val="24"/>
        </w:rPr>
      </w:pPr>
      <w:r w:rsidRPr="00242EB8">
        <w:rPr>
          <w:rFonts w:ascii="Times New Roman" w:hAnsi="Times New Roman" w:cs="Times New Roman"/>
          <w:sz w:val="24"/>
          <w:szCs w:val="24"/>
        </w:rPr>
        <w:t>TABLE</w:t>
      </w:r>
      <w:r w:rsidR="00DD76A0" w:rsidRPr="00242EB8">
        <w:rPr>
          <w:rFonts w:ascii="Times New Roman" w:hAnsi="Times New Roman" w:cs="Times New Roman"/>
          <w:sz w:val="24"/>
          <w:szCs w:val="24"/>
        </w:rPr>
        <w:t xml:space="preserve"> 2</w:t>
      </w:r>
    </w:p>
    <w:p w:rsidR="0005798B" w:rsidRPr="00242EB8" w:rsidRDefault="0005798B" w:rsidP="0005798B">
      <w:pPr>
        <w:spacing w:after="0" w:line="240" w:lineRule="auto"/>
        <w:jc w:val="center"/>
        <w:rPr>
          <w:rFonts w:ascii="Times New Roman" w:hAnsi="Times New Roman" w:cs="Times New Roman"/>
          <w:sz w:val="24"/>
          <w:szCs w:val="24"/>
        </w:rPr>
      </w:pPr>
      <w:r w:rsidRPr="00242EB8">
        <w:rPr>
          <w:rFonts w:ascii="Times New Roman" w:hAnsi="Times New Roman" w:cs="Times New Roman"/>
          <w:sz w:val="24"/>
          <w:szCs w:val="24"/>
        </w:rPr>
        <w:t>MEAN AND STANDARD DEVIATION VALUES OF FACTORS</w:t>
      </w:r>
    </w:p>
    <w:p w:rsidR="00617440" w:rsidRPr="00242EB8" w:rsidRDefault="00617440" w:rsidP="0005798B">
      <w:pPr>
        <w:spacing w:after="0" w:line="240" w:lineRule="auto"/>
        <w:rPr>
          <w:rFonts w:ascii="Times New Roman" w:hAnsi="Times New Roman" w:cs="Times New Roman"/>
          <w:sz w:val="24"/>
          <w:szCs w:val="24"/>
        </w:rPr>
      </w:pPr>
    </w:p>
    <w:tbl>
      <w:tblPr>
        <w:tblStyle w:val="TableGrid"/>
        <w:tblW w:w="0" w:type="auto"/>
        <w:jc w:val="center"/>
        <w:tblLook w:val="04A0"/>
      </w:tblPr>
      <w:tblGrid>
        <w:gridCol w:w="1037"/>
        <w:gridCol w:w="1598"/>
        <w:gridCol w:w="803"/>
        <w:gridCol w:w="892"/>
        <w:gridCol w:w="924"/>
      </w:tblGrid>
      <w:tr w:rsidR="0056371F" w:rsidRPr="00242EB8" w:rsidTr="00DD76A0">
        <w:trPr>
          <w:trHeight w:val="212"/>
          <w:jc w:val="center"/>
        </w:trPr>
        <w:tc>
          <w:tcPr>
            <w:tcW w:w="1037" w:type="dxa"/>
            <w:vMerge w:val="restart"/>
          </w:tcPr>
          <w:p w:rsidR="0056371F" w:rsidRPr="00242EB8" w:rsidRDefault="0056371F" w:rsidP="00E009FE">
            <w:pPr>
              <w:jc w:val="both"/>
              <w:rPr>
                <w:rFonts w:ascii="Times New Roman" w:hAnsi="Times New Roman" w:cs="Times New Roman"/>
                <w:b/>
                <w:sz w:val="24"/>
                <w:szCs w:val="24"/>
              </w:rPr>
            </w:pPr>
            <w:r w:rsidRPr="00242EB8">
              <w:rPr>
                <w:rFonts w:ascii="Times New Roman" w:hAnsi="Times New Roman" w:cs="Times New Roman"/>
                <w:b/>
                <w:sz w:val="24"/>
                <w:szCs w:val="24"/>
              </w:rPr>
              <w:t>Factor ID</w:t>
            </w:r>
          </w:p>
        </w:tc>
        <w:tc>
          <w:tcPr>
            <w:tcW w:w="1598" w:type="dxa"/>
            <w:vMerge w:val="restart"/>
          </w:tcPr>
          <w:p w:rsidR="0056371F" w:rsidRPr="00242EB8" w:rsidRDefault="0056371F" w:rsidP="00E009FE">
            <w:pPr>
              <w:jc w:val="both"/>
              <w:rPr>
                <w:rFonts w:ascii="Times New Roman" w:hAnsi="Times New Roman" w:cs="Times New Roman"/>
                <w:b/>
                <w:sz w:val="24"/>
                <w:szCs w:val="24"/>
              </w:rPr>
            </w:pPr>
            <w:r w:rsidRPr="00242EB8">
              <w:rPr>
                <w:rFonts w:ascii="Times New Roman" w:hAnsi="Times New Roman" w:cs="Times New Roman"/>
                <w:b/>
                <w:sz w:val="24"/>
                <w:szCs w:val="24"/>
              </w:rPr>
              <w:t>Factor</w:t>
            </w:r>
          </w:p>
        </w:tc>
        <w:tc>
          <w:tcPr>
            <w:tcW w:w="744" w:type="dxa"/>
            <w:vMerge w:val="restart"/>
          </w:tcPr>
          <w:p w:rsidR="0056371F" w:rsidRPr="00242EB8" w:rsidRDefault="0056371F" w:rsidP="00E009FE">
            <w:pPr>
              <w:jc w:val="both"/>
              <w:rPr>
                <w:rFonts w:ascii="Times New Roman" w:hAnsi="Times New Roman" w:cs="Times New Roman"/>
                <w:b/>
                <w:sz w:val="24"/>
                <w:szCs w:val="24"/>
              </w:rPr>
            </w:pPr>
            <w:r w:rsidRPr="00242EB8">
              <w:rPr>
                <w:rFonts w:ascii="Times New Roman" w:hAnsi="Times New Roman" w:cs="Times New Roman"/>
                <w:b/>
                <w:sz w:val="24"/>
                <w:szCs w:val="24"/>
              </w:rPr>
              <w:t>Mean</w:t>
            </w:r>
          </w:p>
        </w:tc>
        <w:tc>
          <w:tcPr>
            <w:tcW w:w="1816" w:type="dxa"/>
            <w:gridSpan w:val="2"/>
          </w:tcPr>
          <w:p w:rsidR="0056371F" w:rsidRPr="00242EB8" w:rsidRDefault="0056371F" w:rsidP="00E009FE">
            <w:pPr>
              <w:jc w:val="both"/>
              <w:rPr>
                <w:rFonts w:ascii="Times New Roman" w:hAnsi="Times New Roman" w:cs="Times New Roman"/>
                <w:b/>
                <w:sz w:val="24"/>
                <w:szCs w:val="24"/>
              </w:rPr>
            </w:pPr>
            <w:r w:rsidRPr="00242EB8">
              <w:rPr>
                <w:rFonts w:ascii="Times New Roman" w:hAnsi="Times New Roman" w:cs="Times New Roman"/>
                <w:b/>
                <w:sz w:val="24"/>
                <w:szCs w:val="24"/>
              </w:rPr>
              <w:t>Standard Deviation</w:t>
            </w:r>
          </w:p>
        </w:tc>
      </w:tr>
      <w:tr w:rsidR="0056371F" w:rsidRPr="00242EB8" w:rsidTr="00DD76A0">
        <w:trPr>
          <w:trHeight w:val="210"/>
          <w:jc w:val="center"/>
        </w:trPr>
        <w:tc>
          <w:tcPr>
            <w:tcW w:w="1037" w:type="dxa"/>
            <w:vMerge/>
          </w:tcPr>
          <w:p w:rsidR="0056371F" w:rsidRPr="00242EB8" w:rsidRDefault="0056371F" w:rsidP="00E009FE">
            <w:pPr>
              <w:jc w:val="both"/>
              <w:rPr>
                <w:rFonts w:ascii="Times New Roman" w:hAnsi="Times New Roman" w:cs="Times New Roman"/>
                <w:b/>
                <w:sz w:val="24"/>
                <w:szCs w:val="24"/>
              </w:rPr>
            </w:pPr>
          </w:p>
        </w:tc>
        <w:tc>
          <w:tcPr>
            <w:tcW w:w="1598" w:type="dxa"/>
            <w:vMerge/>
          </w:tcPr>
          <w:p w:rsidR="0056371F" w:rsidRPr="00242EB8" w:rsidRDefault="0056371F" w:rsidP="00E009FE">
            <w:pPr>
              <w:jc w:val="both"/>
              <w:rPr>
                <w:rFonts w:ascii="Times New Roman" w:hAnsi="Times New Roman" w:cs="Times New Roman"/>
                <w:b/>
                <w:sz w:val="24"/>
                <w:szCs w:val="24"/>
              </w:rPr>
            </w:pPr>
          </w:p>
        </w:tc>
        <w:tc>
          <w:tcPr>
            <w:tcW w:w="744" w:type="dxa"/>
            <w:vMerge/>
          </w:tcPr>
          <w:p w:rsidR="0056371F" w:rsidRPr="00242EB8" w:rsidRDefault="0056371F" w:rsidP="00E009FE">
            <w:pPr>
              <w:jc w:val="both"/>
              <w:rPr>
                <w:rFonts w:ascii="Times New Roman" w:hAnsi="Times New Roman" w:cs="Times New Roman"/>
                <w:b/>
                <w:sz w:val="24"/>
                <w:szCs w:val="24"/>
              </w:rPr>
            </w:pPr>
          </w:p>
        </w:tc>
        <w:tc>
          <w:tcPr>
            <w:tcW w:w="892" w:type="dxa"/>
          </w:tcPr>
          <w:p w:rsidR="0056371F" w:rsidRPr="00242EB8" w:rsidRDefault="0056371F" w:rsidP="00E009FE">
            <w:pPr>
              <w:jc w:val="both"/>
              <w:rPr>
                <w:rFonts w:ascii="Times New Roman" w:hAnsi="Times New Roman" w:cs="Times New Roman"/>
                <w:b/>
                <w:sz w:val="24"/>
                <w:szCs w:val="24"/>
              </w:rPr>
            </w:pPr>
            <w:r w:rsidRPr="00242EB8">
              <w:rPr>
                <w:rFonts w:ascii="Times New Roman" w:hAnsi="Times New Roman" w:cs="Times New Roman"/>
                <w:b/>
                <w:sz w:val="24"/>
                <w:szCs w:val="24"/>
              </w:rPr>
              <w:t>Low</w:t>
            </w:r>
          </w:p>
        </w:tc>
        <w:tc>
          <w:tcPr>
            <w:tcW w:w="923" w:type="dxa"/>
          </w:tcPr>
          <w:p w:rsidR="0056371F" w:rsidRPr="00242EB8" w:rsidRDefault="0056371F" w:rsidP="00E009FE">
            <w:pPr>
              <w:jc w:val="both"/>
              <w:rPr>
                <w:rFonts w:ascii="Times New Roman" w:hAnsi="Times New Roman" w:cs="Times New Roman"/>
                <w:b/>
                <w:sz w:val="24"/>
                <w:szCs w:val="24"/>
              </w:rPr>
            </w:pPr>
            <w:r w:rsidRPr="00242EB8">
              <w:rPr>
                <w:rFonts w:ascii="Times New Roman" w:hAnsi="Times New Roman" w:cs="Times New Roman"/>
                <w:b/>
                <w:sz w:val="24"/>
                <w:szCs w:val="24"/>
              </w:rPr>
              <w:t>High</w:t>
            </w:r>
          </w:p>
        </w:tc>
      </w:tr>
      <w:tr w:rsidR="0056371F" w:rsidRPr="00242EB8" w:rsidTr="00DD76A0">
        <w:trPr>
          <w:trHeight w:val="245"/>
          <w:jc w:val="center"/>
        </w:trPr>
        <w:tc>
          <w:tcPr>
            <w:tcW w:w="1037" w:type="dxa"/>
          </w:tcPr>
          <w:p w:rsidR="0056371F" w:rsidRPr="00242EB8" w:rsidRDefault="0056371F" w:rsidP="00E009FE">
            <w:pPr>
              <w:jc w:val="both"/>
              <w:rPr>
                <w:rFonts w:ascii="Times New Roman" w:hAnsi="Times New Roman" w:cs="Times New Roman"/>
                <w:sz w:val="24"/>
                <w:szCs w:val="24"/>
              </w:rPr>
            </w:pPr>
            <w:r w:rsidRPr="00242EB8">
              <w:rPr>
                <w:rFonts w:ascii="Times New Roman" w:hAnsi="Times New Roman" w:cs="Times New Roman"/>
                <w:sz w:val="24"/>
                <w:szCs w:val="24"/>
              </w:rPr>
              <w:t>A</w:t>
            </w:r>
          </w:p>
        </w:tc>
        <w:tc>
          <w:tcPr>
            <w:tcW w:w="1598" w:type="dxa"/>
          </w:tcPr>
          <w:p w:rsidR="0056371F" w:rsidRPr="00242EB8" w:rsidRDefault="0056371F" w:rsidP="00E009FE">
            <w:pPr>
              <w:jc w:val="both"/>
              <w:rPr>
                <w:rFonts w:ascii="Times New Roman" w:hAnsi="Times New Roman" w:cs="Times New Roman"/>
                <w:sz w:val="24"/>
                <w:szCs w:val="24"/>
              </w:rPr>
            </w:pPr>
            <w:r w:rsidRPr="00242EB8">
              <w:rPr>
                <w:rFonts w:ascii="Times New Roman" w:hAnsi="Times New Roman" w:cs="Times New Roman"/>
                <w:sz w:val="24"/>
                <w:szCs w:val="24"/>
              </w:rPr>
              <w:t>Customer Arrival</w:t>
            </w:r>
          </w:p>
        </w:tc>
        <w:tc>
          <w:tcPr>
            <w:tcW w:w="744" w:type="dxa"/>
          </w:tcPr>
          <w:p w:rsidR="0056371F" w:rsidRPr="00242EB8" w:rsidRDefault="0056371F" w:rsidP="00E009FE">
            <w:pPr>
              <w:jc w:val="both"/>
              <w:rPr>
                <w:rFonts w:ascii="Times New Roman" w:hAnsi="Times New Roman" w:cs="Times New Roman"/>
                <w:sz w:val="24"/>
                <w:szCs w:val="24"/>
              </w:rPr>
            </w:pPr>
            <w:r w:rsidRPr="00242EB8">
              <w:rPr>
                <w:rFonts w:ascii="Times New Roman" w:hAnsi="Times New Roman" w:cs="Times New Roman"/>
                <w:sz w:val="24"/>
                <w:szCs w:val="24"/>
              </w:rPr>
              <w:t>6</w:t>
            </w:r>
          </w:p>
        </w:tc>
        <w:tc>
          <w:tcPr>
            <w:tcW w:w="892" w:type="dxa"/>
          </w:tcPr>
          <w:p w:rsidR="0056371F" w:rsidRPr="00242EB8" w:rsidRDefault="0056371F" w:rsidP="00E009FE">
            <w:pPr>
              <w:jc w:val="both"/>
              <w:rPr>
                <w:rFonts w:ascii="Times New Roman" w:hAnsi="Times New Roman" w:cs="Times New Roman"/>
                <w:sz w:val="24"/>
                <w:szCs w:val="24"/>
              </w:rPr>
            </w:pPr>
            <w:r w:rsidRPr="00242EB8">
              <w:rPr>
                <w:rFonts w:ascii="Times New Roman" w:hAnsi="Times New Roman" w:cs="Times New Roman"/>
                <w:sz w:val="24"/>
                <w:szCs w:val="24"/>
              </w:rPr>
              <w:t>3</w:t>
            </w:r>
          </w:p>
        </w:tc>
        <w:tc>
          <w:tcPr>
            <w:tcW w:w="923" w:type="dxa"/>
          </w:tcPr>
          <w:p w:rsidR="0056371F" w:rsidRPr="00242EB8" w:rsidRDefault="0056371F" w:rsidP="00E009FE">
            <w:pPr>
              <w:jc w:val="both"/>
              <w:rPr>
                <w:rFonts w:ascii="Times New Roman" w:hAnsi="Times New Roman" w:cs="Times New Roman"/>
                <w:sz w:val="24"/>
                <w:szCs w:val="24"/>
              </w:rPr>
            </w:pPr>
            <w:r w:rsidRPr="00242EB8">
              <w:rPr>
                <w:rFonts w:ascii="Times New Roman" w:hAnsi="Times New Roman" w:cs="Times New Roman"/>
                <w:sz w:val="24"/>
                <w:szCs w:val="24"/>
              </w:rPr>
              <w:t>6</w:t>
            </w:r>
          </w:p>
        </w:tc>
      </w:tr>
      <w:tr w:rsidR="0056371F" w:rsidRPr="00242EB8" w:rsidTr="00DD76A0">
        <w:trPr>
          <w:trHeight w:val="245"/>
          <w:jc w:val="center"/>
        </w:trPr>
        <w:tc>
          <w:tcPr>
            <w:tcW w:w="1037" w:type="dxa"/>
          </w:tcPr>
          <w:p w:rsidR="0056371F" w:rsidRPr="00242EB8" w:rsidRDefault="0056371F" w:rsidP="00E009FE">
            <w:pPr>
              <w:jc w:val="both"/>
              <w:rPr>
                <w:rFonts w:ascii="Times New Roman" w:hAnsi="Times New Roman" w:cs="Times New Roman"/>
                <w:sz w:val="24"/>
                <w:szCs w:val="24"/>
              </w:rPr>
            </w:pPr>
            <w:r w:rsidRPr="00242EB8">
              <w:rPr>
                <w:rFonts w:ascii="Times New Roman" w:hAnsi="Times New Roman" w:cs="Times New Roman"/>
                <w:sz w:val="24"/>
                <w:szCs w:val="24"/>
              </w:rPr>
              <w:t>B</w:t>
            </w:r>
          </w:p>
        </w:tc>
        <w:tc>
          <w:tcPr>
            <w:tcW w:w="1598" w:type="dxa"/>
          </w:tcPr>
          <w:p w:rsidR="0056371F" w:rsidRPr="00242EB8" w:rsidRDefault="0056371F" w:rsidP="00E009FE">
            <w:pPr>
              <w:jc w:val="both"/>
              <w:rPr>
                <w:rFonts w:ascii="Times New Roman" w:hAnsi="Times New Roman" w:cs="Times New Roman"/>
                <w:sz w:val="24"/>
                <w:szCs w:val="24"/>
              </w:rPr>
            </w:pPr>
            <w:r w:rsidRPr="00242EB8">
              <w:rPr>
                <w:rFonts w:ascii="Times New Roman" w:hAnsi="Times New Roman" w:cs="Times New Roman"/>
                <w:sz w:val="24"/>
                <w:szCs w:val="24"/>
              </w:rPr>
              <w:t>Initial Testing</w:t>
            </w:r>
          </w:p>
        </w:tc>
        <w:tc>
          <w:tcPr>
            <w:tcW w:w="744" w:type="dxa"/>
          </w:tcPr>
          <w:p w:rsidR="0056371F" w:rsidRPr="00242EB8" w:rsidRDefault="0056371F" w:rsidP="00E009FE">
            <w:pPr>
              <w:jc w:val="both"/>
              <w:rPr>
                <w:rFonts w:ascii="Times New Roman" w:hAnsi="Times New Roman" w:cs="Times New Roman"/>
                <w:sz w:val="24"/>
                <w:szCs w:val="24"/>
              </w:rPr>
            </w:pPr>
            <w:r w:rsidRPr="00242EB8">
              <w:rPr>
                <w:rFonts w:ascii="Times New Roman" w:hAnsi="Times New Roman" w:cs="Times New Roman"/>
                <w:sz w:val="24"/>
                <w:szCs w:val="24"/>
              </w:rPr>
              <w:t>5</w:t>
            </w:r>
          </w:p>
        </w:tc>
        <w:tc>
          <w:tcPr>
            <w:tcW w:w="892" w:type="dxa"/>
          </w:tcPr>
          <w:p w:rsidR="0056371F" w:rsidRPr="00242EB8" w:rsidRDefault="0056371F" w:rsidP="00E009FE">
            <w:pPr>
              <w:jc w:val="both"/>
              <w:rPr>
                <w:rFonts w:ascii="Times New Roman" w:hAnsi="Times New Roman" w:cs="Times New Roman"/>
                <w:sz w:val="24"/>
                <w:szCs w:val="24"/>
              </w:rPr>
            </w:pPr>
            <w:r w:rsidRPr="00242EB8">
              <w:rPr>
                <w:rFonts w:ascii="Times New Roman" w:hAnsi="Times New Roman" w:cs="Times New Roman"/>
                <w:sz w:val="24"/>
                <w:szCs w:val="24"/>
              </w:rPr>
              <w:t>2.5</w:t>
            </w:r>
          </w:p>
        </w:tc>
        <w:tc>
          <w:tcPr>
            <w:tcW w:w="923" w:type="dxa"/>
          </w:tcPr>
          <w:p w:rsidR="0056371F" w:rsidRPr="00242EB8" w:rsidRDefault="0056371F" w:rsidP="00E009FE">
            <w:pPr>
              <w:jc w:val="both"/>
              <w:rPr>
                <w:rFonts w:ascii="Times New Roman" w:hAnsi="Times New Roman" w:cs="Times New Roman"/>
                <w:sz w:val="24"/>
                <w:szCs w:val="24"/>
              </w:rPr>
            </w:pPr>
            <w:r w:rsidRPr="00242EB8">
              <w:rPr>
                <w:rFonts w:ascii="Times New Roman" w:hAnsi="Times New Roman" w:cs="Times New Roman"/>
                <w:sz w:val="24"/>
                <w:szCs w:val="24"/>
              </w:rPr>
              <w:t>5</w:t>
            </w:r>
          </w:p>
        </w:tc>
      </w:tr>
      <w:tr w:rsidR="0056371F" w:rsidRPr="00242EB8" w:rsidTr="00DD76A0">
        <w:trPr>
          <w:trHeight w:val="261"/>
          <w:jc w:val="center"/>
        </w:trPr>
        <w:tc>
          <w:tcPr>
            <w:tcW w:w="1037" w:type="dxa"/>
          </w:tcPr>
          <w:p w:rsidR="0056371F" w:rsidRPr="00242EB8" w:rsidRDefault="0056371F" w:rsidP="00E009FE">
            <w:pPr>
              <w:jc w:val="both"/>
              <w:rPr>
                <w:rFonts w:ascii="Times New Roman" w:hAnsi="Times New Roman" w:cs="Times New Roman"/>
                <w:sz w:val="24"/>
                <w:szCs w:val="24"/>
              </w:rPr>
            </w:pPr>
            <w:r w:rsidRPr="00242EB8">
              <w:rPr>
                <w:rFonts w:ascii="Times New Roman" w:hAnsi="Times New Roman" w:cs="Times New Roman"/>
                <w:sz w:val="24"/>
                <w:szCs w:val="24"/>
              </w:rPr>
              <w:t>C</w:t>
            </w:r>
          </w:p>
        </w:tc>
        <w:tc>
          <w:tcPr>
            <w:tcW w:w="1598" w:type="dxa"/>
          </w:tcPr>
          <w:p w:rsidR="0056371F" w:rsidRPr="00242EB8" w:rsidRDefault="0056371F" w:rsidP="00E009FE">
            <w:pPr>
              <w:jc w:val="both"/>
              <w:rPr>
                <w:rFonts w:ascii="Times New Roman" w:hAnsi="Times New Roman" w:cs="Times New Roman"/>
                <w:sz w:val="24"/>
                <w:szCs w:val="24"/>
              </w:rPr>
            </w:pPr>
            <w:r w:rsidRPr="00242EB8">
              <w:rPr>
                <w:rFonts w:ascii="Times New Roman" w:hAnsi="Times New Roman" w:cs="Times New Roman"/>
                <w:sz w:val="24"/>
                <w:szCs w:val="24"/>
              </w:rPr>
              <w:t>Inspection</w:t>
            </w:r>
          </w:p>
        </w:tc>
        <w:tc>
          <w:tcPr>
            <w:tcW w:w="744" w:type="dxa"/>
          </w:tcPr>
          <w:p w:rsidR="0056371F" w:rsidRPr="00242EB8" w:rsidRDefault="0056371F" w:rsidP="00E009FE">
            <w:pPr>
              <w:jc w:val="both"/>
              <w:rPr>
                <w:rFonts w:ascii="Times New Roman" w:hAnsi="Times New Roman" w:cs="Times New Roman"/>
                <w:sz w:val="24"/>
                <w:szCs w:val="24"/>
              </w:rPr>
            </w:pPr>
            <w:r w:rsidRPr="00242EB8">
              <w:rPr>
                <w:rFonts w:ascii="Times New Roman" w:hAnsi="Times New Roman" w:cs="Times New Roman"/>
                <w:sz w:val="24"/>
                <w:szCs w:val="24"/>
              </w:rPr>
              <w:t>10</w:t>
            </w:r>
          </w:p>
        </w:tc>
        <w:tc>
          <w:tcPr>
            <w:tcW w:w="892" w:type="dxa"/>
          </w:tcPr>
          <w:p w:rsidR="0056371F" w:rsidRPr="00242EB8" w:rsidRDefault="0056371F" w:rsidP="00E009FE">
            <w:pPr>
              <w:jc w:val="both"/>
              <w:rPr>
                <w:rFonts w:ascii="Times New Roman" w:hAnsi="Times New Roman" w:cs="Times New Roman"/>
                <w:sz w:val="24"/>
                <w:szCs w:val="24"/>
              </w:rPr>
            </w:pPr>
            <w:r w:rsidRPr="00242EB8">
              <w:rPr>
                <w:rFonts w:ascii="Times New Roman" w:hAnsi="Times New Roman" w:cs="Times New Roman"/>
                <w:sz w:val="24"/>
                <w:szCs w:val="24"/>
              </w:rPr>
              <w:t>5</w:t>
            </w:r>
          </w:p>
        </w:tc>
        <w:tc>
          <w:tcPr>
            <w:tcW w:w="923" w:type="dxa"/>
          </w:tcPr>
          <w:p w:rsidR="0056371F" w:rsidRPr="00242EB8" w:rsidRDefault="0056371F" w:rsidP="00E009FE">
            <w:pPr>
              <w:jc w:val="both"/>
              <w:rPr>
                <w:rFonts w:ascii="Times New Roman" w:hAnsi="Times New Roman" w:cs="Times New Roman"/>
                <w:sz w:val="24"/>
                <w:szCs w:val="24"/>
              </w:rPr>
            </w:pPr>
            <w:r w:rsidRPr="00242EB8">
              <w:rPr>
                <w:rFonts w:ascii="Times New Roman" w:hAnsi="Times New Roman" w:cs="Times New Roman"/>
                <w:sz w:val="24"/>
                <w:szCs w:val="24"/>
              </w:rPr>
              <w:t>10</w:t>
            </w:r>
          </w:p>
        </w:tc>
      </w:tr>
      <w:tr w:rsidR="0056371F" w:rsidRPr="00242EB8" w:rsidTr="00DD76A0">
        <w:trPr>
          <w:trHeight w:val="261"/>
          <w:jc w:val="center"/>
        </w:trPr>
        <w:tc>
          <w:tcPr>
            <w:tcW w:w="1037" w:type="dxa"/>
          </w:tcPr>
          <w:p w:rsidR="0056371F" w:rsidRPr="00242EB8" w:rsidRDefault="0056371F" w:rsidP="00E009FE">
            <w:pPr>
              <w:jc w:val="both"/>
              <w:rPr>
                <w:rFonts w:ascii="Times New Roman" w:hAnsi="Times New Roman" w:cs="Times New Roman"/>
                <w:sz w:val="24"/>
                <w:szCs w:val="24"/>
              </w:rPr>
            </w:pPr>
            <w:r w:rsidRPr="00242EB8">
              <w:rPr>
                <w:rFonts w:ascii="Times New Roman" w:hAnsi="Times New Roman" w:cs="Times New Roman"/>
                <w:sz w:val="24"/>
                <w:szCs w:val="24"/>
              </w:rPr>
              <w:t>D</w:t>
            </w:r>
          </w:p>
        </w:tc>
        <w:tc>
          <w:tcPr>
            <w:tcW w:w="1598" w:type="dxa"/>
          </w:tcPr>
          <w:p w:rsidR="0056371F" w:rsidRPr="00242EB8" w:rsidRDefault="0056371F" w:rsidP="00E009FE">
            <w:pPr>
              <w:jc w:val="both"/>
              <w:rPr>
                <w:rFonts w:ascii="Times New Roman" w:hAnsi="Times New Roman" w:cs="Times New Roman"/>
                <w:sz w:val="24"/>
                <w:szCs w:val="24"/>
              </w:rPr>
            </w:pPr>
            <w:r w:rsidRPr="00242EB8">
              <w:rPr>
                <w:rFonts w:ascii="Times New Roman" w:hAnsi="Times New Roman" w:cs="Times New Roman"/>
                <w:sz w:val="24"/>
                <w:szCs w:val="24"/>
              </w:rPr>
              <w:t>Repair</w:t>
            </w:r>
          </w:p>
        </w:tc>
        <w:tc>
          <w:tcPr>
            <w:tcW w:w="744" w:type="dxa"/>
          </w:tcPr>
          <w:p w:rsidR="0056371F" w:rsidRPr="00242EB8" w:rsidRDefault="0056371F" w:rsidP="00E009FE">
            <w:pPr>
              <w:jc w:val="both"/>
              <w:rPr>
                <w:rFonts w:ascii="Times New Roman" w:hAnsi="Times New Roman" w:cs="Times New Roman"/>
                <w:sz w:val="24"/>
                <w:szCs w:val="24"/>
              </w:rPr>
            </w:pPr>
            <w:r w:rsidRPr="00242EB8">
              <w:rPr>
                <w:rFonts w:ascii="Times New Roman" w:hAnsi="Times New Roman" w:cs="Times New Roman"/>
                <w:sz w:val="24"/>
                <w:szCs w:val="24"/>
              </w:rPr>
              <w:t>7</w:t>
            </w:r>
          </w:p>
        </w:tc>
        <w:tc>
          <w:tcPr>
            <w:tcW w:w="892" w:type="dxa"/>
          </w:tcPr>
          <w:p w:rsidR="0056371F" w:rsidRPr="00242EB8" w:rsidRDefault="0056371F" w:rsidP="00E009FE">
            <w:pPr>
              <w:jc w:val="both"/>
              <w:rPr>
                <w:rFonts w:ascii="Times New Roman" w:hAnsi="Times New Roman" w:cs="Times New Roman"/>
                <w:sz w:val="24"/>
                <w:szCs w:val="24"/>
              </w:rPr>
            </w:pPr>
            <w:r w:rsidRPr="00242EB8">
              <w:rPr>
                <w:rFonts w:ascii="Times New Roman" w:hAnsi="Times New Roman" w:cs="Times New Roman"/>
                <w:sz w:val="24"/>
                <w:szCs w:val="24"/>
              </w:rPr>
              <w:t>3.5</w:t>
            </w:r>
          </w:p>
        </w:tc>
        <w:tc>
          <w:tcPr>
            <w:tcW w:w="923" w:type="dxa"/>
          </w:tcPr>
          <w:p w:rsidR="0056371F" w:rsidRPr="00242EB8" w:rsidRDefault="0056371F" w:rsidP="00E009FE">
            <w:pPr>
              <w:jc w:val="both"/>
              <w:rPr>
                <w:rFonts w:ascii="Times New Roman" w:hAnsi="Times New Roman" w:cs="Times New Roman"/>
                <w:sz w:val="24"/>
                <w:szCs w:val="24"/>
              </w:rPr>
            </w:pPr>
            <w:r w:rsidRPr="00242EB8">
              <w:rPr>
                <w:rFonts w:ascii="Times New Roman" w:hAnsi="Times New Roman" w:cs="Times New Roman"/>
                <w:sz w:val="24"/>
                <w:szCs w:val="24"/>
              </w:rPr>
              <w:t>7</w:t>
            </w:r>
          </w:p>
        </w:tc>
      </w:tr>
      <w:tr w:rsidR="0056371F" w:rsidRPr="00242EB8" w:rsidTr="00DD76A0">
        <w:trPr>
          <w:trHeight w:val="261"/>
          <w:jc w:val="center"/>
        </w:trPr>
        <w:tc>
          <w:tcPr>
            <w:tcW w:w="1037" w:type="dxa"/>
          </w:tcPr>
          <w:p w:rsidR="0056371F" w:rsidRPr="00242EB8" w:rsidRDefault="0056371F" w:rsidP="00E009FE">
            <w:pPr>
              <w:jc w:val="both"/>
              <w:rPr>
                <w:rFonts w:ascii="Times New Roman" w:hAnsi="Times New Roman" w:cs="Times New Roman"/>
                <w:sz w:val="24"/>
                <w:szCs w:val="24"/>
              </w:rPr>
            </w:pPr>
            <w:r w:rsidRPr="00242EB8">
              <w:rPr>
                <w:rFonts w:ascii="Times New Roman" w:hAnsi="Times New Roman" w:cs="Times New Roman"/>
                <w:sz w:val="24"/>
                <w:szCs w:val="24"/>
              </w:rPr>
              <w:t>E</w:t>
            </w:r>
          </w:p>
        </w:tc>
        <w:tc>
          <w:tcPr>
            <w:tcW w:w="1598" w:type="dxa"/>
          </w:tcPr>
          <w:p w:rsidR="0056371F" w:rsidRPr="00242EB8" w:rsidRDefault="0056371F" w:rsidP="00E009FE">
            <w:pPr>
              <w:jc w:val="both"/>
              <w:rPr>
                <w:rFonts w:ascii="Times New Roman" w:hAnsi="Times New Roman" w:cs="Times New Roman"/>
                <w:sz w:val="24"/>
                <w:szCs w:val="24"/>
              </w:rPr>
            </w:pPr>
            <w:r w:rsidRPr="00242EB8">
              <w:rPr>
                <w:rFonts w:ascii="Times New Roman" w:hAnsi="Times New Roman" w:cs="Times New Roman"/>
                <w:sz w:val="24"/>
                <w:szCs w:val="24"/>
              </w:rPr>
              <w:t>Problem Solving</w:t>
            </w:r>
          </w:p>
        </w:tc>
        <w:tc>
          <w:tcPr>
            <w:tcW w:w="744" w:type="dxa"/>
          </w:tcPr>
          <w:p w:rsidR="0056371F" w:rsidRPr="00242EB8" w:rsidRDefault="0056371F" w:rsidP="00E009FE">
            <w:pPr>
              <w:jc w:val="both"/>
              <w:rPr>
                <w:rFonts w:ascii="Times New Roman" w:hAnsi="Times New Roman" w:cs="Times New Roman"/>
                <w:sz w:val="24"/>
                <w:szCs w:val="24"/>
              </w:rPr>
            </w:pPr>
            <w:r w:rsidRPr="00242EB8">
              <w:rPr>
                <w:rFonts w:ascii="Times New Roman" w:hAnsi="Times New Roman" w:cs="Times New Roman"/>
                <w:sz w:val="24"/>
                <w:szCs w:val="24"/>
              </w:rPr>
              <w:t>60</w:t>
            </w:r>
          </w:p>
        </w:tc>
        <w:tc>
          <w:tcPr>
            <w:tcW w:w="892" w:type="dxa"/>
          </w:tcPr>
          <w:p w:rsidR="0056371F" w:rsidRPr="00242EB8" w:rsidRDefault="0056371F" w:rsidP="00E009FE">
            <w:pPr>
              <w:jc w:val="both"/>
              <w:rPr>
                <w:rFonts w:ascii="Times New Roman" w:hAnsi="Times New Roman" w:cs="Times New Roman"/>
                <w:sz w:val="24"/>
                <w:szCs w:val="24"/>
              </w:rPr>
            </w:pPr>
            <w:r w:rsidRPr="00242EB8">
              <w:rPr>
                <w:rFonts w:ascii="Times New Roman" w:hAnsi="Times New Roman" w:cs="Times New Roman"/>
                <w:sz w:val="24"/>
                <w:szCs w:val="24"/>
              </w:rPr>
              <w:t>30</w:t>
            </w:r>
          </w:p>
        </w:tc>
        <w:tc>
          <w:tcPr>
            <w:tcW w:w="923" w:type="dxa"/>
          </w:tcPr>
          <w:p w:rsidR="0056371F" w:rsidRPr="00242EB8" w:rsidRDefault="0056371F" w:rsidP="00E009FE">
            <w:pPr>
              <w:jc w:val="both"/>
              <w:rPr>
                <w:rFonts w:ascii="Times New Roman" w:hAnsi="Times New Roman" w:cs="Times New Roman"/>
                <w:sz w:val="24"/>
                <w:szCs w:val="24"/>
              </w:rPr>
            </w:pPr>
            <w:r w:rsidRPr="00242EB8">
              <w:rPr>
                <w:rFonts w:ascii="Times New Roman" w:hAnsi="Times New Roman" w:cs="Times New Roman"/>
                <w:sz w:val="24"/>
                <w:szCs w:val="24"/>
              </w:rPr>
              <w:t>60</w:t>
            </w:r>
          </w:p>
        </w:tc>
      </w:tr>
    </w:tbl>
    <w:p w:rsidR="0056371F" w:rsidRPr="00242EB8" w:rsidRDefault="0056371F" w:rsidP="00D1003C">
      <w:pPr>
        <w:spacing w:after="0" w:line="240" w:lineRule="auto"/>
        <w:jc w:val="center"/>
        <w:rPr>
          <w:rFonts w:ascii="Times New Roman" w:hAnsi="Times New Roman" w:cs="Times New Roman"/>
          <w:sz w:val="24"/>
          <w:szCs w:val="24"/>
        </w:rPr>
      </w:pPr>
    </w:p>
    <w:p w:rsidR="0056371F" w:rsidRPr="00242EB8" w:rsidRDefault="0056371F" w:rsidP="00617440">
      <w:pPr>
        <w:pStyle w:val="ListParagraph"/>
        <w:numPr>
          <w:ilvl w:val="0"/>
          <w:numId w:val="19"/>
        </w:numPr>
        <w:spacing w:after="0" w:line="240" w:lineRule="auto"/>
        <w:jc w:val="both"/>
        <w:rPr>
          <w:rFonts w:ascii="Times New Roman" w:hAnsi="Times New Roman" w:cs="Times New Roman"/>
          <w:i/>
          <w:sz w:val="24"/>
          <w:szCs w:val="24"/>
        </w:rPr>
      </w:pPr>
      <w:r w:rsidRPr="00242EB8">
        <w:rPr>
          <w:rFonts w:ascii="Times New Roman" w:hAnsi="Times New Roman" w:cs="Times New Roman"/>
          <w:i/>
          <w:sz w:val="24"/>
          <w:szCs w:val="24"/>
        </w:rPr>
        <w:t>Design of Experiments</w:t>
      </w:r>
    </w:p>
    <w:p w:rsidR="00FE0F85" w:rsidRPr="00242EB8" w:rsidRDefault="00FE0F85" w:rsidP="00E009FE">
      <w:pPr>
        <w:spacing w:after="0" w:line="240" w:lineRule="auto"/>
        <w:jc w:val="both"/>
        <w:rPr>
          <w:rFonts w:ascii="Times New Roman" w:hAnsi="Times New Roman" w:cs="Times New Roman"/>
          <w:sz w:val="24"/>
          <w:szCs w:val="24"/>
        </w:rPr>
      </w:pPr>
    </w:p>
    <w:p w:rsidR="00E372B2" w:rsidRPr="00242EB8" w:rsidRDefault="0056371F" w:rsidP="00E009FE">
      <w:pPr>
        <w:spacing w:after="0" w:line="240" w:lineRule="auto"/>
        <w:jc w:val="both"/>
        <w:rPr>
          <w:rFonts w:ascii="Times New Roman" w:eastAsiaTheme="minorEastAsia" w:hAnsi="Times New Roman" w:cs="Times New Roman"/>
          <w:sz w:val="24"/>
          <w:szCs w:val="24"/>
        </w:rPr>
      </w:pPr>
      <w:r w:rsidRPr="00242EB8">
        <w:rPr>
          <w:rFonts w:ascii="Times New Roman" w:hAnsi="Times New Roman" w:cs="Times New Roman"/>
          <w:sz w:val="24"/>
          <w:szCs w:val="24"/>
        </w:rPr>
        <w:t>After building the model in Exten</w:t>
      </w:r>
      <w:r w:rsidR="00FE0F85" w:rsidRPr="00242EB8">
        <w:rPr>
          <w:rFonts w:ascii="Times New Roman" w:hAnsi="Times New Roman" w:cs="Times New Roman"/>
          <w:sz w:val="24"/>
          <w:szCs w:val="24"/>
        </w:rPr>
        <w:t>d Sim, design of experiments is</w:t>
      </w:r>
      <w:r w:rsidRPr="00242EB8">
        <w:rPr>
          <w:rFonts w:ascii="Times New Roman" w:hAnsi="Times New Roman" w:cs="Times New Roman"/>
          <w:sz w:val="24"/>
          <w:szCs w:val="24"/>
        </w:rPr>
        <w:t xml:space="preserve"> conducted using Design Expert. In this case five factors i.e. customer arrival</w:t>
      </w:r>
      <w:r w:rsidR="00953175" w:rsidRPr="00242EB8">
        <w:rPr>
          <w:rFonts w:ascii="Times New Roman" w:hAnsi="Times New Roman" w:cs="Times New Roman"/>
          <w:sz w:val="24"/>
          <w:szCs w:val="24"/>
        </w:rPr>
        <w:t xml:space="preserve"> (A)</w:t>
      </w:r>
      <w:r w:rsidRPr="00242EB8">
        <w:rPr>
          <w:rFonts w:ascii="Times New Roman" w:hAnsi="Times New Roman" w:cs="Times New Roman"/>
          <w:sz w:val="24"/>
          <w:szCs w:val="24"/>
        </w:rPr>
        <w:t>, initial testing</w:t>
      </w:r>
      <w:r w:rsidR="00953175" w:rsidRPr="00242EB8">
        <w:rPr>
          <w:rFonts w:ascii="Times New Roman" w:hAnsi="Times New Roman" w:cs="Times New Roman"/>
          <w:sz w:val="24"/>
          <w:szCs w:val="24"/>
        </w:rPr>
        <w:t xml:space="preserve"> (B)</w:t>
      </w:r>
      <w:r w:rsidRPr="00242EB8">
        <w:rPr>
          <w:rFonts w:ascii="Times New Roman" w:hAnsi="Times New Roman" w:cs="Times New Roman"/>
          <w:sz w:val="24"/>
          <w:szCs w:val="24"/>
        </w:rPr>
        <w:t>, inspection</w:t>
      </w:r>
      <w:r w:rsidR="00953175" w:rsidRPr="00242EB8">
        <w:rPr>
          <w:rFonts w:ascii="Times New Roman" w:hAnsi="Times New Roman" w:cs="Times New Roman"/>
          <w:sz w:val="24"/>
          <w:szCs w:val="24"/>
        </w:rPr>
        <w:t xml:space="preserve"> (C)</w:t>
      </w:r>
      <w:r w:rsidRPr="00242EB8">
        <w:rPr>
          <w:rFonts w:ascii="Times New Roman" w:hAnsi="Times New Roman" w:cs="Times New Roman"/>
          <w:sz w:val="24"/>
          <w:szCs w:val="24"/>
        </w:rPr>
        <w:t xml:space="preserve">, repair </w:t>
      </w:r>
      <w:r w:rsidR="00953175" w:rsidRPr="00242EB8">
        <w:rPr>
          <w:rFonts w:ascii="Times New Roman" w:hAnsi="Times New Roman" w:cs="Times New Roman"/>
          <w:sz w:val="24"/>
          <w:szCs w:val="24"/>
        </w:rPr>
        <w:t xml:space="preserve">(D) </w:t>
      </w:r>
      <w:r w:rsidRPr="00242EB8">
        <w:rPr>
          <w:rFonts w:ascii="Times New Roman" w:hAnsi="Times New Roman" w:cs="Times New Roman"/>
          <w:sz w:val="24"/>
          <w:szCs w:val="24"/>
        </w:rPr>
        <w:t>and problem</w:t>
      </w:r>
      <w:r w:rsidR="00953175" w:rsidRPr="00242EB8">
        <w:rPr>
          <w:rFonts w:ascii="Times New Roman" w:hAnsi="Times New Roman" w:cs="Times New Roman"/>
          <w:sz w:val="24"/>
          <w:szCs w:val="24"/>
        </w:rPr>
        <w:t xml:space="preserve"> (E)</w:t>
      </w:r>
      <w:r w:rsidRPr="00242EB8">
        <w:rPr>
          <w:rFonts w:ascii="Times New Roman" w:hAnsi="Times New Roman" w:cs="Times New Roman"/>
          <w:sz w:val="24"/>
          <w:szCs w:val="24"/>
        </w:rPr>
        <w:t xml:space="preserve"> solving were studied for high and low values of standard deviation, so </w:t>
      </w:r>
      <m:oMath>
        <m:sSup>
          <m:sSupPr>
            <m:ctrlPr>
              <w:rPr>
                <w:rFonts w:ascii="Cambria Math" w:hAnsi="Times New Roman" w:cs="Times New Roman"/>
                <w:i/>
                <w:sz w:val="24"/>
                <w:szCs w:val="24"/>
              </w:rPr>
            </m:ctrlPr>
          </m:sSupPr>
          <m:e>
            <m:r>
              <w:rPr>
                <w:rFonts w:ascii="Cambria Math" w:hAnsi="Times New Roman" w:cs="Times New Roman"/>
                <w:sz w:val="24"/>
                <w:szCs w:val="24"/>
              </w:rPr>
              <m:t>2</m:t>
            </m:r>
          </m:e>
          <m:sup>
            <m:r>
              <w:rPr>
                <w:rFonts w:ascii="Cambria Math" w:hAnsi="Times New Roman" w:cs="Times New Roman"/>
                <w:sz w:val="24"/>
                <w:szCs w:val="24"/>
              </w:rPr>
              <m:t>5</m:t>
            </m:r>
          </m:sup>
        </m:sSup>
      </m:oMath>
      <w:r w:rsidRPr="00242EB8">
        <w:rPr>
          <w:rFonts w:ascii="Times New Roman" w:eastAsiaTheme="minorEastAsia" w:hAnsi="Times New Roman" w:cs="Times New Roman"/>
          <w:sz w:val="24"/>
          <w:szCs w:val="24"/>
        </w:rPr>
        <w:t xml:space="preserve"> full factorial design was considered. 2-level factorial design is useful for estimating main effects and interactions.</w:t>
      </w:r>
      <w:r w:rsidR="00E372B2" w:rsidRPr="00242EB8">
        <w:rPr>
          <w:rFonts w:ascii="Times New Roman" w:eastAsiaTheme="minorEastAsia" w:hAnsi="Times New Roman" w:cs="Times New Roman"/>
          <w:sz w:val="24"/>
          <w:szCs w:val="24"/>
        </w:rPr>
        <w:t xml:space="preserve"> The desig</w:t>
      </w:r>
      <w:r w:rsidR="00617440" w:rsidRPr="00242EB8">
        <w:rPr>
          <w:rFonts w:ascii="Times New Roman" w:eastAsiaTheme="minorEastAsia" w:hAnsi="Times New Roman" w:cs="Times New Roman"/>
          <w:sz w:val="24"/>
          <w:szCs w:val="24"/>
        </w:rPr>
        <w:t>n summary is shown in figure 7</w:t>
      </w:r>
      <w:r w:rsidR="00E372B2" w:rsidRPr="00242EB8">
        <w:rPr>
          <w:rFonts w:ascii="Times New Roman" w:eastAsiaTheme="minorEastAsia" w:hAnsi="Times New Roman" w:cs="Times New Roman"/>
          <w:sz w:val="24"/>
          <w:szCs w:val="24"/>
        </w:rPr>
        <w:t>.</w:t>
      </w:r>
    </w:p>
    <w:p w:rsidR="0005798B" w:rsidRPr="00242EB8" w:rsidRDefault="0005798B" w:rsidP="00E009FE">
      <w:pPr>
        <w:spacing w:after="0" w:line="240" w:lineRule="auto"/>
        <w:jc w:val="both"/>
        <w:rPr>
          <w:rFonts w:ascii="Times New Roman" w:eastAsiaTheme="minorEastAsia" w:hAnsi="Times New Roman" w:cs="Times New Roman"/>
          <w:sz w:val="24"/>
          <w:szCs w:val="24"/>
        </w:rPr>
        <w:sectPr w:rsidR="0005798B" w:rsidRPr="00242EB8" w:rsidSect="00E16548">
          <w:type w:val="continuous"/>
          <w:pgSz w:w="12240" w:h="15840"/>
          <w:pgMar w:top="1701" w:right="1701" w:bottom="1701" w:left="1701" w:header="720" w:footer="720" w:gutter="0"/>
          <w:cols w:space="245"/>
          <w:docGrid w:linePitch="360"/>
        </w:sectPr>
      </w:pPr>
    </w:p>
    <w:p w:rsidR="00617440" w:rsidRPr="00242EB8" w:rsidRDefault="00617440" w:rsidP="00E009FE">
      <w:pPr>
        <w:spacing w:after="0" w:line="240" w:lineRule="auto"/>
        <w:jc w:val="both"/>
        <w:rPr>
          <w:rFonts w:ascii="Times New Roman" w:eastAsiaTheme="minorEastAsia" w:hAnsi="Times New Roman" w:cs="Times New Roman"/>
          <w:sz w:val="24"/>
          <w:szCs w:val="24"/>
        </w:rPr>
      </w:pPr>
    </w:p>
    <w:p w:rsidR="00E372B2" w:rsidRPr="00242EB8" w:rsidRDefault="00E372B2" w:rsidP="00D1003C">
      <w:pPr>
        <w:spacing w:after="0" w:line="240" w:lineRule="auto"/>
        <w:jc w:val="center"/>
        <w:rPr>
          <w:rFonts w:ascii="Times New Roman" w:eastAsiaTheme="minorEastAsia" w:hAnsi="Times New Roman" w:cs="Times New Roman"/>
          <w:sz w:val="24"/>
          <w:szCs w:val="24"/>
        </w:rPr>
      </w:pPr>
      <w:r w:rsidRPr="00242EB8">
        <w:rPr>
          <w:rFonts w:ascii="Times New Roman" w:eastAsiaTheme="minorEastAsia" w:hAnsi="Times New Roman" w:cs="Times New Roman"/>
          <w:noProof/>
          <w:sz w:val="24"/>
          <w:szCs w:val="24"/>
          <w:lang w:val="en-US"/>
        </w:rPr>
        <w:lastRenderedPageBreak/>
        <w:drawing>
          <wp:inline distT="0" distB="0" distL="0" distR="0">
            <wp:extent cx="5729605" cy="1762125"/>
            <wp:effectExtent l="19050" t="0" r="4445"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29605" cy="1762125"/>
                    </a:xfrm>
                    <a:prstGeom prst="rect">
                      <a:avLst/>
                    </a:prstGeom>
                    <a:noFill/>
                    <a:ln>
                      <a:noFill/>
                    </a:ln>
                  </pic:spPr>
                </pic:pic>
              </a:graphicData>
            </a:graphic>
          </wp:inline>
        </w:drawing>
      </w:r>
    </w:p>
    <w:p w:rsidR="00617440" w:rsidRPr="00242EB8" w:rsidRDefault="00617440" w:rsidP="00D1003C">
      <w:pPr>
        <w:spacing w:after="0" w:line="240" w:lineRule="auto"/>
        <w:jc w:val="center"/>
        <w:rPr>
          <w:rFonts w:ascii="Times New Roman" w:eastAsiaTheme="minorEastAsia" w:hAnsi="Times New Roman" w:cs="Times New Roman"/>
          <w:sz w:val="24"/>
          <w:szCs w:val="24"/>
        </w:rPr>
      </w:pPr>
    </w:p>
    <w:p w:rsidR="0056371F" w:rsidRPr="00242EB8" w:rsidRDefault="00617440" w:rsidP="00D1003C">
      <w:pPr>
        <w:spacing w:after="0" w:line="240" w:lineRule="auto"/>
        <w:jc w:val="center"/>
        <w:rPr>
          <w:rFonts w:ascii="Times New Roman" w:eastAsiaTheme="minorEastAsia" w:hAnsi="Times New Roman" w:cs="Times New Roman"/>
          <w:sz w:val="24"/>
          <w:szCs w:val="24"/>
        </w:rPr>
      </w:pPr>
      <w:r w:rsidRPr="00242EB8">
        <w:rPr>
          <w:rFonts w:ascii="Times New Roman" w:eastAsiaTheme="minorEastAsia" w:hAnsi="Times New Roman" w:cs="Times New Roman"/>
          <w:sz w:val="24"/>
          <w:szCs w:val="24"/>
        </w:rPr>
        <w:t xml:space="preserve">Fig. 7 </w:t>
      </w:r>
      <w:r w:rsidR="00E372B2" w:rsidRPr="00242EB8">
        <w:rPr>
          <w:rFonts w:ascii="Times New Roman" w:eastAsiaTheme="minorEastAsia" w:hAnsi="Times New Roman" w:cs="Times New Roman"/>
          <w:sz w:val="24"/>
          <w:szCs w:val="24"/>
        </w:rPr>
        <w:t xml:space="preserve"> Picture of design summary</w:t>
      </w:r>
    </w:p>
    <w:p w:rsidR="00617440" w:rsidRDefault="00617440" w:rsidP="00D1003C">
      <w:pPr>
        <w:spacing w:after="0" w:line="240" w:lineRule="auto"/>
        <w:jc w:val="both"/>
        <w:rPr>
          <w:rFonts w:ascii="Times New Roman" w:hAnsi="Times New Roman" w:cs="Times New Roman"/>
          <w:b/>
          <w:sz w:val="24"/>
          <w:szCs w:val="24"/>
        </w:rPr>
      </w:pPr>
    </w:p>
    <w:p w:rsidR="0005798B" w:rsidRDefault="0005798B" w:rsidP="00617440">
      <w:pPr>
        <w:pStyle w:val="ListParagraph"/>
        <w:numPr>
          <w:ilvl w:val="0"/>
          <w:numId w:val="14"/>
        </w:numPr>
        <w:spacing w:after="0" w:line="240" w:lineRule="auto"/>
        <w:jc w:val="both"/>
        <w:rPr>
          <w:rFonts w:ascii="Times New Roman" w:hAnsi="Times New Roman" w:cs="Times New Roman"/>
          <w:sz w:val="20"/>
          <w:szCs w:val="20"/>
        </w:rPr>
        <w:sectPr w:rsidR="0005798B" w:rsidSect="00E16548">
          <w:type w:val="continuous"/>
          <w:pgSz w:w="12240" w:h="15840"/>
          <w:pgMar w:top="1701" w:right="1701" w:bottom="1701" w:left="1701" w:header="720" w:footer="720" w:gutter="0"/>
          <w:cols w:space="720"/>
          <w:docGrid w:linePitch="360"/>
        </w:sectPr>
      </w:pPr>
    </w:p>
    <w:p w:rsidR="0056371F" w:rsidRPr="006F46D7" w:rsidRDefault="00D1003C" w:rsidP="002C115B">
      <w:pPr>
        <w:pStyle w:val="ListParagraph"/>
        <w:numPr>
          <w:ilvl w:val="0"/>
          <w:numId w:val="14"/>
        </w:numPr>
        <w:spacing w:after="0" w:line="240" w:lineRule="auto"/>
        <w:jc w:val="center"/>
        <w:rPr>
          <w:rFonts w:ascii="Times New Roman" w:hAnsi="Times New Roman" w:cs="Times New Roman"/>
          <w:sz w:val="24"/>
          <w:szCs w:val="24"/>
        </w:rPr>
      </w:pPr>
      <w:r w:rsidRPr="006F46D7">
        <w:rPr>
          <w:rFonts w:ascii="Times New Roman" w:hAnsi="Times New Roman" w:cs="Times New Roman"/>
          <w:sz w:val="24"/>
          <w:szCs w:val="24"/>
        </w:rPr>
        <w:lastRenderedPageBreak/>
        <w:t>ANALYSIS</w:t>
      </w:r>
    </w:p>
    <w:p w:rsidR="00617440" w:rsidRPr="006F46D7" w:rsidRDefault="00617440" w:rsidP="00E009FE">
      <w:pPr>
        <w:spacing w:after="0" w:line="240" w:lineRule="auto"/>
        <w:jc w:val="both"/>
        <w:rPr>
          <w:rFonts w:ascii="Times New Roman" w:eastAsiaTheme="minorEastAsia" w:hAnsi="Times New Roman" w:cs="Times New Roman"/>
          <w:sz w:val="24"/>
          <w:szCs w:val="24"/>
        </w:rPr>
      </w:pPr>
    </w:p>
    <w:p w:rsidR="007324B7" w:rsidRPr="006F46D7" w:rsidRDefault="007324B7" w:rsidP="00E009FE">
      <w:pPr>
        <w:spacing w:after="0" w:line="240" w:lineRule="auto"/>
        <w:jc w:val="both"/>
        <w:rPr>
          <w:rFonts w:ascii="Times New Roman" w:eastAsiaTheme="minorEastAsia" w:hAnsi="Times New Roman" w:cs="Times New Roman"/>
          <w:sz w:val="24"/>
          <w:szCs w:val="24"/>
        </w:rPr>
      </w:pPr>
      <w:r w:rsidRPr="006F46D7">
        <w:rPr>
          <w:rFonts w:ascii="Times New Roman" w:eastAsiaTheme="minorEastAsia" w:hAnsi="Times New Roman" w:cs="Times New Roman"/>
          <w:sz w:val="24"/>
          <w:szCs w:val="24"/>
        </w:rPr>
        <w:t xml:space="preserve">In this model the average cycle time (response R1) and total WIP (response R2) in the system are analysed. The transformation option is set to none in Design Expert to analyse the responses which means that the response data will be analysed as </w:t>
      </w:r>
      <w:r w:rsidR="00DD0D63" w:rsidRPr="006F46D7">
        <w:rPr>
          <w:rFonts w:ascii="Times New Roman" w:eastAsiaTheme="minorEastAsia" w:hAnsi="Times New Roman" w:cs="Times New Roman"/>
          <w:sz w:val="24"/>
          <w:szCs w:val="24"/>
        </w:rPr>
        <w:t xml:space="preserve">it </w:t>
      </w:r>
      <w:r w:rsidRPr="006F46D7">
        <w:rPr>
          <w:rFonts w:ascii="Times New Roman" w:eastAsiaTheme="minorEastAsia" w:hAnsi="Times New Roman" w:cs="Times New Roman"/>
          <w:sz w:val="24"/>
          <w:szCs w:val="24"/>
        </w:rPr>
        <w:t>is.</w:t>
      </w:r>
    </w:p>
    <w:p w:rsidR="00D1003C" w:rsidRPr="006F46D7" w:rsidRDefault="00D1003C" w:rsidP="00E009FE">
      <w:pPr>
        <w:spacing w:after="0" w:line="240" w:lineRule="auto"/>
        <w:jc w:val="both"/>
        <w:rPr>
          <w:rFonts w:ascii="Times New Roman" w:eastAsiaTheme="minorEastAsia" w:hAnsi="Times New Roman" w:cs="Times New Roman"/>
          <w:i/>
          <w:sz w:val="24"/>
          <w:szCs w:val="24"/>
        </w:rPr>
      </w:pPr>
    </w:p>
    <w:p w:rsidR="007324B7" w:rsidRPr="006F46D7" w:rsidRDefault="007324B7" w:rsidP="00617440">
      <w:pPr>
        <w:pStyle w:val="ListParagraph"/>
        <w:numPr>
          <w:ilvl w:val="0"/>
          <w:numId w:val="20"/>
        </w:numPr>
        <w:spacing w:after="0" w:line="240" w:lineRule="auto"/>
        <w:jc w:val="both"/>
        <w:rPr>
          <w:rFonts w:ascii="Times New Roman" w:eastAsiaTheme="minorEastAsia" w:hAnsi="Times New Roman" w:cs="Times New Roman"/>
          <w:i/>
          <w:sz w:val="24"/>
          <w:szCs w:val="24"/>
        </w:rPr>
      </w:pPr>
      <w:r w:rsidRPr="006F46D7">
        <w:rPr>
          <w:rFonts w:ascii="Times New Roman" w:eastAsiaTheme="minorEastAsia" w:hAnsi="Times New Roman" w:cs="Times New Roman"/>
          <w:i/>
          <w:sz w:val="24"/>
          <w:szCs w:val="24"/>
        </w:rPr>
        <w:t xml:space="preserve">ANOVA Output for Response R1 </w:t>
      </w:r>
    </w:p>
    <w:p w:rsidR="00617440" w:rsidRPr="006F46D7" w:rsidRDefault="00617440" w:rsidP="00E009FE">
      <w:pPr>
        <w:spacing w:after="0" w:line="240" w:lineRule="auto"/>
        <w:jc w:val="both"/>
        <w:rPr>
          <w:rFonts w:ascii="Times New Roman" w:eastAsiaTheme="minorEastAsia" w:hAnsi="Times New Roman" w:cs="Times New Roman"/>
          <w:sz w:val="24"/>
          <w:szCs w:val="24"/>
        </w:rPr>
      </w:pPr>
    </w:p>
    <w:p w:rsidR="007324B7" w:rsidRPr="006F46D7" w:rsidRDefault="007324B7" w:rsidP="00E009FE">
      <w:pPr>
        <w:spacing w:after="0" w:line="240" w:lineRule="auto"/>
        <w:jc w:val="both"/>
        <w:rPr>
          <w:rFonts w:ascii="Times New Roman" w:eastAsiaTheme="minorEastAsia" w:hAnsi="Times New Roman" w:cs="Times New Roman"/>
          <w:sz w:val="24"/>
          <w:szCs w:val="24"/>
        </w:rPr>
      </w:pPr>
      <w:r w:rsidRPr="006F46D7">
        <w:rPr>
          <w:rFonts w:ascii="Times New Roman" w:eastAsiaTheme="minorEastAsia" w:hAnsi="Times New Roman" w:cs="Times New Roman"/>
          <w:sz w:val="24"/>
          <w:szCs w:val="24"/>
        </w:rPr>
        <w:t>The Model-F value of 10.37 implies the model is significant. There is only a 0.01% chance that a “Model-F Value” this large could occur due to noise.</w:t>
      </w:r>
    </w:p>
    <w:p w:rsidR="00D1003C" w:rsidRPr="006F46D7" w:rsidRDefault="00D1003C" w:rsidP="00E009FE">
      <w:pPr>
        <w:spacing w:after="0" w:line="240" w:lineRule="auto"/>
        <w:jc w:val="both"/>
        <w:rPr>
          <w:rFonts w:ascii="Times New Roman" w:eastAsiaTheme="minorEastAsia" w:hAnsi="Times New Roman" w:cs="Times New Roman"/>
          <w:sz w:val="24"/>
          <w:szCs w:val="24"/>
        </w:rPr>
      </w:pPr>
    </w:p>
    <w:p w:rsidR="007324B7" w:rsidRPr="006F46D7" w:rsidRDefault="007324B7" w:rsidP="006F3A47">
      <w:pPr>
        <w:pStyle w:val="ListParagraph"/>
        <w:numPr>
          <w:ilvl w:val="0"/>
          <w:numId w:val="20"/>
        </w:numPr>
        <w:spacing w:after="0" w:line="240" w:lineRule="auto"/>
        <w:jc w:val="both"/>
        <w:rPr>
          <w:rFonts w:ascii="Times New Roman" w:eastAsiaTheme="minorEastAsia" w:hAnsi="Times New Roman" w:cs="Times New Roman"/>
          <w:i/>
          <w:sz w:val="24"/>
          <w:szCs w:val="24"/>
        </w:rPr>
      </w:pPr>
      <w:r w:rsidRPr="006F46D7">
        <w:rPr>
          <w:rFonts w:ascii="Times New Roman" w:eastAsiaTheme="minorEastAsia" w:hAnsi="Times New Roman" w:cs="Times New Roman"/>
          <w:i/>
          <w:sz w:val="24"/>
          <w:szCs w:val="24"/>
        </w:rPr>
        <w:t>ANOVA Output for Response R2</w:t>
      </w:r>
    </w:p>
    <w:p w:rsidR="006F3A47" w:rsidRPr="006F46D7" w:rsidRDefault="006F3A47" w:rsidP="00E009FE">
      <w:pPr>
        <w:spacing w:after="0" w:line="240" w:lineRule="auto"/>
        <w:jc w:val="both"/>
        <w:rPr>
          <w:rFonts w:ascii="Times New Roman" w:eastAsiaTheme="minorEastAsia" w:hAnsi="Times New Roman" w:cs="Times New Roman"/>
          <w:sz w:val="24"/>
          <w:szCs w:val="24"/>
        </w:rPr>
      </w:pPr>
    </w:p>
    <w:p w:rsidR="007324B7" w:rsidRPr="006F46D7" w:rsidRDefault="007324B7" w:rsidP="00E009FE">
      <w:pPr>
        <w:spacing w:after="0" w:line="240" w:lineRule="auto"/>
        <w:jc w:val="both"/>
        <w:rPr>
          <w:rFonts w:ascii="Times New Roman" w:eastAsiaTheme="minorEastAsia" w:hAnsi="Times New Roman" w:cs="Times New Roman"/>
          <w:sz w:val="24"/>
          <w:szCs w:val="24"/>
        </w:rPr>
      </w:pPr>
      <w:r w:rsidRPr="006F46D7">
        <w:rPr>
          <w:rFonts w:ascii="Times New Roman" w:eastAsiaTheme="minorEastAsia" w:hAnsi="Times New Roman" w:cs="Times New Roman"/>
          <w:sz w:val="24"/>
          <w:szCs w:val="24"/>
        </w:rPr>
        <w:t xml:space="preserve">The Model-F value of 8.76 implies the model is significant. There is only a 0.61% chance that a “Model-F Value” this large could occur due to noise. </w:t>
      </w:r>
    </w:p>
    <w:p w:rsidR="00D1003C" w:rsidRPr="006F46D7" w:rsidRDefault="00D1003C" w:rsidP="00E009FE">
      <w:pPr>
        <w:spacing w:after="0" w:line="240" w:lineRule="auto"/>
        <w:jc w:val="both"/>
        <w:rPr>
          <w:rFonts w:ascii="Times New Roman" w:eastAsiaTheme="minorEastAsia" w:hAnsi="Times New Roman" w:cs="Times New Roman"/>
          <w:sz w:val="24"/>
          <w:szCs w:val="24"/>
          <w:u w:val="single"/>
        </w:rPr>
      </w:pPr>
    </w:p>
    <w:p w:rsidR="007324B7" w:rsidRPr="006F46D7" w:rsidRDefault="007324B7" w:rsidP="006F3A47">
      <w:pPr>
        <w:pStyle w:val="ListParagraph"/>
        <w:numPr>
          <w:ilvl w:val="0"/>
          <w:numId w:val="20"/>
        </w:numPr>
        <w:spacing w:after="0" w:line="240" w:lineRule="auto"/>
        <w:jc w:val="both"/>
        <w:rPr>
          <w:rFonts w:ascii="Times New Roman" w:eastAsiaTheme="minorEastAsia" w:hAnsi="Times New Roman" w:cs="Times New Roman"/>
          <w:i/>
          <w:sz w:val="24"/>
          <w:szCs w:val="24"/>
        </w:rPr>
      </w:pPr>
      <w:r w:rsidRPr="006F46D7">
        <w:rPr>
          <w:rFonts w:ascii="Times New Roman" w:eastAsiaTheme="minorEastAsia" w:hAnsi="Times New Roman" w:cs="Times New Roman"/>
          <w:i/>
          <w:sz w:val="24"/>
          <w:szCs w:val="24"/>
        </w:rPr>
        <w:t>Summary of ANOVA results</w:t>
      </w:r>
    </w:p>
    <w:p w:rsidR="006F3A47" w:rsidRPr="006F46D7" w:rsidRDefault="006F3A47" w:rsidP="006F3A47">
      <w:pPr>
        <w:pStyle w:val="ListParagraph"/>
        <w:spacing w:after="0" w:line="240" w:lineRule="auto"/>
        <w:jc w:val="both"/>
        <w:rPr>
          <w:rFonts w:ascii="Times New Roman" w:eastAsiaTheme="minorEastAsia" w:hAnsi="Times New Roman" w:cs="Times New Roman"/>
          <w:i/>
          <w:sz w:val="24"/>
          <w:szCs w:val="24"/>
        </w:rPr>
      </w:pPr>
    </w:p>
    <w:p w:rsidR="002C115B" w:rsidRPr="006F46D7" w:rsidRDefault="007324B7" w:rsidP="006F46D7">
      <w:pPr>
        <w:pStyle w:val="ListParagraph"/>
        <w:numPr>
          <w:ilvl w:val="0"/>
          <w:numId w:val="6"/>
        </w:numPr>
        <w:tabs>
          <w:tab w:val="left" w:pos="180"/>
          <w:tab w:val="left" w:pos="1722"/>
          <w:tab w:val="left" w:pos="3265"/>
          <w:tab w:val="left" w:pos="4808"/>
          <w:tab w:val="left" w:pos="6351"/>
          <w:tab w:val="left" w:pos="7894"/>
          <w:tab w:val="left" w:pos="9437"/>
        </w:tabs>
        <w:autoSpaceDE w:val="0"/>
        <w:autoSpaceDN w:val="0"/>
        <w:adjustRightInd w:val="0"/>
        <w:spacing w:after="0" w:line="240" w:lineRule="auto"/>
        <w:jc w:val="both"/>
        <w:rPr>
          <w:rFonts w:ascii="Times New Roman" w:hAnsi="Times New Roman" w:cs="Times New Roman"/>
          <w:noProof/>
          <w:sz w:val="24"/>
          <w:szCs w:val="24"/>
        </w:rPr>
      </w:pPr>
      <w:r w:rsidRPr="006F46D7">
        <w:rPr>
          <w:rFonts w:ascii="Times New Roman" w:hAnsi="Times New Roman" w:cs="Times New Roman"/>
          <w:noProof/>
          <w:sz w:val="24"/>
          <w:szCs w:val="24"/>
        </w:rPr>
        <w:t>In ANOVA output  values of "Prob &gt; F" less than 0.0500 indicate model terms are sign</w:t>
      </w:r>
      <w:r w:rsidR="00FE0F85" w:rsidRPr="006F46D7">
        <w:rPr>
          <w:rFonts w:ascii="Times New Roman" w:hAnsi="Times New Roman" w:cs="Times New Roman"/>
          <w:noProof/>
          <w:sz w:val="24"/>
          <w:szCs w:val="24"/>
        </w:rPr>
        <w:t>ificant. The significant terms</w:t>
      </w:r>
      <w:r w:rsidRPr="006F46D7">
        <w:rPr>
          <w:rFonts w:ascii="Times New Roman" w:hAnsi="Times New Roman" w:cs="Times New Roman"/>
          <w:noProof/>
          <w:sz w:val="24"/>
          <w:szCs w:val="24"/>
        </w:rPr>
        <w:t xml:space="preserve"> and interactions for both the r</w:t>
      </w:r>
      <w:r w:rsidR="006F3A47" w:rsidRPr="006F46D7">
        <w:rPr>
          <w:rFonts w:ascii="Times New Roman" w:hAnsi="Times New Roman" w:cs="Times New Roman"/>
          <w:noProof/>
          <w:sz w:val="24"/>
          <w:szCs w:val="24"/>
        </w:rPr>
        <w:t>esponses are shown in table  3</w:t>
      </w:r>
      <w:r w:rsidRPr="006F46D7">
        <w:rPr>
          <w:rFonts w:ascii="Times New Roman" w:hAnsi="Times New Roman" w:cs="Times New Roman"/>
          <w:noProof/>
          <w:sz w:val="24"/>
          <w:szCs w:val="24"/>
        </w:rPr>
        <w:t>.</w:t>
      </w:r>
    </w:p>
    <w:p w:rsidR="00DD76A0" w:rsidRPr="006F46D7" w:rsidRDefault="002C115B" w:rsidP="002C115B">
      <w:pPr>
        <w:pStyle w:val="ListParagraph"/>
        <w:tabs>
          <w:tab w:val="left" w:pos="180"/>
          <w:tab w:val="left" w:pos="1722"/>
          <w:tab w:val="left" w:pos="3265"/>
          <w:tab w:val="left" w:pos="4808"/>
          <w:tab w:val="left" w:pos="6351"/>
          <w:tab w:val="left" w:pos="7894"/>
          <w:tab w:val="left" w:pos="9437"/>
        </w:tabs>
        <w:autoSpaceDE w:val="0"/>
        <w:autoSpaceDN w:val="0"/>
        <w:adjustRightInd w:val="0"/>
        <w:spacing w:after="0" w:line="240" w:lineRule="auto"/>
        <w:ind w:left="644"/>
        <w:rPr>
          <w:rFonts w:ascii="Times New Roman" w:hAnsi="Times New Roman" w:cs="Times New Roman"/>
          <w:noProof/>
          <w:sz w:val="24"/>
          <w:szCs w:val="24"/>
        </w:rPr>
      </w:pPr>
      <w:r w:rsidRPr="006F46D7">
        <w:rPr>
          <w:rFonts w:ascii="Times New Roman" w:hAnsi="Times New Roman" w:cs="Times New Roman"/>
          <w:noProof/>
          <w:sz w:val="24"/>
          <w:szCs w:val="24"/>
        </w:rPr>
        <w:t xml:space="preserve">                           </w:t>
      </w:r>
    </w:p>
    <w:p w:rsidR="00DD76A0" w:rsidRPr="006F46D7" w:rsidRDefault="00DD76A0" w:rsidP="002C115B">
      <w:pPr>
        <w:pStyle w:val="ListParagraph"/>
        <w:tabs>
          <w:tab w:val="left" w:pos="180"/>
          <w:tab w:val="left" w:pos="1722"/>
          <w:tab w:val="left" w:pos="3265"/>
          <w:tab w:val="left" w:pos="4808"/>
          <w:tab w:val="left" w:pos="6351"/>
          <w:tab w:val="left" w:pos="7894"/>
          <w:tab w:val="left" w:pos="9437"/>
        </w:tabs>
        <w:autoSpaceDE w:val="0"/>
        <w:autoSpaceDN w:val="0"/>
        <w:adjustRightInd w:val="0"/>
        <w:spacing w:after="0" w:line="240" w:lineRule="auto"/>
        <w:ind w:left="644"/>
        <w:rPr>
          <w:rFonts w:ascii="Times New Roman" w:hAnsi="Times New Roman" w:cs="Times New Roman"/>
          <w:noProof/>
          <w:sz w:val="24"/>
          <w:szCs w:val="24"/>
        </w:rPr>
      </w:pPr>
    </w:p>
    <w:p w:rsidR="006F3A47" w:rsidRPr="006F46D7" w:rsidRDefault="006F3A47" w:rsidP="00DD76A0">
      <w:pPr>
        <w:pStyle w:val="ListParagraph"/>
        <w:tabs>
          <w:tab w:val="left" w:pos="180"/>
          <w:tab w:val="left" w:pos="1722"/>
          <w:tab w:val="left" w:pos="3265"/>
          <w:tab w:val="left" w:pos="4808"/>
          <w:tab w:val="left" w:pos="6351"/>
          <w:tab w:val="left" w:pos="7894"/>
          <w:tab w:val="left" w:pos="9437"/>
        </w:tabs>
        <w:autoSpaceDE w:val="0"/>
        <w:autoSpaceDN w:val="0"/>
        <w:adjustRightInd w:val="0"/>
        <w:spacing w:after="0" w:line="240" w:lineRule="auto"/>
        <w:ind w:left="644"/>
        <w:jc w:val="center"/>
        <w:rPr>
          <w:rFonts w:ascii="Times New Roman" w:hAnsi="Times New Roman" w:cs="Times New Roman"/>
          <w:noProof/>
          <w:sz w:val="24"/>
          <w:szCs w:val="24"/>
        </w:rPr>
      </w:pPr>
      <w:r w:rsidRPr="006F46D7">
        <w:rPr>
          <w:rFonts w:ascii="Times New Roman" w:hAnsi="Times New Roman" w:cs="Times New Roman"/>
          <w:noProof/>
          <w:sz w:val="24"/>
          <w:szCs w:val="24"/>
        </w:rPr>
        <w:t>TABLE</w:t>
      </w:r>
      <w:r w:rsidR="00DD76A0" w:rsidRPr="006F46D7">
        <w:rPr>
          <w:rFonts w:ascii="Times New Roman" w:hAnsi="Times New Roman" w:cs="Times New Roman"/>
          <w:noProof/>
          <w:sz w:val="24"/>
          <w:szCs w:val="24"/>
        </w:rPr>
        <w:t xml:space="preserve"> 3</w:t>
      </w:r>
    </w:p>
    <w:p w:rsidR="006F3A47" w:rsidRPr="006F46D7" w:rsidRDefault="006F3A47" w:rsidP="00DD76A0">
      <w:pPr>
        <w:tabs>
          <w:tab w:val="left" w:pos="180"/>
          <w:tab w:val="left" w:pos="1722"/>
          <w:tab w:val="left" w:pos="3265"/>
          <w:tab w:val="left" w:pos="4808"/>
          <w:tab w:val="left" w:pos="6351"/>
          <w:tab w:val="left" w:pos="7894"/>
          <w:tab w:val="left" w:pos="9437"/>
        </w:tabs>
        <w:autoSpaceDE w:val="0"/>
        <w:autoSpaceDN w:val="0"/>
        <w:adjustRightInd w:val="0"/>
        <w:spacing w:after="0" w:line="240" w:lineRule="auto"/>
        <w:jc w:val="center"/>
        <w:rPr>
          <w:rFonts w:ascii="Times New Roman" w:hAnsi="Times New Roman" w:cs="Times New Roman"/>
          <w:noProof/>
          <w:sz w:val="24"/>
          <w:szCs w:val="24"/>
        </w:rPr>
      </w:pPr>
      <w:r w:rsidRPr="006F46D7">
        <w:rPr>
          <w:rFonts w:ascii="Times New Roman" w:hAnsi="Times New Roman" w:cs="Times New Roman"/>
          <w:noProof/>
          <w:sz w:val="24"/>
          <w:szCs w:val="24"/>
        </w:rPr>
        <w:t>SIGNIFICANT TERMS FOR RESPONSE R1 AND R2</w:t>
      </w:r>
    </w:p>
    <w:p w:rsidR="002C115B" w:rsidRPr="006F46D7" w:rsidRDefault="002C115B" w:rsidP="002C115B">
      <w:pPr>
        <w:tabs>
          <w:tab w:val="left" w:pos="180"/>
          <w:tab w:val="left" w:pos="1722"/>
          <w:tab w:val="left" w:pos="3265"/>
          <w:tab w:val="left" w:pos="4808"/>
          <w:tab w:val="left" w:pos="6351"/>
          <w:tab w:val="left" w:pos="7894"/>
          <w:tab w:val="left" w:pos="9437"/>
        </w:tabs>
        <w:autoSpaceDE w:val="0"/>
        <w:autoSpaceDN w:val="0"/>
        <w:adjustRightInd w:val="0"/>
        <w:spacing w:after="0" w:line="240" w:lineRule="auto"/>
        <w:rPr>
          <w:rFonts w:ascii="Times New Roman" w:hAnsi="Times New Roman" w:cs="Times New Roman"/>
          <w:noProof/>
          <w:sz w:val="24"/>
          <w:szCs w:val="24"/>
        </w:rPr>
      </w:pPr>
    </w:p>
    <w:tbl>
      <w:tblPr>
        <w:tblStyle w:val="MediumShading1-Accent11"/>
        <w:tblW w:w="0" w:type="auto"/>
        <w:jc w:val="center"/>
        <w:tblLook w:val="04A0"/>
      </w:tblPr>
      <w:tblGrid>
        <w:gridCol w:w="2235"/>
        <w:gridCol w:w="2235"/>
        <w:gridCol w:w="2236"/>
        <w:gridCol w:w="2236"/>
      </w:tblGrid>
      <w:tr w:rsidR="007324B7" w:rsidRPr="006F46D7" w:rsidTr="002C115B">
        <w:trPr>
          <w:cnfStyle w:val="100000000000"/>
          <w:trHeight w:val="407"/>
          <w:jc w:val="center"/>
        </w:trPr>
        <w:tc>
          <w:tcPr>
            <w:cnfStyle w:val="001000000000"/>
            <w:tcW w:w="2235" w:type="dxa"/>
          </w:tcPr>
          <w:p w:rsidR="007324B7" w:rsidRPr="006F46D7" w:rsidRDefault="007324B7" w:rsidP="00E009FE">
            <w:pPr>
              <w:pStyle w:val="ListParagraph"/>
              <w:tabs>
                <w:tab w:val="left" w:pos="180"/>
                <w:tab w:val="left" w:pos="1722"/>
                <w:tab w:val="left" w:pos="3265"/>
                <w:tab w:val="left" w:pos="4808"/>
                <w:tab w:val="left" w:pos="6351"/>
                <w:tab w:val="left" w:pos="7894"/>
                <w:tab w:val="left" w:pos="9437"/>
              </w:tabs>
              <w:autoSpaceDE w:val="0"/>
              <w:autoSpaceDN w:val="0"/>
              <w:adjustRightInd w:val="0"/>
              <w:ind w:left="0"/>
              <w:jc w:val="both"/>
              <w:rPr>
                <w:rFonts w:ascii="Times New Roman" w:hAnsi="Times New Roman" w:cs="Times New Roman"/>
                <w:noProof/>
                <w:sz w:val="24"/>
                <w:szCs w:val="24"/>
              </w:rPr>
            </w:pPr>
            <w:r w:rsidRPr="006F46D7">
              <w:rPr>
                <w:rFonts w:ascii="Times New Roman" w:hAnsi="Times New Roman" w:cs="Times New Roman"/>
                <w:noProof/>
                <w:sz w:val="24"/>
                <w:szCs w:val="24"/>
              </w:rPr>
              <w:t xml:space="preserve">Response ID </w:t>
            </w:r>
          </w:p>
        </w:tc>
        <w:tc>
          <w:tcPr>
            <w:tcW w:w="2235" w:type="dxa"/>
          </w:tcPr>
          <w:p w:rsidR="007324B7" w:rsidRPr="006F46D7" w:rsidRDefault="007324B7" w:rsidP="00E009FE">
            <w:pPr>
              <w:pStyle w:val="ListParagraph"/>
              <w:tabs>
                <w:tab w:val="left" w:pos="180"/>
                <w:tab w:val="left" w:pos="1722"/>
                <w:tab w:val="left" w:pos="3265"/>
                <w:tab w:val="left" w:pos="4808"/>
                <w:tab w:val="left" w:pos="6351"/>
                <w:tab w:val="left" w:pos="7894"/>
                <w:tab w:val="left" w:pos="9437"/>
              </w:tabs>
              <w:autoSpaceDE w:val="0"/>
              <w:autoSpaceDN w:val="0"/>
              <w:adjustRightInd w:val="0"/>
              <w:ind w:left="0"/>
              <w:jc w:val="both"/>
              <w:cnfStyle w:val="100000000000"/>
              <w:rPr>
                <w:rFonts w:ascii="Times New Roman" w:hAnsi="Times New Roman" w:cs="Times New Roman"/>
                <w:noProof/>
                <w:sz w:val="24"/>
                <w:szCs w:val="24"/>
              </w:rPr>
            </w:pPr>
            <w:r w:rsidRPr="006F46D7">
              <w:rPr>
                <w:rFonts w:ascii="Times New Roman" w:hAnsi="Times New Roman" w:cs="Times New Roman"/>
                <w:noProof/>
                <w:sz w:val="24"/>
                <w:szCs w:val="24"/>
              </w:rPr>
              <w:t>Response</w:t>
            </w:r>
          </w:p>
        </w:tc>
        <w:tc>
          <w:tcPr>
            <w:tcW w:w="2236" w:type="dxa"/>
          </w:tcPr>
          <w:p w:rsidR="007324B7" w:rsidRPr="006F46D7" w:rsidRDefault="007324B7" w:rsidP="00E009FE">
            <w:pPr>
              <w:pStyle w:val="ListParagraph"/>
              <w:tabs>
                <w:tab w:val="left" w:pos="180"/>
                <w:tab w:val="left" w:pos="1722"/>
                <w:tab w:val="left" w:pos="3265"/>
                <w:tab w:val="left" w:pos="4808"/>
                <w:tab w:val="left" w:pos="6351"/>
                <w:tab w:val="left" w:pos="7894"/>
                <w:tab w:val="left" w:pos="9437"/>
              </w:tabs>
              <w:autoSpaceDE w:val="0"/>
              <w:autoSpaceDN w:val="0"/>
              <w:adjustRightInd w:val="0"/>
              <w:ind w:left="0"/>
              <w:jc w:val="both"/>
              <w:cnfStyle w:val="100000000000"/>
              <w:rPr>
                <w:rFonts w:ascii="Times New Roman" w:hAnsi="Times New Roman" w:cs="Times New Roman"/>
                <w:noProof/>
                <w:sz w:val="24"/>
                <w:szCs w:val="24"/>
              </w:rPr>
            </w:pPr>
            <w:r w:rsidRPr="006F46D7">
              <w:rPr>
                <w:rFonts w:ascii="Times New Roman" w:hAnsi="Times New Roman" w:cs="Times New Roman"/>
                <w:noProof/>
                <w:sz w:val="24"/>
                <w:szCs w:val="24"/>
              </w:rPr>
              <w:t>Significant Terms</w:t>
            </w:r>
          </w:p>
        </w:tc>
        <w:tc>
          <w:tcPr>
            <w:tcW w:w="2236" w:type="dxa"/>
          </w:tcPr>
          <w:p w:rsidR="007324B7" w:rsidRPr="006F46D7" w:rsidRDefault="007324B7" w:rsidP="00E009FE">
            <w:pPr>
              <w:pStyle w:val="ListParagraph"/>
              <w:tabs>
                <w:tab w:val="left" w:pos="180"/>
                <w:tab w:val="left" w:pos="1722"/>
                <w:tab w:val="left" w:pos="3265"/>
                <w:tab w:val="left" w:pos="4808"/>
                <w:tab w:val="left" w:pos="6351"/>
                <w:tab w:val="left" w:pos="7894"/>
                <w:tab w:val="left" w:pos="9437"/>
              </w:tabs>
              <w:autoSpaceDE w:val="0"/>
              <w:autoSpaceDN w:val="0"/>
              <w:adjustRightInd w:val="0"/>
              <w:ind w:left="0"/>
              <w:jc w:val="both"/>
              <w:cnfStyle w:val="100000000000"/>
              <w:rPr>
                <w:rFonts w:ascii="Times New Roman" w:hAnsi="Times New Roman" w:cs="Times New Roman"/>
                <w:noProof/>
                <w:sz w:val="24"/>
                <w:szCs w:val="24"/>
              </w:rPr>
            </w:pPr>
            <w:r w:rsidRPr="006F46D7">
              <w:rPr>
                <w:rFonts w:ascii="Times New Roman" w:hAnsi="Times New Roman" w:cs="Times New Roman"/>
                <w:noProof/>
                <w:sz w:val="24"/>
                <w:szCs w:val="24"/>
              </w:rPr>
              <w:t>Significant Interactions</w:t>
            </w:r>
          </w:p>
        </w:tc>
      </w:tr>
      <w:tr w:rsidR="007324B7" w:rsidRPr="006F46D7" w:rsidTr="002C115B">
        <w:trPr>
          <w:cnfStyle w:val="000000100000"/>
          <w:trHeight w:val="417"/>
          <w:jc w:val="center"/>
        </w:trPr>
        <w:tc>
          <w:tcPr>
            <w:cnfStyle w:val="001000000000"/>
            <w:tcW w:w="2235" w:type="dxa"/>
          </w:tcPr>
          <w:p w:rsidR="007324B7" w:rsidRPr="006F46D7" w:rsidRDefault="007324B7" w:rsidP="00E009FE">
            <w:pPr>
              <w:pStyle w:val="ListParagraph"/>
              <w:tabs>
                <w:tab w:val="left" w:pos="180"/>
                <w:tab w:val="left" w:pos="1722"/>
                <w:tab w:val="left" w:pos="3265"/>
                <w:tab w:val="left" w:pos="4808"/>
                <w:tab w:val="left" w:pos="6351"/>
                <w:tab w:val="left" w:pos="7894"/>
                <w:tab w:val="left" w:pos="9437"/>
              </w:tabs>
              <w:autoSpaceDE w:val="0"/>
              <w:autoSpaceDN w:val="0"/>
              <w:adjustRightInd w:val="0"/>
              <w:ind w:left="0"/>
              <w:jc w:val="both"/>
              <w:rPr>
                <w:rFonts w:ascii="Times New Roman" w:hAnsi="Times New Roman" w:cs="Times New Roman"/>
                <w:noProof/>
                <w:sz w:val="24"/>
                <w:szCs w:val="24"/>
              </w:rPr>
            </w:pPr>
            <w:r w:rsidRPr="006F46D7">
              <w:rPr>
                <w:rFonts w:ascii="Times New Roman" w:hAnsi="Times New Roman" w:cs="Times New Roman"/>
                <w:noProof/>
                <w:sz w:val="24"/>
                <w:szCs w:val="24"/>
              </w:rPr>
              <w:t>R1</w:t>
            </w:r>
          </w:p>
        </w:tc>
        <w:tc>
          <w:tcPr>
            <w:tcW w:w="2235" w:type="dxa"/>
          </w:tcPr>
          <w:p w:rsidR="007324B7" w:rsidRPr="006F46D7" w:rsidRDefault="007324B7" w:rsidP="00E009FE">
            <w:pPr>
              <w:pStyle w:val="ListParagraph"/>
              <w:tabs>
                <w:tab w:val="left" w:pos="180"/>
                <w:tab w:val="left" w:pos="1722"/>
                <w:tab w:val="left" w:pos="3265"/>
                <w:tab w:val="left" w:pos="4808"/>
                <w:tab w:val="left" w:pos="6351"/>
                <w:tab w:val="left" w:pos="7894"/>
                <w:tab w:val="left" w:pos="9437"/>
              </w:tabs>
              <w:autoSpaceDE w:val="0"/>
              <w:autoSpaceDN w:val="0"/>
              <w:adjustRightInd w:val="0"/>
              <w:ind w:left="0"/>
              <w:jc w:val="both"/>
              <w:cnfStyle w:val="000000100000"/>
              <w:rPr>
                <w:rFonts w:ascii="Times New Roman" w:hAnsi="Times New Roman" w:cs="Times New Roman"/>
                <w:noProof/>
                <w:sz w:val="24"/>
                <w:szCs w:val="24"/>
              </w:rPr>
            </w:pPr>
            <w:r w:rsidRPr="006F46D7">
              <w:rPr>
                <w:rFonts w:ascii="Times New Roman" w:hAnsi="Times New Roman" w:cs="Times New Roman"/>
                <w:noProof/>
                <w:sz w:val="24"/>
                <w:szCs w:val="24"/>
              </w:rPr>
              <w:t>Cycle Time</w:t>
            </w:r>
          </w:p>
        </w:tc>
        <w:tc>
          <w:tcPr>
            <w:tcW w:w="2236" w:type="dxa"/>
          </w:tcPr>
          <w:p w:rsidR="007324B7" w:rsidRPr="006F46D7" w:rsidRDefault="007324B7" w:rsidP="00155ED7">
            <w:pPr>
              <w:pStyle w:val="ListParagraph"/>
              <w:tabs>
                <w:tab w:val="left" w:pos="180"/>
                <w:tab w:val="left" w:pos="1722"/>
                <w:tab w:val="left" w:pos="3265"/>
                <w:tab w:val="left" w:pos="4808"/>
                <w:tab w:val="left" w:pos="6351"/>
                <w:tab w:val="left" w:pos="7894"/>
                <w:tab w:val="left" w:pos="9437"/>
              </w:tabs>
              <w:autoSpaceDE w:val="0"/>
              <w:autoSpaceDN w:val="0"/>
              <w:adjustRightInd w:val="0"/>
              <w:ind w:left="0"/>
              <w:cnfStyle w:val="000000100000"/>
              <w:rPr>
                <w:rFonts w:ascii="Times New Roman" w:hAnsi="Times New Roman" w:cs="Times New Roman"/>
                <w:noProof/>
                <w:sz w:val="24"/>
                <w:szCs w:val="24"/>
              </w:rPr>
            </w:pPr>
            <w:r w:rsidRPr="006F46D7">
              <w:rPr>
                <w:rFonts w:ascii="Times New Roman" w:hAnsi="Times New Roman" w:cs="Times New Roman"/>
                <w:noProof/>
                <w:sz w:val="24"/>
                <w:szCs w:val="24"/>
              </w:rPr>
              <w:t>A, B, C, E</w:t>
            </w:r>
          </w:p>
        </w:tc>
        <w:tc>
          <w:tcPr>
            <w:tcW w:w="2236" w:type="dxa"/>
          </w:tcPr>
          <w:p w:rsidR="007324B7" w:rsidRPr="006F46D7" w:rsidRDefault="007324B7" w:rsidP="00E009FE">
            <w:pPr>
              <w:pStyle w:val="ListParagraph"/>
              <w:tabs>
                <w:tab w:val="left" w:pos="180"/>
                <w:tab w:val="left" w:pos="1722"/>
                <w:tab w:val="left" w:pos="3265"/>
                <w:tab w:val="left" w:pos="4808"/>
                <w:tab w:val="left" w:pos="6351"/>
                <w:tab w:val="left" w:pos="7894"/>
                <w:tab w:val="left" w:pos="9437"/>
              </w:tabs>
              <w:autoSpaceDE w:val="0"/>
              <w:autoSpaceDN w:val="0"/>
              <w:adjustRightInd w:val="0"/>
              <w:ind w:left="0"/>
              <w:jc w:val="both"/>
              <w:cnfStyle w:val="000000100000"/>
              <w:rPr>
                <w:rFonts w:ascii="Times New Roman" w:hAnsi="Times New Roman" w:cs="Times New Roman"/>
                <w:noProof/>
                <w:sz w:val="24"/>
                <w:szCs w:val="24"/>
              </w:rPr>
            </w:pPr>
            <w:r w:rsidRPr="006F46D7">
              <w:rPr>
                <w:rFonts w:ascii="Times New Roman" w:hAnsi="Times New Roman" w:cs="Times New Roman"/>
                <w:noProof/>
                <w:sz w:val="24"/>
                <w:szCs w:val="24"/>
              </w:rPr>
              <w:t>CE, DE, BDE, ACDE</w:t>
            </w:r>
          </w:p>
        </w:tc>
      </w:tr>
      <w:tr w:rsidR="007324B7" w:rsidRPr="006F46D7" w:rsidTr="002C115B">
        <w:trPr>
          <w:cnfStyle w:val="000000010000"/>
          <w:trHeight w:val="208"/>
          <w:jc w:val="center"/>
        </w:trPr>
        <w:tc>
          <w:tcPr>
            <w:cnfStyle w:val="001000000000"/>
            <w:tcW w:w="2235" w:type="dxa"/>
          </w:tcPr>
          <w:p w:rsidR="007324B7" w:rsidRPr="006F46D7" w:rsidRDefault="007324B7" w:rsidP="00E009FE">
            <w:pPr>
              <w:pStyle w:val="ListParagraph"/>
              <w:tabs>
                <w:tab w:val="left" w:pos="180"/>
                <w:tab w:val="left" w:pos="1722"/>
                <w:tab w:val="left" w:pos="3265"/>
                <w:tab w:val="left" w:pos="4808"/>
                <w:tab w:val="left" w:pos="6351"/>
                <w:tab w:val="left" w:pos="7894"/>
                <w:tab w:val="left" w:pos="9437"/>
              </w:tabs>
              <w:autoSpaceDE w:val="0"/>
              <w:autoSpaceDN w:val="0"/>
              <w:adjustRightInd w:val="0"/>
              <w:ind w:left="0"/>
              <w:jc w:val="both"/>
              <w:rPr>
                <w:rFonts w:ascii="Times New Roman" w:hAnsi="Times New Roman" w:cs="Times New Roman"/>
                <w:noProof/>
                <w:sz w:val="24"/>
                <w:szCs w:val="24"/>
              </w:rPr>
            </w:pPr>
            <w:r w:rsidRPr="006F46D7">
              <w:rPr>
                <w:rFonts w:ascii="Times New Roman" w:hAnsi="Times New Roman" w:cs="Times New Roman"/>
                <w:noProof/>
                <w:sz w:val="24"/>
                <w:szCs w:val="24"/>
              </w:rPr>
              <w:t>R2</w:t>
            </w:r>
          </w:p>
        </w:tc>
        <w:tc>
          <w:tcPr>
            <w:tcW w:w="2235" w:type="dxa"/>
          </w:tcPr>
          <w:p w:rsidR="007324B7" w:rsidRPr="006F46D7" w:rsidRDefault="007324B7" w:rsidP="00E009FE">
            <w:pPr>
              <w:pStyle w:val="ListParagraph"/>
              <w:tabs>
                <w:tab w:val="left" w:pos="180"/>
                <w:tab w:val="left" w:pos="1722"/>
                <w:tab w:val="left" w:pos="3265"/>
                <w:tab w:val="left" w:pos="4808"/>
                <w:tab w:val="left" w:pos="6351"/>
                <w:tab w:val="left" w:pos="7894"/>
                <w:tab w:val="left" w:pos="9437"/>
              </w:tabs>
              <w:autoSpaceDE w:val="0"/>
              <w:autoSpaceDN w:val="0"/>
              <w:adjustRightInd w:val="0"/>
              <w:ind w:left="0"/>
              <w:jc w:val="both"/>
              <w:cnfStyle w:val="000000010000"/>
              <w:rPr>
                <w:rFonts w:ascii="Times New Roman" w:hAnsi="Times New Roman" w:cs="Times New Roman"/>
                <w:noProof/>
                <w:sz w:val="24"/>
                <w:szCs w:val="24"/>
              </w:rPr>
            </w:pPr>
            <w:r w:rsidRPr="006F46D7">
              <w:rPr>
                <w:rFonts w:ascii="Times New Roman" w:hAnsi="Times New Roman" w:cs="Times New Roman"/>
                <w:noProof/>
                <w:sz w:val="24"/>
                <w:szCs w:val="24"/>
              </w:rPr>
              <w:t>WIP</w:t>
            </w:r>
          </w:p>
        </w:tc>
        <w:tc>
          <w:tcPr>
            <w:tcW w:w="2236" w:type="dxa"/>
          </w:tcPr>
          <w:p w:rsidR="007324B7" w:rsidRPr="006F46D7" w:rsidRDefault="007324B7" w:rsidP="00E009FE">
            <w:pPr>
              <w:pStyle w:val="ListParagraph"/>
              <w:tabs>
                <w:tab w:val="left" w:pos="180"/>
                <w:tab w:val="left" w:pos="1722"/>
                <w:tab w:val="left" w:pos="3265"/>
                <w:tab w:val="left" w:pos="4808"/>
                <w:tab w:val="left" w:pos="6351"/>
                <w:tab w:val="left" w:pos="7894"/>
                <w:tab w:val="left" w:pos="9437"/>
              </w:tabs>
              <w:autoSpaceDE w:val="0"/>
              <w:autoSpaceDN w:val="0"/>
              <w:adjustRightInd w:val="0"/>
              <w:ind w:left="0"/>
              <w:jc w:val="both"/>
              <w:cnfStyle w:val="000000010000"/>
              <w:rPr>
                <w:rFonts w:ascii="Times New Roman" w:hAnsi="Times New Roman" w:cs="Times New Roman"/>
                <w:noProof/>
                <w:sz w:val="24"/>
                <w:szCs w:val="24"/>
              </w:rPr>
            </w:pPr>
            <w:r w:rsidRPr="006F46D7">
              <w:rPr>
                <w:rFonts w:ascii="Times New Roman" w:hAnsi="Times New Roman" w:cs="Times New Roman"/>
                <w:noProof/>
                <w:sz w:val="24"/>
                <w:szCs w:val="24"/>
              </w:rPr>
              <w:t>A, B, E</w:t>
            </w:r>
          </w:p>
        </w:tc>
        <w:tc>
          <w:tcPr>
            <w:tcW w:w="2236" w:type="dxa"/>
          </w:tcPr>
          <w:p w:rsidR="007324B7" w:rsidRPr="006F46D7" w:rsidRDefault="007324B7" w:rsidP="00E009FE">
            <w:pPr>
              <w:pStyle w:val="ListParagraph"/>
              <w:tabs>
                <w:tab w:val="left" w:pos="180"/>
                <w:tab w:val="left" w:pos="1722"/>
                <w:tab w:val="left" w:pos="3265"/>
                <w:tab w:val="left" w:pos="4808"/>
                <w:tab w:val="left" w:pos="6351"/>
                <w:tab w:val="left" w:pos="7894"/>
                <w:tab w:val="left" w:pos="9437"/>
              </w:tabs>
              <w:autoSpaceDE w:val="0"/>
              <w:autoSpaceDN w:val="0"/>
              <w:adjustRightInd w:val="0"/>
              <w:ind w:left="0"/>
              <w:jc w:val="both"/>
              <w:cnfStyle w:val="000000010000"/>
              <w:rPr>
                <w:rFonts w:ascii="Times New Roman" w:hAnsi="Times New Roman" w:cs="Times New Roman"/>
                <w:noProof/>
                <w:sz w:val="24"/>
                <w:szCs w:val="24"/>
              </w:rPr>
            </w:pPr>
            <w:r w:rsidRPr="006F46D7">
              <w:rPr>
                <w:rFonts w:ascii="Times New Roman" w:hAnsi="Times New Roman" w:cs="Times New Roman"/>
                <w:noProof/>
                <w:sz w:val="24"/>
                <w:szCs w:val="24"/>
              </w:rPr>
              <w:t>AE, DE, ABC, BDE</w:t>
            </w:r>
          </w:p>
        </w:tc>
      </w:tr>
    </w:tbl>
    <w:p w:rsidR="006F3A47" w:rsidRPr="006F46D7" w:rsidRDefault="006F3A47" w:rsidP="006F3A47">
      <w:pPr>
        <w:tabs>
          <w:tab w:val="left" w:pos="180"/>
          <w:tab w:val="left" w:pos="1722"/>
          <w:tab w:val="left" w:pos="3265"/>
          <w:tab w:val="left" w:pos="4808"/>
          <w:tab w:val="left" w:pos="6351"/>
          <w:tab w:val="left" w:pos="7894"/>
          <w:tab w:val="left" w:pos="9437"/>
        </w:tabs>
        <w:autoSpaceDE w:val="0"/>
        <w:autoSpaceDN w:val="0"/>
        <w:adjustRightInd w:val="0"/>
        <w:spacing w:after="0" w:line="240" w:lineRule="auto"/>
        <w:ind w:left="284"/>
        <w:jc w:val="both"/>
        <w:rPr>
          <w:rFonts w:ascii="Times New Roman" w:hAnsi="Times New Roman" w:cs="Times New Roman"/>
          <w:noProof/>
          <w:sz w:val="24"/>
          <w:szCs w:val="24"/>
        </w:rPr>
      </w:pPr>
    </w:p>
    <w:p w:rsidR="007324B7" w:rsidRPr="006F46D7" w:rsidRDefault="007324B7" w:rsidP="00E009FE">
      <w:pPr>
        <w:pStyle w:val="ListParagraph"/>
        <w:numPr>
          <w:ilvl w:val="0"/>
          <w:numId w:val="6"/>
        </w:numPr>
        <w:tabs>
          <w:tab w:val="left" w:pos="180"/>
          <w:tab w:val="left" w:pos="1722"/>
          <w:tab w:val="left" w:pos="3265"/>
          <w:tab w:val="left" w:pos="4808"/>
          <w:tab w:val="left" w:pos="6351"/>
          <w:tab w:val="left" w:pos="7894"/>
          <w:tab w:val="left" w:pos="9437"/>
        </w:tabs>
        <w:autoSpaceDE w:val="0"/>
        <w:autoSpaceDN w:val="0"/>
        <w:adjustRightInd w:val="0"/>
        <w:spacing w:after="0" w:line="240" w:lineRule="auto"/>
        <w:jc w:val="both"/>
        <w:rPr>
          <w:rFonts w:ascii="Times New Roman" w:hAnsi="Times New Roman" w:cs="Times New Roman"/>
          <w:noProof/>
          <w:sz w:val="24"/>
          <w:szCs w:val="24"/>
        </w:rPr>
      </w:pPr>
      <w:r w:rsidRPr="006F46D7">
        <w:rPr>
          <w:rFonts w:ascii="Times New Roman" w:hAnsi="Times New Roman" w:cs="Times New Roman"/>
          <w:noProof/>
          <w:sz w:val="24"/>
          <w:szCs w:val="24"/>
        </w:rPr>
        <w:t>The statistical data for both the</w:t>
      </w:r>
      <w:r w:rsidR="006F3A47" w:rsidRPr="006F46D7">
        <w:rPr>
          <w:rFonts w:ascii="Times New Roman" w:hAnsi="Times New Roman" w:cs="Times New Roman"/>
          <w:noProof/>
          <w:sz w:val="24"/>
          <w:szCs w:val="24"/>
        </w:rPr>
        <w:t xml:space="preserve"> responses is shown in table 4.</w:t>
      </w:r>
    </w:p>
    <w:p w:rsidR="006F3A47" w:rsidRPr="006F46D7" w:rsidRDefault="006F3A47" w:rsidP="006F3A47">
      <w:pPr>
        <w:pStyle w:val="ListParagraph"/>
        <w:tabs>
          <w:tab w:val="left" w:pos="180"/>
          <w:tab w:val="left" w:pos="1722"/>
          <w:tab w:val="left" w:pos="3265"/>
          <w:tab w:val="left" w:pos="4808"/>
          <w:tab w:val="left" w:pos="6351"/>
          <w:tab w:val="left" w:pos="7894"/>
          <w:tab w:val="left" w:pos="9437"/>
        </w:tabs>
        <w:autoSpaceDE w:val="0"/>
        <w:autoSpaceDN w:val="0"/>
        <w:adjustRightInd w:val="0"/>
        <w:spacing w:after="0" w:line="240" w:lineRule="auto"/>
        <w:ind w:left="644"/>
        <w:jc w:val="center"/>
        <w:rPr>
          <w:rFonts w:ascii="Times New Roman" w:hAnsi="Times New Roman" w:cs="Times New Roman"/>
          <w:noProof/>
          <w:sz w:val="24"/>
          <w:szCs w:val="24"/>
        </w:rPr>
      </w:pPr>
    </w:p>
    <w:p w:rsidR="006F3A47" w:rsidRPr="006F46D7" w:rsidRDefault="006F3A47" w:rsidP="00DD76A0">
      <w:pPr>
        <w:tabs>
          <w:tab w:val="left" w:pos="180"/>
          <w:tab w:val="left" w:pos="1722"/>
          <w:tab w:val="left" w:pos="3265"/>
          <w:tab w:val="left" w:pos="4808"/>
          <w:tab w:val="left" w:pos="6351"/>
          <w:tab w:val="left" w:pos="7894"/>
          <w:tab w:val="left" w:pos="9437"/>
        </w:tabs>
        <w:autoSpaceDE w:val="0"/>
        <w:autoSpaceDN w:val="0"/>
        <w:adjustRightInd w:val="0"/>
        <w:spacing w:after="0" w:line="240" w:lineRule="auto"/>
        <w:jc w:val="center"/>
        <w:rPr>
          <w:rFonts w:ascii="Times New Roman" w:hAnsi="Times New Roman" w:cs="Times New Roman"/>
          <w:noProof/>
          <w:sz w:val="24"/>
          <w:szCs w:val="24"/>
        </w:rPr>
      </w:pPr>
      <w:r w:rsidRPr="006F46D7">
        <w:rPr>
          <w:rFonts w:ascii="Times New Roman" w:hAnsi="Times New Roman" w:cs="Times New Roman"/>
          <w:noProof/>
          <w:sz w:val="24"/>
          <w:szCs w:val="24"/>
        </w:rPr>
        <w:t>TABLE</w:t>
      </w:r>
      <w:r w:rsidR="00DD76A0" w:rsidRPr="006F46D7">
        <w:rPr>
          <w:rFonts w:ascii="Times New Roman" w:hAnsi="Times New Roman" w:cs="Times New Roman"/>
          <w:noProof/>
          <w:sz w:val="24"/>
          <w:szCs w:val="24"/>
        </w:rPr>
        <w:t xml:space="preserve"> 4</w:t>
      </w:r>
    </w:p>
    <w:p w:rsidR="006F3A47" w:rsidRPr="006F46D7" w:rsidRDefault="006F3A47" w:rsidP="00DD76A0">
      <w:pPr>
        <w:tabs>
          <w:tab w:val="left" w:pos="180"/>
          <w:tab w:val="left" w:pos="1722"/>
          <w:tab w:val="left" w:pos="3265"/>
          <w:tab w:val="left" w:pos="4808"/>
          <w:tab w:val="left" w:pos="6351"/>
          <w:tab w:val="left" w:pos="7894"/>
          <w:tab w:val="left" w:pos="9437"/>
        </w:tabs>
        <w:autoSpaceDE w:val="0"/>
        <w:autoSpaceDN w:val="0"/>
        <w:adjustRightInd w:val="0"/>
        <w:spacing w:after="0" w:line="240" w:lineRule="auto"/>
        <w:jc w:val="center"/>
        <w:rPr>
          <w:rFonts w:ascii="Times New Roman" w:hAnsi="Times New Roman" w:cs="Times New Roman"/>
          <w:noProof/>
          <w:sz w:val="24"/>
          <w:szCs w:val="24"/>
        </w:rPr>
      </w:pPr>
      <w:r w:rsidRPr="006F46D7">
        <w:rPr>
          <w:rFonts w:ascii="Times New Roman" w:hAnsi="Times New Roman" w:cs="Times New Roman"/>
          <w:noProof/>
          <w:sz w:val="24"/>
          <w:szCs w:val="24"/>
        </w:rPr>
        <w:t>STATISTICAL DATA FOR RESPONSE R1 AND R2</w:t>
      </w:r>
    </w:p>
    <w:p w:rsidR="006F3A47" w:rsidRPr="006F46D7" w:rsidRDefault="006F3A47" w:rsidP="006F3A47">
      <w:pPr>
        <w:pStyle w:val="ListParagraph"/>
        <w:tabs>
          <w:tab w:val="left" w:pos="180"/>
          <w:tab w:val="left" w:pos="1722"/>
          <w:tab w:val="left" w:pos="3265"/>
          <w:tab w:val="left" w:pos="4808"/>
          <w:tab w:val="left" w:pos="6351"/>
          <w:tab w:val="left" w:pos="7894"/>
          <w:tab w:val="left" w:pos="9437"/>
        </w:tabs>
        <w:autoSpaceDE w:val="0"/>
        <w:autoSpaceDN w:val="0"/>
        <w:adjustRightInd w:val="0"/>
        <w:spacing w:after="0" w:line="240" w:lineRule="auto"/>
        <w:ind w:left="644"/>
        <w:jc w:val="center"/>
        <w:rPr>
          <w:rFonts w:ascii="Times New Roman" w:hAnsi="Times New Roman" w:cs="Times New Roman"/>
          <w:noProof/>
          <w:sz w:val="24"/>
          <w:szCs w:val="24"/>
        </w:rPr>
      </w:pPr>
    </w:p>
    <w:tbl>
      <w:tblPr>
        <w:tblStyle w:val="MediumShading1-Accent11"/>
        <w:tblW w:w="0" w:type="auto"/>
        <w:jc w:val="center"/>
        <w:tblLook w:val="04A0"/>
      </w:tblPr>
      <w:tblGrid>
        <w:gridCol w:w="3024"/>
        <w:gridCol w:w="3015"/>
        <w:gridCol w:w="3015"/>
      </w:tblGrid>
      <w:tr w:rsidR="007324B7" w:rsidRPr="006F46D7" w:rsidTr="00D1003C">
        <w:trPr>
          <w:cnfStyle w:val="100000000000"/>
          <w:jc w:val="center"/>
        </w:trPr>
        <w:tc>
          <w:tcPr>
            <w:cnfStyle w:val="001000000000"/>
            <w:tcW w:w="3080" w:type="dxa"/>
          </w:tcPr>
          <w:p w:rsidR="007324B7" w:rsidRPr="006F46D7" w:rsidRDefault="007324B7" w:rsidP="00E009FE">
            <w:pPr>
              <w:pStyle w:val="ListParagraph"/>
              <w:tabs>
                <w:tab w:val="left" w:pos="180"/>
                <w:tab w:val="left" w:pos="1722"/>
                <w:tab w:val="left" w:pos="3265"/>
                <w:tab w:val="left" w:pos="4808"/>
                <w:tab w:val="left" w:pos="6351"/>
                <w:tab w:val="left" w:pos="7894"/>
                <w:tab w:val="left" w:pos="9437"/>
              </w:tabs>
              <w:autoSpaceDE w:val="0"/>
              <w:autoSpaceDN w:val="0"/>
              <w:adjustRightInd w:val="0"/>
              <w:ind w:left="0"/>
              <w:jc w:val="both"/>
              <w:rPr>
                <w:rFonts w:ascii="Times New Roman" w:hAnsi="Times New Roman" w:cs="Times New Roman"/>
                <w:noProof/>
                <w:sz w:val="24"/>
                <w:szCs w:val="24"/>
              </w:rPr>
            </w:pPr>
            <w:r w:rsidRPr="006F46D7">
              <w:rPr>
                <w:rFonts w:ascii="Times New Roman" w:hAnsi="Times New Roman" w:cs="Times New Roman"/>
                <w:noProof/>
                <w:sz w:val="24"/>
                <w:szCs w:val="24"/>
              </w:rPr>
              <w:t>Statistics</w:t>
            </w:r>
          </w:p>
        </w:tc>
        <w:tc>
          <w:tcPr>
            <w:tcW w:w="3081" w:type="dxa"/>
          </w:tcPr>
          <w:p w:rsidR="007324B7" w:rsidRPr="006F46D7" w:rsidRDefault="007324B7" w:rsidP="00E009FE">
            <w:pPr>
              <w:pStyle w:val="ListParagraph"/>
              <w:tabs>
                <w:tab w:val="left" w:pos="180"/>
                <w:tab w:val="left" w:pos="1722"/>
                <w:tab w:val="left" w:pos="3265"/>
                <w:tab w:val="left" w:pos="4808"/>
                <w:tab w:val="left" w:pos="6351"/>
                <w:tab w:val="left" w:pos="7894"/>
                <w:tab w:val="left" w:pos="9437"/>
              </w:tabs>
              <w:autoSpaceDE w:val="0"/>
              <w:autoSpaceDN w:val="0"/>
              <w:adjustRightInd w:val="0"/>
              <w:ind w:left="0"/>
              <w:jc w:val="both"/>
              <w:cnfStyle w:val="100000000000"/>
              <w:rPr>
                <w:rFonts w:ascii="Times New Roman" w:hAnsi="Times New Roman" w:cs="Times New Roman"/>
                <w:noProof/>
                <w:sz w:val="24"/>
                <w:szCs w:val="24"/>
              </w:rPr>
            </w:pPr>
            <w:r w:rsidRPr="006F46D7">
              <w:rPr>
                <w:rFonts w:ascii="Times New Roman" w:hAnsi="Times New Roman" w:cs="Times New Roman"/>
                <w:noProof/>
                <w:sz w:val="24"/>
                <w:szCs w:val="24"/>
              </w:rPr>
              <w:t xml:space="preserve">Cycle Time </w:t>
            </w:r>
          </w:p>
        </w:tc>
        <w:tc>
          <w:tcPr>
            <w:tcW w:w="3081" w:type="dxa"/>
          </w:tcPr>
          <w:p w:rsidR="007324B7" w:rsidRPr="006F46D7" w:rsidRDefault="007324B7" w:rsidP="00E009FE">
            <w:pPr>
              <w:pStyle w:val="ListParagraph"/>
              <w:tabs>
                <w:tab w:val="left" w:pos="180"/>
                <w:tab w:val="left" w:pos="1722"/>
                <w:tab w:val="left" w:pos="3265"/>
                <w:tab w:val="left" w:pos="4808"/>
                <w:tab w:val="left" w:pos="6351"/>
                <w:tab w:val="left" w:pos="7894"/>
                <w:tab w:val="left" w:pos="9437"/>
              </w:tabs>
              <w:autoSpaceDE w:val="0"/>
              <w:autoSpaceDN w:val="0"/>
              <w:adjustRightInd w:val="0"/>
              <w:ind w:left="0"/>
              <w:jc w:val="both"/>
              <w:cnfStyle w:val="100000000000"/>
              <w:rPr>
                <w:rFonts w:ascii="Times New Roman" w:hAnsi="Times New Roman" w:cs="Times New Roman"/>
                <w:noProof/>
                <w:sz w:val="24"/>
                <w:szCs w:val="24"/>
              </w:rPr>
            </w:pPr>
            <w:r w:rsidRPr="006F46D7">
              <w:rPr>
                <w:rFonts w:ascii="Times New Roman" w:hAnsi="Times New Roman" w:cs="Times New Roman"/>
                <w:noProof/>
                <w:sz w:val="24"/>
                <w:szCs w:val="24"/>
              </w:rPr>
              <w:t>WIP</w:t>
            </w:r>
          </w:p>
        </w:tc>
      </w:tr>
      <w:tr w:rsidR="007324B7" w:rsidRPr="006F46D7" w:rsidTr="00D1003C">
        <w:trPr>
          <w:cnfStyle w:val="000000100000"/>
          <w:jc w:val="center"/>
        </w:trPr>
        <w:tc>
          <w:tcPr>
            <w:cnfStyle w:val="001000000000"/>
            <w:tcW w:w="3080" w:type="dxa"/>
          </w:tcPr>
          <w:p w:rsidR="007324B7" w:rsidRPr="006F46D7" w:rsidRDefault="007324B7" w:rsidP="00E009FE">
            <w:pPr>
              <w:pStyle w:val="ListParagraph"/>
              <w:tabs>
                <w:tab w:val="left" w:pos="180"/>
                <w:tab w:val="left" w:pos="1722"/>
                <w:tab w:val="left" w:pos="3265"/>
                <w:tab w:val="left" w:pos="4808"/>
                <w:tab w:val="left" w:pos="6351"/>
                <w:tab w:val="left" w:pos="7894"/>
                <w:tab w:val="left" w:pos="9437"/>
              </w:tabs>
              <w:autoSpaceDE w:val="0"/>
              <w:autoSpaceDN w:val="0"/>
              <w:adjustRightInd w:val="0"/>
              <w:ind w:left="0"/>
              <w:jc w:val="both"/>
              <w:rPr>
                <w:rFonts w:ascii="Times New Roman" w:hAnsi="Times New Roman" w:cs="Times New Roman"/>
                <w:noProof/>
                <w:sz w:val="24"/>
                <w:szCs w:val="24"/>
              </w:rPr>
            </w:pPr>
            <w:r w:rsidRPr="006F46D7">
              <w:rPr>
                <w:rFonts w:ascii="Times New Roman" w:hAnsi="Times New Roman" w:cs="Times New Roman"/>
                <w:noProof/>
                <w:sz w:val="24"/>
                <w:szCs w:val="24"/>
              </w:rPr>
              <w:t>Standard Deviation</w:t>
            </w:r>
          </w:p>
        </w:tc>
        <w:tc>
          <w:tcPr>
            <w:tcW w:w="3081" w:type="dxa"/>
          </w:tcPr>
          <w:p w:rsidR="007324B7" w:rsidRPr="006F46D7" w:rsidRDefault="007324B7" w:rsidP="00E009FE">
            <w:pPr>
              <w:pStyle w:val="ListParagraph"/>
              <w:tabs>
                <w:tab w:val="left" w:pos="180"/>
                <w:tab w:val="left" w:pos="1722"/>
                <w:tab w:val="left" w:pos="3265"/>
                <w:tab w:val="left" w:pos="4808"/>
                <w:tab w:val="left" w:pos="6351"/>
                <w:tab w:val="left" w:pos="7894"/>
                <w:tab w:val="left" w:pos="9437"/>
              </w:tabs>
              <w:autoSpaceDE w:val="0"/>
              <w:autoSpaceDN w:val="0"/>
              <w:adjustRightInd w:val="0"/>
              <w:ind w:left="0"/>
              <w:jc w:val="both"/>
              <w:cnfStyle w:val="000000100000"/>
              <w:rPr>
                <w:rFonts w:ascii="Times New Roman" w:hAnsi="Times New Roman" w:cs="Times New Roman"/>
                <w:noProof/>
                <w:sz w:val="24"/>
                <w:szCs w:val="24"/>
              </w:rPr>
            </w:pPr>
            <w:r w:rsidRPr="006F46D7">
              <w:rPr>
                <w:rFonts w:ascii="Times New Roman" w:hAnsi="Times New Roman" w:cs="Times New Roman"/>
                <w:noProof/>
                <w:sz w:val="24"/>
                <w:szCs w:val="24"/>
              </w:rPr>
              <w:t>2.86</w:t>
            </w:r>
          </w:p>
        </w:tc>
        <w:tc>
          <w:tcPr>
            <w:tcW w:w="3081" w:type="dxa"/>
          </w:tcPr>
          <w:p w:rsidR="007324B7" w:rsidRPr="006F46D7" w:rsidRDefault="007324B7" w:rsidP="00E009FE">
            <w:pPr>
              <w:pStyle w:val="ListParagraph"/>
              <w:tabs>
                <w:tab w:val="left" w:pos="180"/>
                <w:tab w:val="left" w:pos="1722"/>
                <w:tab w:val="left" w:pos="3265"/>
                <w:tab w:val="left" w:pos="4808"/>
                <w:tab w:val="left" w:pos="6351"/>
                <w:tab w:val="left" w:pos="7894"/>
                <w:tab w:val="left" w:pos="9437"/>
              </w:tabs>
              <w:autoSpaceDE w:val="0"/>
              <w:autoSpaceDN w:val="0"/>
              <w:adjustRightInd w:val="0"/>
              <w:ind w:left="0"/>
              <w:jc w:val="both"/>
              <w:cnfStyle w:val="000000100000"/>
              <w:rPr>
                <w:rFonts w:ascii="Times New Roman" w:hAnsi="Times New Roman" w:cs="Times New Roman"/>
                <w:noProof/>
                <w:sz w:val="24"/>
                <w:szCs w:val="24"/>
              </w:rPr>
            </w:pPr>
            <w:r w:rsidRPr="006F46D7">
              <w:rPr>
                <w:rFonts w:ascii="Times New Roman" w:hAnsi="Times New Roman" w:cs="Times New Roman"/>
                <w:noProof/>
                <w:sz w:val="24"/>
                <w:szCs w:val="24"/>
              </w:rPr>
              <w:t>0.5</w:t>
            </w:r>
          </w:p>
        </w:tc>
      </w:tr>
      <w:tr w:rsidR="007324B7" w:rsidRPr="006F46D7" w:rsidTr="00D1003C">
        <w:trPr>
          <w:cnfStyle w:val="000000010000"/>
          <w:jc w:val="center"/>
        </w:trPr>
        <w:tc>
          <w:tcPr>
            <w:cnfStyle w:val="001000000000"/>
            <w:tcW w:w="3080" w:type="dxa"/>
          </w:tcPr>
          <w:p w:rsidR="007324B7" w:rsidRPr="006F46D7" w:rsidRDefault="007324B7" w:rsidP="00E009FE">
            <w:pPr>
              <w:pStyle w:val="ListParagraph"/>
              <w:tabs>
                <w:tab w:val="left" w:pos="180"/>
                <w:tab w:val="left" w:pos="1722"/>
                <w:tab w:val="left" w:pos="3265"/>
                <w:tab w:val="left" w:pos="4808"/>
                <w:tab w:val="left" w:pos="6351"/>
                <w:tab w:val="left" w:pos="7894"/>
                <w:tab w:val="left" w:pos="9437"/>
              </w:tabs>
              <w:autoSpaceDE w:val="0"/>
              <w:autoSpaceDN w:val="0"/>
              <w:adjustRightInd w:val="0"/>
              <w:ind w:left="0"/>
              <w:jc w:val="both"/>
              <w:rPr>
                <w:rFonts w:ascii="Times New Roman" w:hAnsi="Times New Roman" w:cs="Times New Roman"/>
                <w:noProof/>
                <w:sz w:val="24"/>
                <w:szCs w:val="24"/>
              </w:rPr>
            </w:pPr>
            <w:r w:rsidRPr="006F46D7">
              <w:rPr>
                <w:rFonts w:ascii="Times New Roman" w:hAnsi="Times New Roman" w:cs="Times New Roman"/>
                <w:noProof/>
                <w:sz w:val="24"/>
                <w:szCs w:val="24"/>
              </w:rPr>
              <w:t>Mean</w:t>
            </w:r>
          </w:p>
        </w:tc>
        <w:tc>
          <w:tcPr>
            <w:tcW w:w="3081" w:type="dxa"/>
          </w:tcPr>
          <w:p w:rsidR="007324B7" w:rsidRPr="006F46D7" w:rsidRDefault="007324B7" w:rsidP="00E009FE">
            <w:pPr>
              <w:pStyle w:val="ListParagraph"/>
              <w:tabs>
                <w:tab w:val="left" w:pos="180"/>
                <w:tab w:val="left" w:pos="1722"/>
                <w:tab w:val="left" w:pos="3265"/>
                <w:tab w:val="left" w:pos="4808"/>
                <w:tab w:val="left" w:pos="6351"/>
                <w:tab w:val="left" w:pos="7894"/>
                <w:tab w:val="left" w:pos="9437"/>
              </w:tabs>
              <w:autoSpaceDE w:val="0"/>
              <w:autoSpaceDN w:val="0"/>
              <w:adjustRightInd w:val="0"/>
              <w:ind w:left="0"/>
              <w:jc w:val="both"/>
              <w:cnfStyle w:val="000000010000"/>
              <w:rPr>
                <w:rFonts w:ascii="Times New Roman" w:hAnsi="Times New Roman" w:cs="Times New Roman"/>
                <w:noProof/>
                <w:sz w:val="24"/>
                <w:szCs w:val="24"/>
              </w:rPr>
            </w:pPr>
            <w:r w:rsidRPr="006F46D7">
              <w:rPr>
                <w:rFonts w:ascii="Times New Roman" w:hAnsi="Times New Roman" w:cs="Times New Roman"/>
                <w:noProof/>
                <w:sz w:val="24"/>
                <w:szCs w:val="24"/>
              </w:rPr>
              <w:t>134.07</w:t>
            </w:r>
          </w:p>
        </w:tc>
        <w:tc>
          <w:tcPr>
            <w:tcW w:w="3081" w:type="dxa"/>
          </w:tcPr>
          <w:p w:rsidR="007324B7" w:rsidRPr="006F46D7" w:rsidRDefault="007324B7" w:rsidP="00E009FE">
            <w:pPr>
              <w:pStyle w:val="ListParagraph"/>
              <w:tabs>
                <w:tab w:val="left" w:pos="180"/>
                <w:tab w:val="left" w:pos="1722"/>
                <w:tab w:val="left" w:pos="3265"/>
                <w:tab w:val="left" w:pos="4808"/>
                <w:tab w:val="left" w:pos="6351"/>
                <w:tab w:val="left" w:pos="7894"/>
                <w:tab w:val="left" w:pos="9437"/>
              </w:tabs>
              <w:autoSpaceDE w:val="0"/>
              <w:autoSpaceDN w:val="0"/>
              <w:adjustRightInd w:val="0"/>
              <w:ind w:left="0"/>
              <w:jc w:val="both"/>
              <w:cnfStyle w:val="000000010000"/>
              <w:rPr>
                <w:rFonts w:ascii="Times New Roman" w:hAnsi="Times New Roman" w:cs="Times New Roman"/>
                <w:noProof/>
                <w:sz w:val="24"/>
                <w:szCs w:val="24"/>
              </w:rPr>
            </w:pPr>
            <w:r w:rsidRPr="006F46D7">
              <w:rPr>
                <w:rFonts w:ascii="Times New Roman" w:hAnsi="Times New Roman" w:cs="Times New Roman"/>
                <w:noProof/>
                <w:sz w:val="24"/>
                <w:szCs w:val="24"/>
              </w:rPr>
              <w:t>21.47</w:t>
            </w:r>
          </w:p>
        </w:tc>
      </w:tr>
      <w:tr w:rsidR="007324B7" w:rsidRPr="006F46D7" w:rsidTr="00D1003C">
        <w:trPr>
          <w:cnfStyle w:val="000000100000"/>
          <w:jc w:val="center"/>
        </w:trPr>
        <w:tc>
          <w:tcPr>
            <w:cnfStyle w:val="001000000000"/>
            <w:tcW w:w="3080" w:type="dxa"/>
          </w:tcPr>
          <w:p w:rsidR="007324B7" w:rsidRPr="006F46D7" w:rsidRDefault="007324B7" w:rsidP="00E009FE">
            <w:pPr>
              <w:pStyle w:val="ListParagraph"/>
              <w:tabs>
                <w:tab w:val="left" w:pos="180"/>
                <w:tab w:val="left" w:pos="1722"/>
                <w:tab w:val="left" w:pos="3265"/>
                <w:tab w:val="left" w:pos="4808"/>
                <w:tab w:val="left" w:pos="6351"/>
                <w:tab w:val="left" w:pos="7894"/>
                <w:tab w:val="left" w:pos="9437"/>
              </w:tabs>
              <w:autoSpaceDE w:val="0"/>
              <w:autoSpaceDN w:val="0"/>
              <w:adjustRightInd w:val="0"/>
              <w:ind w:left="0"/>
              <w:jc w:val="both"/>
              <w:rPr>
                <w:rFonts w:ascii="Times New Roman" w:hAnsi="Times New Roman" w:cs="Times New Roman"/>
                <w:noProof/>
                <w:sz w:val="24"/>
                <w:szCs w:val="24"/>
              </w:rPr>
            </w:pPr>
            <w:r w:rsidRPr="006F46D7">
              <w:rPr>
                <w:rFonts w:ascii="Times New Roman" w:hAnsi="Times New Roman" w:cs="Times New Roman"/>
                <w:noProof/>
                <w:sz w:val="24"/>
                <w:szCs w:val="24"/>
              </w:rPr>
              <w:t>C.V.%</w:t>
            </w:r>
          </w:p>
        </w:tc>
        <w:tc>
          <w:tcPr>
            <w:tcW w:w="3081" w:type="dxa"/>
          </w:tcPr>
          <w:p w:rsidR="007324B7" w:rsidRPr="006F46D7" w:rsidRDefault="007324B7" w:rsidP="00E009FE">
            <w:pPr>
              <w:pStyle w:val="ListParagraph"/>
              <w:tabs>
                <w:tab w:val="left" w:pos="180"/>
                <w:tab w:val="left" w:pos="1722"/>
                <w:tab w:val="left" w:pos="3265"/>
                <w:tab w:val="left" w:pos="4808"/>
                <w:tab w:val="left" w:pos="6351"/>
                <w:tab w:val="left" w:pos="7894"/>
                <w:tab w:val="left" w:pos="9437"/>
              </w:tabs>
              <w:autoSpaceDE w:val="0"/>
              <w:autoSpaceDN w:val="0"/>
              <w:adjustRightInd w:val="0"/>
              <w:ind w:left="0"/>
              <w:jc w:val="both"/>
              <w:cnfStyle w:val="000000100000"/>
              <w:rPr>
                <w:rFonts w:ascii="Times New Roman" w:hAnsi="Times New Roman" w:cs="Times New Roman"/>
                <w:noProof/>
                <w:sz w:val="24"/>
                <w:szCs w:val="24"/>
              </w:rPr>
            </w:pPr>
            <w:r w:rsidRPr="006F46D7">
              <w:rPr>
                <w:rFonts w:ascii="Times New Roman" w:hAnsi="Times New Roman" w:cs="Times New Roman"/>
                <w:noProof/>
                <w:sz w:val="24"/>
                <w:szCs w:val="24"/>
              </w:rPr>
              <w:t>2.13</w:t>
            </w:r>
          </w:p>
        </w:tc>
        <w:tc>
          <w:tcPr>
            <w:tcW w:w="3081" w:type="dxa"/>
          </w:tcPr>
          <w:p w:rsidR="007324B7" w:rsidRPr="006F46D7" w:rsidRDefault="007324B7" w:rsidP="00E009FE">
            <w:pPr>
              <w:pStyle w:val="ListParagraph"/>
              <w:tabs>
                <w:tab w:val="left" w:pos="180"/>
                <w:tab w:val="left" w:pos="1722"/>
                <w:tab w:val="left" w:pos="3265"/>
                <w:tab w:val="left" w:pos="4808"/>
                <w:tab w:val="left" w:pos="6351"/>
                <w:tab w:val="left" w:pos="7894"/>
                <w:tab w:val="left" w:pos="9437"/>
              </w:tabs>
              <w:autoSpaceDE w:val="0"/>
              <w:autoSpaceDN w:val="0"/>
              <w:adjustRightInd w:val="0"/>
              <w:ind w:left="0"/>
              <w:jc w:val="both"/>
              <w:cnfStyle w:val="000000100000"/>
              <w:rPr>
                <w:rFonts w:ascii="Times New Roman" w:hAnsi="Times New Roman" w:cs="Times New Roman"/>
                <w:noProof/>
                <w:sz w:val="24"/>
                <w:szCs w:val="24"/>
              </w:rPr>
            </w:pPr>
            <w:r w:rsidRPr="006F46D7">
              <w:rPr>
                <w:rFonts w:ascii="Times New Roman" w:hAnsi="Times New Roman" w:cs="Times New Roman"/>
                <w:noProof/>
                <w:sz w:val="24"/>
                <w:szCs w:val="24"/>
              </w:rPr>
              <w:t>2.34</w:t>
            </w:r>
          </w:p>
        </w:tc>
      </w:tr>
      <w:tr w:rsidR="007324B7" w:rsidRPr="006F46D7" w:rsidTr="00D1003C">
        <w:trPr>
          <w:cnfStyle w:val="000000010000"/>
          <w:jc w:val="center"/>
        </w:trPr>
        <w:tc>
          <w:tcPr>
            <w:cnfStyle w:val="001000000000"/>
            <w:tcW w:w="3080" w:type="dxa"/>
          </w:tcPr>
          <w:p w:rsidR="007324B7" w:rsidRPr="006F46D7" w:rsidRDefault="007324B7" w:rsidP="00E009FE">
            <w:pPr>
              <w:pStyle w:val="ListParagraph"/>
              <w:tabs>
                <w:tab w:val="left" w:pos="180"/>
                <w:tab w:val="left" w:pos="1722"/>
                <w:tab w:val="left" w:pos="3265"/>
                <w:tab w:val="left" w:pos="4808"/>
                <w:tab w:val="left" w:pos="6351"/>
                <w:tab w:val="left" w:pos="7894"/>
                <w:tab w:val="left" w:pos="9437"/>
              </w:tabs>
              <w:autoSpaceDE w:val="0"/>
              <w:autoSpaceDN w:val="0"/>
              <w:adjustRightInd w:val="0"/>
              <w:ind w:left="0"/>
              <w:jc w:val="both"/>
              <w:rPr>
                <w:rFonts w:ascii="Times New Roman" w:hAnsi="Times New Roman" w:cs="Times New Roman"/>
                <w:noProof/>
                <w:sz w:val="24"/>
                <w:szCs w:val="24"/>
              </w:rPr>
            </w:pPr>
            <w:r w:rsidRPr="006F46D7">
              <w:rPr>
                <w:rFonts w:ascii="Times New Roman" w:hAnsi="Times New Roman" w:cs="Times New Roman"/>
                <w:noProof/>
                <w:sz w:val="24"/>
                <w:szCs w:val="24"/>
              </w:rPr>
              <w:t>PRESS</w:t>
            </w:r>
          </w:p>
        </w:tc>
        <w:tc>
          <w:tcPr>
            <w:tcW w:w="3081" w:type="dxa"/>
          </w:tcPr>
          <w:p w:rsidR="007324B7" w:rsidRPr="006F46D7" w:rsidRDefault="007324B7" w:rsidP="00E009FE">
            <w:pPr>
              <w:pStyle w:val="ListParagraph"/>
              <w:tabs>
                <w:tab w:val="left" w:pos="180"/>
                <w:tab w:val="left" w:pos="1722"/>
                <w:tab w:val="left" w:pos="3265"/>
                <w:tab w:val="left" w:pos="4808"/>
                <w:tab w:val="left" w:pos="6351"/>
                <w:tab w:val="left" w:pos="7894"/>
                <w:tab w:val="left" w:pos="9437"/>
              </w:tabs>
              <w:autoSpaceDE w:val="0"/>
              <w:autoSpaceDN w:val="0"/>
              <w:adjustRightInd w:val="0"/>
              <w:ind w:left="0"/>
              <w:jc w:val="both"/>
              <w:cnfStyle w:val="000000010000"/>
              <w:rPr>
                <w:rFonts w:ascii="Times New Roman" w:hAnsi="Times New Roman" w:cs="Times New Roman"/>
                <w:noProof/>
                <w:sz w:val="24"/>
                <w:szCs w:val="24"/>
              </w:rPr>
            </w:pPr>
            <w:r w:rsidRPr="006F46D7">
              <w:rPr>
                <w:rFonts w:ascii="Times New Roman" w:hAnsi="Times New Roman" w:cs="Times New Roman"/>
                <w:noProof/>
                <w:sz w:val="24"/>
                <w:szCs w:val="24"/>
              </w:rPr>
              <w:t>698.23</w:t>
            </w:r>
          </w:p>
        </w:tc>
        <w:tc>
          <w:tcPr>
            <w:tcW w:w="3081" w:type="dxa"/>
          </w:tcPr>
          <w:p w:rsidR="007324B7" w:rsidRPr="006F46D7" w:rsidRDefault="007324B7" w:rsidP="00E009FE">
            <w:pPr>
              <w:pStyle w:val="ListParagraph"/>
              <w:tabs>
                <w:tab w:val="left" w:pos="180"/>
                <w:tab w:val="left" w:pos="1722"/>
                <w:tab w:val="left" w:pos="3265"/>
                <w:tab w:val="left" w:pos="4808"/>
                <w:tab w:val="left" w:pos="6351"/>
                <w:tab w:val="left" w:pos="7894"/>
                <w:tab w:val="left" w:pos="9437"/>
              </w:tabs>
              <w:autoSpaceDE w:val="0"/>
              <w:autoSpaceDN w:val="0"/>
              <w:adjustRightInd w:val="0"/>
              <w:ind w:left="0"/>
              <w:jc w:val="both"/>
              <w:cnfStyle w:val="000000010000"/>
              <w:rPr>
                <w:rFonts w:ascii="Times New Roman" w:hAnsi="Times New Roman" w:cs="Times New Roman"/>
                <w:noProof/>
                <w:sz w:val="24"/>
                <w:szCs w:val="24"/>
              </w:rPr>
            </w:pPr>
            <w:r w:rsidRPr="006F46D7">
              <w:rPr>
                <w:rFonts w:ascii="Times New Roman" w:hAnsi="Times New Roman" w:cs="Times New Roman"/>
                <w:noProof/>
                <w:sz w:val="24"/>
                <w:szCs w:val="24"/>
              </w:rPr>
              <w:t>43.18</w:t>
            </w:r>
          </w:p>
        </w:tc>
      </w:tr>
      <w:tr w:rsidR="007324B7" w:rsidRPr="006F46D7" w:rsidTr="00D1003C">
        <w:trPr>
          <w:cnfStyle w:val="000000100000"/>
          <w:jc w:val="center"/>
        </w:trPr>
        <w:tc>
          <w:tcPr>
            <w:cnfStyle w:val="001000000000"/>
            <w:tcW w:w="3080" w:type="dxa"/>
          </w:tcPr>
          <w:p w:rsidR="007324B7" w:rsidRPr="006F46D7" w:rsidRDefault="007324B7" w:rsidP="00E009FE">
            <w:pPr>
              <w:pStyle w:val="ListParagraph"/>
              <w:tabs>
                <w:tab w:val="left" w:pos="180"/>
                <w:tab w:val="left" w:pos="1722"/>
                <w:tab w:val="left" w:pos="3265"/>
                <w:tab w:val="left" w:pos="4808"/>
                <w:tab w:val="left" w:pos="6351"/>
                <w:tab w:val="left" w:pos="7894"/>
                <w:tab w:val="left" w:pos="9437"/>
              </w:tabs>
              <w:autoSpaceDE w:val="0"/>
              <w:autoSpaceDN w:val="0"/>
              <w:adjustRightInd w:val="0"/>
              <w:ind w:left="0"/>
              <w:jc w:val="both"/>
              <w:rPr>
                <w:rFonts w:ascii="Times New Roman" w:hAnsi="Times New Roman" w:cs="Times New Roman"/>
                <w:noProof/>
                <w:sz w:val="24"/>
                <w:szCs w:val="24"/>
              </w:rPr>
            </w:pPr>
            <w:r w:rsidRPr="006F46D7">
              <w:rPr>
                <w:rFonts w:ascii="Times New Roman" w:hAnsi="Times New Roman" w:cs="Times New Roman"/>
                <w:noProof/>
                <w:sz w:val="24"/>
                <w:szCs w:val="24"/>
              </w:rPr>
              <w:t>R-Squared</w:t>
            </w:r>
          </w:p>
        </w:tc>
        <w:tc>
          <w:tcPr>
            <w:tcW w:w="3081" w:type="dxa"/>
          </w:tcPr>
          <w:p w:rsidR="007324B7" w:rsidRPr="006F46D7" w:rsidRDefault="007324B7" w:rsidP="00E009FE">
            <w:pPr>
              <w:pStyle w:val="ListParagraph"/>
              <w:tabs>
                <w:tab w:val="left" w:pos="180"/>
                <w:tab w:val="left" w:pos="1722"/>
                <w:tab w:val="left" w:pos="3265"/>
                <w:tab w:val="left" w:pos="4808"/>
                <w:tab w:val="left" w:pos="6351"/>
                <w:tab w:val="left" w:pos="7894"/>
                <w:tab w:val="left" w:pos="9437"/>
              </w:tabs>
              <w:autoSpaceDE w:val="0"/>
              <w:autoSpaceDN w:val="0"/>
              <w:adjustRightInd w:val="0"/>
              <w:ind w:left="0"/>
              <w:jc w:val="both"/>
              <w:cnfStyle w:val="000000100000"/>
              <w:rPr>
                <w:rFonts w:ascii="Times New Roman" w:hAnsi="Times New Roman" w:cs="Times New Roman"/>
                <w:noProof/>
                <w:sz w:val="24"/>
                <w:szCs w:val="24"/>
              </w:rPr>
            </w:pPr>
            <w:r w:rsidRPr="006F46D7">
              <w:rPr>
                <w:rFonts w:ascii="Times New Roman" w:hAnsi="Times New Roman" w:cs="Times New Roman"/>
                <w:noProof/>
                <w:sz w:val="24"/>
                <w:szCs w:val="24"/>
              </w:rPr>
              <w:t>0.9426</w:t>
            </w:r>
          </w:p>
        </w:tc>
        <w:tc>
          <w:tcPr>
            <w:tcW w:w="3081" w:type="dxa"/>
          </w:tcPr>
          <w:p w:rsidR="007324B7" w:rsidRPr="006F46D7" w:rsidRDefault="007324B7" w:rsidP="00E009FE">
            <w:pPr>
              <w:pStyle w:val="ListParagraph"/>
              <w:tabs>
                <w:tab w:val="left" w:pos="180"/>
                <w:tab w:val="left" w:pos="1722"/>
                <w:tab w:val="left" w:pos="3265"/>
                <w:tab w:val="left" w:pos="4808"/>
                <w:tab w:val="left" w:pos="6351"/>
                <w:tab w:val="left" w:pos="7894"/>
                <w:tab w:val="left" w:pos="9437"/>
              </w:tabs>
              <w:autoSpaceDE w:val="0"/>
              <w:autoSpaceDN w:val="0"/>
              <w:adjustRightInd w:val="0"/>
              <w:ind w:left="0"/>
              <w:jc w:val="both"/>
              <w:cnfStyle w:val="000000100000"/>
              <w:rPr>
                <w:rFonts w:ascii="Times New Roman" w:hAnsi="Times New Roman" w:cs="Times New Roman"/>
                <w:noProof/>
                <w:sz w:val="24"/>
                <w:szCs w:val="24"/>
              </w:rPr>
            </w:pPr>
            <w:r w:rsidRPr="006F46D7">
              <w:rPr>
                <w:rFonts w:ascii="Times New Roman" w:hAnsi="Times New Roman" w:cs="Times New Roman"/>
                <w:noProof/>
                <w:sz w:val="24"/>
                <w:szCs w:val="24"/>
              </w:rPr>
              <w:t>0.9733</w:t>
            </w:r>
          </w:p>
        </w:tc>
      </w:tr>
      <w:tr w:rsidR="007324B7" w:rsidRPr="006F46D7" w:rsidTr="00D1003C">
        <w:trPr>
          <w:cnfStyle w:val="000000010000"/>
          <w:jc w:val="center"/>
        </w:trPr>
        <w:tc>
          <w:tcPr>
            <w:cnfStyle w:val="001000000000"/>
            <w:tcW w:w="3080" w:type="dxa"/>
          </w:tcPr>
          <w:p w:rsidR="007324B7" w:rsidRPr="006F46D7" w:rsidRDefault="007324B7" w:rsidP="00E009FE">
            <w:pPr>
              <w:pStyle w:val="ListParagraph"/>
              <w:tabs>
                <w:tab w:val="left" w:pos="180"/>
                <w:tab w:val="left" w:pos="1722"/>
                <w:tab w:val="left" w:pos="3265"/>
                <w:tab w:val="left" w:pos="4808"/>
                <w:tab w:val="left" w:pos="6351"/>
                <w:tab w:val="left" w:pos="7894"/>
                <w:tab w:val="left" w:pos="9437"/>
              </w:tabs>
              <w:autoSpaceDE w:val="0"/>
              <w:autoSpaceDN w:val="0"/>
              <w:adjustRightInd w:val="0"/>
              <w:ind w:left="0"/>
              <w:jc w:val="both"/>
              <w:rPr>
                <w:rFonts w:ascii="Times New Roman" w:hAnsi="Times New Roman" w:cs="Times New Roman"/>
                <w:noProof/>
                <w:sz w:val="24"/>
                <w:szCs w:val="24"/>
              </w:rPr>
            </w:pPr>
            <w:r w:rsidRPr="006F46D7">
              <w:rPr>
                <w:rFonts w:ascii="Times New Roman" w:hAnsi="Times New Roman" w:cs="Times New Roman"/>
                <w:noProof/>
                <w:sz w:val="24"/>
                <w:szCs w:val="24"/>
              </w:rPr>
              <w:t>Adj R-Squared</w:t>
            </w:r>
          </w:p>
        </w:tc>
        <w:tc>
          <w:tcPr>
            <w:tcW w:w="3081" w:type="dxa"/>
          </w:tcPr>
          <w:p w:rsidR="007324B7" w:rsidRPr="006F46D7" w:rsidRDefault="007324B7" w:rsidP="00E009FE">
            <w:pPr>
              <w:pStyle w:val="ListParagraph"/>
              <w:tabs>
                <w:tab w:val="left" w:pos="180"/>
                <w:tab w:val="left" w:pos="1722"/>
                <w:tab w:val="left" w:pos="3265"/>
                <w:tab w:val="left" w:pos="4808"/>
                <w:tab w:val="left" w:pos="6351"/>
                <w:tab w:val="left" w:pos="7894"/>
                <w:tab w:val="left" w:pos="9437"/>
              </w:tabs>
              <w:autoSpaceDE w:val="0"/>
              <w:autoSpaceDN w:val="0"/>
              <w:adjustRightInd w:val="0"/>
              <w:ind w:left="0"/>
              <w:jc w:val="both"/>
              <w:cnfStyle w:val="000000010000"/>
              <w:rPr>
                <w:rFonts w:ascii="Times New Roman" w:hAnsi="Times New Roman" w:cs="Times New Roman"/>
                <w:noProof/>
                <w:sz w:val="24"/>
                <w:szCs w:val="24"/>
              </w:rPr>
            </w:pPr>
            <w:r w:rsidRPr="006F46D7">
              <w:rPr>
                <w:rFonts w:ascii="Times New Roman" w:hAnsi="Times New Roman" w:cs="Times New Roman"/>
                <w:noProof/>
                <w:sz w:val="24"/>
                <w:szCs w:val="24"/>
              </w:rPr>
              <w:t>0.8518</w:t>
            </w:r>
          </w:p>
        </w:tc>
        <w:tc>
          <w:tcPr>
            <w:tcW w:w="3081" w:type="dxa"/>
          </w:tcPr>
          <w:p w:rsidR="007324B7" w:rsidRPr="006F46D7" w:rsidRDefault="007324B7" w:rsidP="00E009FE">
            <w:pPr>
              <w:pStyle w:val="ListParagraph"/>
              <w:tabs>
                <w:tab w:val="left" w:pos="180"/>
                <w:tab w:val="left" w:pos="1722"/>
                <w:tab w:val="left" w:pos="3265"/>
                <w:tab w:val="left" w:pos="4808"/>
                <w:tab w:val="left" w:pos="6351"/>
                <w:tab w:val="left" w:pos="7894"/>
                <w:tab w:val="left" w:pos="9437"/>
              </w:tabs>
              <w:autoSpaceDE w:val="0"/>
              <w:autoSpaceDN w:val="0"/>
              <w:adjustRightInd w:val="0"/>
              <w:ind w:left="0"/>
              <w:jc w:val="both"/>
              <w:cnfStyle w:val="000000010000"/>
              <w:rPr>
                <w:rFonts w:ascii="Times New Roman" w:hAnsi="Times New Roman" w:cs="Times New Roman"/>
                <w:noProof/>
                <w:sz w:val="24"/>
                <w:szCs w:val="24"/>
              </w:rPr>
            </w:pPr>
            <w:r w:rsidRPr="006F46D7">
              <w:rPr>
                <w:rFonts w:ascii="Times New Roman" w:hAnsi="Times New Roman" w:cs="Times New Roman"/>
                <w:noProof/>
                <w:sz w:val="24"/>
                <w:szCs w:val="24"/>
              </w:rPr>
              <w:t>0.8622</w:t>
            </w:r>
          </w:p>
        </w:tc>
      </w:tr>
      <w:tr w:rsidR="007324B7" w:rsidRPr="006F46D7" w:rsidTr="00D1003C">
        <w:trPr>
          <w:cnfStyle w:val="000000100000"/>
          <w:jc w:val="center"/>
        </w:trPr>
        <w:tc>
          <w:tcPr>
            <w:cnfStyle w:val="001000000000"/>
            <w:tcW w:w="3080" w:type="dxa"/>
          </w:tcPr>
          <w:p w:rsidR="007324B7" w:rsidRPr="006F46D7" w:rsidRDefault="007324B7" w:rsidP="00E009FE">
            <w:pPr>
              <w:pStyle w:val="ListParagraph"/>
              <w:tabs>
                <w:tab w:val="left" w:pos="180"/>
                <w:tab w:val="left" w:pos="1722"/>
                <w:tab w:val="left" w:pos="3265"/>
                <w:tab w:val="left" w:pos="4808"/>
                <w:tab w:val="left" w:pos="6351"/>
                <w:tab w:val="left" w:pos="7894"/>
                <w:tab w:val="left" w:pos="9437"/>
              </w:tabs>
              <w:autoSpaceDE w:val="0"/>
              <w:autoSpaceDN w:val="0"/>
              <w:adjustRightInd w:val="0"/>
              <w:ind w:left="0"/>
              <w:jc w:val="both"/>
              <w:rPr>
                <w:rFonts w:ascii="Times New Roman" w:hAnsi="Times New Roman" w:cs="Times New Roman"/>
                <w:noProof/>
                <w:sz w:val="24"/>
                <w:szCs w:val="24"/>
              </w:rPr>
            </w:pPr>
            <w:r w:rsidRPr="006F46D7">
              <w:rPr>
                <w:rFonts w:ascii="Times New Roman" w:hAnsi="Times New Roman" w:cs="Times New Roman"/>
                <w:noProof/>
                <w:sz w:val="24"/>
                <w:szCs w:val="24"/>
              </w:rPr>
              <w:t>Pred R-Squared</w:t>
            </w:r>
          </w:p>
        </w:tc>
        <w:tc>
          <w:tcPr>
            <w:tcW w:w="3081" w:type="dxa"/>
          </w:tcPr>
          <w:p w:rsidR="007324B7" w:rsidRPr="006F46D7" w:rsidRDefault="007324B7" w:rsidP="00E009FE">
            <w:pPr>
              <w:pStyle w:val="ListParagraph"/>
              <w:tabs>
                <w:tab w:val="left" w:pos="180"/>
                <w:tab w:val="left" w:pos="1722"/>
                <w:tab w:val="left" w:pos="3265"/>
                <w:tab w:val="left" w:pos="4808"/>
                <w:tab w:val="left" w:pos="6351"/>
                <w:tab w:val="left" w:pos="7894"/>
                <w:tab w:val="left" w:pos="9437"/>
              </w:tabs>
              <w:autoSpaceDE w:val="0"/>
              <w:autoSpaceDN w:val="0"/>
              <w:adjustRightInd w:val="0"/>
              <w:ind w:left="0"/>
              <w:jc w:val="both"/>
              <w:cnfStyle w:val="000000100000"/>
              <w:rPr>
                <w:rFonts w:ascii="Times New Roman" w:hAnsi="Times New Roman" w:cs="Times New Roman"/>
                <w:noProof/>
                <w:sz w:val="24"/>
                <w:szCs w:val="24"/>
              </w:rPr>
            </w:pPr>
            <w:r w:rsidRPr="006F46D7">
              <w:rPr>
                <w:rFonts w:ascii="Times New Roman" w:hAnsi="Times New Roman" w:cs="Times New Roman"/>
                <w:noProof/>
                <w:sz w:val="24"/>
                <w:szCs w:val="24"/>
              </w:rPr>
              <w:t>0.5919</w:t>
            </w:r>
          </w:p>
        </w:tc>
        <w:tc>
          <w:tcPr>
            <w:tcW w:w="3081" w:type="dxa"/>
          </w:tcPr>
          <w:p w:rsidR="007324B7" w:rsidRPr="006F46D7" w:rsidRDefault="007324B7" w:rsidP="00E009FE">
            <w:pPr>
              <w:pStyle w:val="ListParagraph"/>
              <w:tabs>
                <w:tab w:val="left" w:pos="180"/>
                <w:tab w:val="left" w:pos="1722"/>
                <w:tab w:val="left" w:pos="3265"/>
                <w:tab w:val="left" w:pos="4808"/>
                <w:tab w:val="left" w:pos="6351"/>
                <w:tab w:val="left" w:pos="7894"/>
                <w:tab w:val="left" w:pos="9437"/>
              </w:tabs>
              <w:autoSpaceDE w:val="0"/>
              <w:autoSpaceDN w:val="0"/>
              <w:adjustRightInd w:val="0"/>
              <w:ind w:left="0"/>
              <w:jc w:val="both"/>
              <w:cnfStyle w:val="000000100000"/>
              <w:rPr>
                <w:rFonts w:ascii="Times New Roman" w:hAnsi="Times New Roman" w:cs="Times New Roman"/>
                <w:noProof/>
                <w:sz w:val="24"/>
                <w:szCs w:val="24"/>
              </w:rPr>
            </w:pPr>
            <w:r w:rsidRPr="006F46D7">
              <w:rPr>
                <w:rFonts w:ascii="Times New Roman" w:hAnsi="Times New Roman" w:cs="Times New Roman"/>
                <w:noProof/>
                <w:sz w:val="24"/>
                <w:szCs w:val="24"/>
              </w:rPr>
              <w:t>0.2416</w:t>
            </w:r>
          </w:p>
        </w:tc>
      </w:tr>
      <w:tr w:rsidR="007324B7" w:rsidRPr="006F46D7" w:rsidTr="00D1003C">
        <w:trPr>
          <w:cnfStyle w:val="000000010000"/>
          <w:jc w:val="center"/>
        </w:trPr>
        <w:tc>
          <w:tcPr>
            <w:cnfStyle w:val="001000000000"/>
            <w:tcW w:w="3080" w:type="dxa"/>
          </w:tcPr>
          <w:p w:rsidR="007324B7" w:rsidRPr="006F46D7" w:rsidRDefault="007324B7" w:rsidP="00E009FE">
            <w:pPr>
              <w:pStyle w:val="ListParagraph"/>
              <w:tabs>
                <w:tab w:val="left" w:pos="180"/>
                <w:tab w:val="left" w:pos="1722"/>
                <w:tab w:val="left" w:pos="3265"/>
                <w:tab w:val="left" w:pos="4808"/>
                <w:tab w:val="left" w:pos="6351"/>
                <w:tab w:val="left" w:pos="7894"/>
                <w:tab w:val="left" w:pos="9437"/>
              </w:tabs>
              <w:autoSpaceDE w:val="0"/>
              <w:autoSpaceDN w:val="0"/>
              <w:adjustRightInd w:val="0"/>
              <w:ind w:left="0"/>
              <w:jc w:val="both"/>
              <w:rPr>
                <w:rFonts w:ascii="Times New Roman" w:hAnsi="Times New Roman" w:cs="Times New Roman"/>
                <w:noProof/>
                <w:sz w:val="24"/>
                <w:szCs w:val="24"/>
              </w:rPr>
            </w:pPr>
            <w:r w:rsidRPr="006F46D7">
              <w:rPr>
                <w:rFonts w:ascii="Times New Roman" w:hAnsi="Times New Roman" w:cs="Times New Roman"/>
                <w:noProof/>
                <w:sz w:val="24"/>
                <w:szCs w:val="24"/>
              </w:rPr>
              <w:t>Adeq Precision</w:t>
            </w:r>
          </w:p>
        </w:tc>
        <w:tc>
          <w:tcPr>
            <w:tcW w:w="3081" w:type="dxa"/>
          </w:tcPr>
          <w:p w:rsidR="007324B7" w:rsidRPr="006F46D7" w:rsidRDefault="007324B7" w:rsidP="00E009FE">
            <w:pPr>
              <w:pStyle w:val="ListParagraph"/>
              <w:tabs>
                <w:tab w:val="left" w:pos="180"/>
                <w:tab w:val="left" w:pos="1722"/>
                <w:tab w:val="left" w:pos="3265"/>
                <w:tab w:val="left" w:pos="4808"/>
                <w:tab w:val="left" w:pos="6351"/>
                <w:tab w:val="left" w:pos="7894"/>
                <w:tab w:val="left" w:pos="9437"/>
              </w:tabs>
              <w:autoSpaceDE w:val="0"/>
              <w:autoSpaceDN w:val="0"/>
              <w:adjustRightInd w:val="0"/>
              <w:ind w:left="0"/>
              <w:jc w:val="both"/>
              <w:cnfStyle w:val="000000010000"/>
              <w:rPr>
                <w:rFonts w:ascii="Times New Roman" w:hAnsi="Times New Roman" w:cs="Times New Roman"/>
                <w:noProof/>
                <w:sz w:val="24"/>
                <w:szCs w:val="24"/>
              </w:rPr>
            </w:pPr>
            <w:r w:rsidRPr="006F46D7">
              <w:rPr>
                <w:rFonts w:ascii="Times New Roman" w:hAnsi="Times New Roman" w:cs="Times New Roman"/>
                <w:noProof/>
                <w:sz w:val="24"/>
                <w:szCs w:val="24"/>
              </w:rPr>
              <w:t>13.514</w:t>
            </w:r>
          </w:p>
        </w:tc>
        <w:tc>
          <w:tcPr>
            <w:tcW w:w="3081" w:type="dxa"/>
          </w:tcPr>
          <w:p w:rsidR="007324B7" w:rsidRPr="006F46D7" w:rsidRDefault="007324B7" w:rsidP="00E009FE">
            <w:pPr>
              <w:pStyle w:val="ListParagraph"/>
              <w:tabs>
                <w:tab w:val="left" w:pos="180"/>
                <w:tab w:val="left" w:pos="1722"/>
                <w:tab w:val="left" w:pos="3265"/>
                <w:tab w:val="left" w:pos="4808"/>
                <w:tab w:val="left" w:pos="6351"/>
                <w:tab w:val="left" w:pos="7894"/>
                <w:tab w:val="left" w:pos="9437"/>
              </w:tabs>
              <w:autoSpaceDE w:val="0"/>
              <w:autoSpaceDN w:val="0"/>
              <w:adjustRightInd w:val="0"/>
              <w:ind w:left="0"/>
              <w:jc w:val="both"/>
              <w:cnfStyle w:val="000000010000"/>
              <w:rPr>
                <w:rFonts w:ascii="Times New Roman" w:hAnsi="Times New Roman" w:cs="Times New Roman"/>
                <w:noProof/>
                <w:sz w:val="24"/>
                <w:szCs w:val="24"/>
              </w:rPr>
            </w:pPr>
            <w:r w:rsidRPr="006F46D7">
              <w:rPr>
                <w:rFonts w:ascii="Times New Roman" w:hAnsi="Times New Roman" w:cs="Times New Roman"/>
                <w:noProof/>
                <w:sz w:val="24"/>
                <w:szCs w:val="24"/>
              </w:rPr>
              <w:t>14.523</w:t>
            </w:r>
          </w:p>
        </w:tc>
      </w:tr>
    </w:tbl>
    <w:p w:rsidR="006F3A47" w:rsidRPr="006F46D7" w:rsidRDefault="006F3A47" w:rsidP="006F3A47">
      <w:pPr>
        <w:pStyle w:val="ListParagraph"/>
        <w:tabs>
          <w:tab w:val="left" w:pos="180"/>
          <w:tab w:val="left" w:pos="1722"/>
          <w:tab w:val="left" w:pos="3265"/>
          <w:tab w:val="left" w:pos="4808"/>
          <w:tab w:val="left" w:pos="6351"/>
          <w:tab w:val="left" w:pos="7894"/>
          <w:tab w:val="left" w:pos="9437"/>
        </w:tabs>
        <w:autoSpaceDE w:val="0"/>
        <w:autoSpaceDN w:val="0"/>
        <w:adjustRightInd w:val="0"/>
        <w:spacing w:after="0" w:line="240" w:lineRule="auto"/>
        <w:ind w:left="644"/>
        <w:jc w:val="both"/>
        <w:rPr>
          <w:rFonts w:ascii="Times New Roman" w:hAnsi="Times New Roman" w:cs="Times New Roman"/>
          <w:noProof/>
          <w:sz w:val="24"/>
          <w:szCs w:val="24"/>
        </w:rPr>
      </w:pPr>
    </w:p>
    <w:p w:rsidR="007324B7" w:rsidRPr="006F46D7" w:rsidRDefault="007324B7" w:rsidP="00E009FE">
      <w:pPr>
        <w:pStyle w:val="ListParagraph"/>
        <w:numPr>
          <w:ilvl w:val="0"/>
          <w:numId w:val="6"/>
        </w:numPr>
        <w:tabs>
          <w:tab w:val="left" w:pos="180"/>
          <w:tab w:val="left" w:pos="1722"/>
          <w:tab w:val="left" w:pos="3265"/>
          <w:tab w:val="left" w:pos="4808"/>
          <w:tab w:val="left" w:pos="6351"/>
          <w:tab w:val="left" w:pos="7894"/>
          <w:tab w:val="left" w:pos="9437"/>
        </w:tabs>
        <w:autoSpaceDE w:val="0"/>
        <w:autoSpaceDN w:val="0"/>
        <w:adjustRightInd w:val="0"/>
        <w:spacing w:after="0" w:line="240" w:lineRule="auto"/>
        <w:jc w:val="both"/>
        <w:rPr>
          <w:rFonts w:ascii="Times New Roman" w:hAnsi="Times New Roman" w:cs="Times New Roman"/>
          <w:noProof/>
          <w:sz w:val="24"/>
          <w:szCs w:val="24"/>
        </w:rPr>
      </w:pPr>
      <w:r w:rsidRPr="006F46D7">
        <w:rPr>
          <w:rFonts w:ascii="Times New Roman" w:hAnsi="Times New Roman" w:cs="Times New Roman"/>
          <w:noProof/>
          <w:sz w:val="24"/>
          <w:szCs w:val="24"/>
        </w:rPr>
        <w:t>Customer arrival has most significant effect on the cycle time and total WIP in the system. It is a noise factor and cannot be controlled and hence accounts for robust systems.</w:t>
      </w:r>
    </w:p>
    <w:p w:rsidR="007324B7" w:rsidRPr="006F46D7" w:rsidRDefault="007324B7" w:rsidP="00E009FE">
      <w:pPr>
        <w:pStyle w:val="ListParagraph"/>
        <w:numPr>
          <w:ilvl w:val="0"/>
          <w:numId w:val="6"/>
        </w:numPr>
        <w:tabs>
          <w:tab w:val="left" w:pos="180"/>
          <w:tab w:val="left" w:pos="1722"/>
          <w:tab w:val="left" w:pos="3265"/>
          <w:tab w:val="left" w:pos="4808"/>
          <w:tab w:val="left" w:pos="6351"/>
          <w:tab w:val="left" w:pos="7894"/>
          <w:tab w:val="left" w:pos="9437"/>
        </w:tabs>
        <w:autoSpaceDE w:val="0"/>
        <w:autoSpaceDN w:val="0"/>
        <w:adjustRightInd w:val="0"/>
        <w:spacing w:after="0" w:line="240" w:lineRule="auto"/>
        <w:jc w:val="both"/>
        <w:rPr>
          <w:rFonts w:ascii="Times New Roman" w:hAnsi="Times New Roman" w:cs="Times New Roman"/>
          <w:noProof/>
          <w:sz w:val="24"/>
          <w:szCs w:val="24"/>
        </w:rPr>
      </w:pPr>
      <w:r w:rsidRPr="006F46D7">
        <w:rPr>
          <w:rFonts w:ascii="Times New Roman" w:hAnsi="Times New Roman" w:cs="Times New Roman"/>
          <w:noProof/>
          <w:sz w:val="24"/>
          <w:szCs w:val="24"/>
        </w:rPr>
        <w:t>After customer arrival initial testing effects the responses significantly.</w:t>
      </w:r>
    </w:p>
    <w:p w:rsidR="007324B7" w:rsidRPr="006F46D7" w:rsidRDefault="007324B7" w:rsidP="00E009FE">
      <w:pPr>
        <w:pStyle w:val="ListParagraph"/>
        <w:numPr>
          <w:ilvl w:val="0"/>
          <w:numId w:val="6"/>
        </w:numPr>
        <w:tabs>
          <w:tab w:val="left" w:pos="180"/>
          <w:tab w:val="left" w:pos="1722"/>
          <w:tab w:val="left" w:pos="3265"/>
          <w:tab w:val="left" w:pos="4808"/>
          <w:tab w:val="left" w:pos="6351"/>
          <w:tab w:val="left" w:pos="7894"/>
          <w:tab w:val="left" w:pos="9437"/>
        </w:tabs>
        <w:autoSpaceDE w:val="0"/>
        <w:autoSpaceDN w:val="0"/>
        <w:adjustRightInd w:val="0"/>
        <w:spacing w:after="0" w:line="240" w:lineRule="auto"/>
        <w:jc w:val="both"/>
        <w:rPr>
          <w:rFonts w:ascii="Times New Roman" w:hAnsi="Times New Roman" w:cs="Times New Roman"/>
          <w:noProof/>
          <w:sz w:val="24"/>
          <w:szCs w:val="24"/>
        </w:rPr>
      </w:pPr>
      <w:r w:rsidRPr="006F46D7">
        <w:rPr>
          <w:rFonts w:ascii="Times New Roman" w:hAnsi="Times New Roman" w:cs="Times New Roman"/>
          <w:noProof/>
          <w:sz w:val="24"/>
          <w:szCs w:val="24"/>
        </w:rPr>
        <w:t>The interactions between various factors also effect responses significantly.</w:t>
      </w:r>
    </w:p>
    <w:p w:rsidR="007324B7" w:rsidRPr="006F46D7" w:rsidRDefault="007324B7" w:rsidP="00E009FE">
      <w:pPr>
        <w:pStyle w:val="ListParagraph"/>
        <w:numPr>
          <w:ilvl w:val="0"/>
          <w:numId w:val="6"/>
        </w:numPr>
        <w:tabs>
          <w:tab w:val="left" w:pos="180"/>
          <w:tab w:val="left" w:pos="1722"/>
          <w:tab w:val="left" w:pos="3265"/>
          <w:tab w:val="left" w:pos="4808"/>
          <w:tab w:val="left" w:pos="6351"/>
          <w:tab w:val="left" w:pos="7894"/>
          <w:tab w:val="left" w:pos="9437"/>
        </w:tabs>
        <w:autoSpaceDE w:val="0"/>
        <w:autoSpaceDN w:val="0"/>
        <w:adjustRightInd w:val="0"/>
        <w:spacing w:after="0" w:line="240" w:lineRule="auto"/>
        <w:jc w:val="both"/>
        <w:rPr>
          <w:rFonts w:ascii="Times New Roman" w:hAnsi="Times New Roman" w:cs="Times New Roman"/>
          <w:noProof/>
          <w:sz w:val="24"/>
          <w:szCs w:val="24"/>
        </w:rPr>
      </w:pPr>
      <w:r w:rsidRPr="006F46D7">
        <w:rPr>
          <w:rFonts w:ascii="Times New Roman" w:hAnsi="Times New Roman" w:cs="Times New Roman"/>
          <w:noProof/>
          <w:sz w:val="24"/>
          <w:szCs w:val="24"/>
        </w:rPr>
        <w:t>Interaction BDE has most significant effect on responses R1and R2.</w:t>
      </w:r>
    </w:p>
    <w:p w:rsidR="00E372B2" w:rsidRPr="006F46D7" w:rsidRDefault="00E372B2" w:rsidP="00E009FE">
      <w:pPr>
        <w:tabs>
          <w:tab w:val="left" w:pos="180"/>
          <w:tab w:val="left" w:pos="1722"/>
          <w:tab w:val="left" w:pos="3265"/>
          <w:tab w:val="left" w:pos="4808"/>
          <w:tab w:val="left" w:pos="6351"/>
          <w:tab w:val="left" w:pos="7894"/>
          <w:tab w:val="left" w:pos="9437"/>
        </w:tabs>
        <w:autoSpaceDE w:val="0"/>
        <w:autoSpaceDN w:val="0"/>
        <w:adjustRightInd w:val="0"/>
        <w:spacing w:after="0" w:line="240" w:lineRule="auto"/>
        <w:jc w:val="both"/>
        <w:rPr>
          <w:rFonts w:ascii="Times New Roman" w:hAnsi="Times New Roman" w:cs="Times New Roman"/>
          <w:noProof/>
          <w:sz w:val="24"/>
          <w:szCs w:val="24"/>
        </w:rPr>
      </w:pPr>
    </w:p>
    <w:p w:rsidR="00E372B2" w:rsidRPr="006F46D7" w:rsidRDefault="00E372B2" w:rsidP="006F3A47">
      <w:pPr>
        <w:pStyle w:val="ListParagraph"/>
        <w:numPr>
          <w:ilvl w:val="0"/>
          <w:numId w:val="20"/>
        </w:numPr>
        <w:tabs>
          <w:tab w:val="left" w:pos="180"/>
          <w:tab w:val="left" w:pos="1722"/>
          <w:tab w:val="left" w:pos="3265"/>
          <w:tab w:val="left" w:pos="4808"/>
          <w:tab w:val="left" w:pos="6351"/>
          <w:tab w:val="left" w:pos="7894"/>
          <w:tab w:val="left" w:pos="9437"/>
        </w:tabs>
        <w:autoSpaceDE w:val="0"/>
        <w:autoSpaceDN w:val="0"/>
        <w:adjustRightInd w:val="0"/>
        <w:spacing w:after="0" w:line="240" w:lineRule="auto"/>
        <w:jc w:val="both"/>
        <w:rPr>
          <w:rFonts w:ascii="Times New Roman" w:hAnsi="Times New Roman" w:cs="Times New Roman"/>
          <w:i/>
          <w:noProof/>
          <w:sz w:val="24"/>
          <w:szCs w:val="24"/>
        </w:rPr>
      </w:pPr>
      <w:r w:rsidRPr="006F46D7">
        <w:rPr>
          <w:rFonts w:ascii="Times New Roman" w:hAnsi="Times New Roman" w:cs="Times New Roman"/>
          <w:i/>
          <w:noProof/>
          <w:sz w:val="24"/>
          <w:szCs w:val="24"/>
        </w:rPr>
        <w:t>Model Graphs for Response R1</w:t>
      </w:r>
    </w:p>
    <w:p w:rsidR="00E372B2" w:rsidRPr="006F46D7" w:rsidRDefault="00E372B2" w:rsidP="00E009FE">
      <w:pPr>
        <w:tabs>
          <w:tab w:val="left" w:pos="180"/>
          <w:tab w:val="left" w:pos="1722"/>
          <w:tab w:val="left" w:pos="3265"/>
          <w:tab w:val="left" w:pos="4808"/>
          <w:tab w:val="left" w:pos="6351"/>
          <w:tab w:val="left" w:pos="7894"/>
          <w:tab w:val="left" w:pos="9437"/>
        </w:tabs>
        <w:autoSpaceDE w:val="0"/>
        <w:autoSpaceDN w:val="0"/>
        <w:adjustRightInd w:val="0"/>
        <w:spacing w:after="0" w:line="240" w:lineRule="auto"/>
        <w:jc w:val="both"/>
        <w:rPr>
          <w:rFonts w:ascii="Times New Roman" w:hAnsi="Times New Roman" w:cs="Times New Roman"/>
          <w:noProof/>
          <w:sz w:val="24"/>
          <w:szCs w:val="24"/>
        </w:rPr>
      </w:pPr>
    </w:p>
    <w:p w:rsidR="00E372B2" w:rsidRPr="006F46D7" w:rsidRDefault="00E372B2" w:rsidP="00E009FE">
      <w:pPr>
        <w:tabs>
          <w:tab w:val="left" w:pos="180"/>
          <w:tab w:val="left" w:pos="1722"/>
          <w:tab w:val="left" w:pos="3265"/>
          <w:tab w:val="left" w:pos="4808"/>
          <w:tab w:val="left" w:pos="6351"/>
          <w:tab w:val="left" w:pos="7894"/>
          <w:tab w:val="left" w:pos="9437"/>
        </w:tabs>
        <w:autoSpaceDE w:val="0"/>
        <w:autoSpaceDN w:val="0"/>
        <w:adjustRightInd w:val="0"/>
        <w:spacing w:after="0" w:line="240" w:lineRule="auto"/>
        <w:jc w:val="both"/>
        <w:rPr>
          <w:rFonts w:ascii="Times New Roman" w:hAnsi="Times New Roman" w:cs="Times New Roman"/>
          <w:noProof/>
          <w:sz w:val="24"/>
          <w:szCs w:val="24"/>
        </w:rPr>
      </w:pPr>
      <w:r w:rsidRPr="006F46D7">
        <w:rPr>
          <w:rFonts w:ascii="Times New Roman" w:hAnsi="Times New Roman" w:cs="Times New Roman"/>
          <w:noProof/>
          <w:sz w:val="24"/>
          <w:szCs w:val="24"/>
        </w:rPr>
        <w:t>The perturbation plot for re</w:t>
      </w:r>
      <w:r w:rsidR="006F3A47" w:rsidRPr="006F46D7">
        <w:rPr>
          <w:rFonts w:ascii="Times New Roman" w:hAnsi="Times New Roman" w:cs="Times New Roman"/>
          <w:noProof/>
          <w:sz w:val="24"/>
          <w:szCs w:val="24"/>
        </w:rPr>
        <w:t>sponse R1 is shown in figure 8.</w:t>
      </w:r>
    </w:p>
    <w:p w:rsidR="006F3A47" w:rsidRPr="006F46D7" w:rsidRDefault="006F3A47" w:rsidP="00E009FE">
      <w:pPr>
        <w:tabs>
          <w:tab w:val="left" w:pos="180"/>
          <w:tab w:val="left" w:pos="1722"/>
          <w:tab w:val="left" w:pos="3265"/>
          <w:tab w:val="left" w:pos="4808"/>
          <w:tab w:val="left" w:pos="6351"/>
          <w:tab w:val="left" w:pos="7894"/>
          <w:tab w:val="left" w:pos="9437"/>
        </w:tabs>
        <w:autoSpaceDE w:val="0"/>
        <w:autoSpaceDN w:val="0"/>
        <w:adjustRightInd w:val="0"/>
        <w:spacing w:after="0" w:line="240" w:lineRule="auto"/>
        <w:jc w:val="both"/>
        <w:rPr>
          <w:rFonts w:ascii="Times New Roman" w:hAnsi="Times New Roman" w:cs="Times New Roman"/>
          <w:noProof/>
          <w:sz w:val="24"/>
          <w:szCs w:val="24"/>
        </w:rPr>
      </w:pPr>
    </w:p>
    <w:p w:rsidR="00E372B2" w:rsidRPr="006F46D7" w:rsidRDefault="009D4A1B" w:rsidP="00155ED7">
      <w:pPr>
        <w:tabs>
          <w:tab w:val="left" w:pos="180"/>
          <w:tab w:val="left" w:pos="1722"/>
          <w:tab w:val="left" w:pos="3265"/>
          <w:tab w:val="left" w:pos="4808"/>
          <w:tab w:val="left" w:pos="6351"/>
          <w:tab w:val="left" w:pos="7894"/>
          <w:tab w:val="left" w:pos="9437"/>
        </w:tabs>
        <w:autoSpaceDE w:val="0"/>
        <w:autoSpaceDN w:val="0"/>
        <w:adjustRightInd w:val="0"/>
        <w:spacing w:after="0" w:line="240" w:lineRule="auto"/>
        <w:jc w:val="center"/>
        <w:rPr>
          <w:rFonts w:ascii="Times New Roman" w:hAnsi="Times New Roman" w:cs="Times New Roman"/>
          <w:noProof/>
          <w:sz w:val="24"/>
          <w:szCs w:val="24"/>
        </w:rPr>
      </w:pPr>
      <w:r w:rsidRPr="009D4A1B">
        <w:rPr>
          <w:rFonts w:ascii="Times New Roman" w:hAnsi="Times New Roman" w:cs="Times New Roman"/>
          <w:noProof/>
          <w:sz w:val="24"/>
          <w:szCs w:val="24"/>
          <w:lang w:eastAsia="en-IE"/>
        </w:rPr>
        <w:pict>
          <v:shapetype id="_x0000_t202" coordsize="21600,21600" o:spt="202" path="m,l,21600r21600,l21600,xe">
            <v:stroke joinstyle="miter"/>
            <v:path gradientshapeok="t" o:connecttype="rect"/>
          </v:shapetype>
          <v:shape id="Text Box 479" o:spid="_x0000_s1026" type="#_x0000_t202" style="position:absolute;left:0;text-align:left;margin-left:125.8pt;margin-top:61pt;width:29pt;height:24.35pt;rotation:-90;z-index:25166028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hzi8oQIAAMwFAAAOAAAAZHJzL2Uyb0RvYy54bWysVF1P2zAUfZ+0/2D5faRfFFqRog7ENAkB&#10;Gkw8u45NIxzbs90m3a/fsZOGwnhhWh4i2/f4+N5zP87Om0qRrXC+NDqnw6MBJUJzU5T6Kac/H66+&#10;nFLiA9MFU0aLnO6Ep+eLz5/OajsXI7M2qhCOgET7eW1zug7BzrPM87WomD8yVmgYpXEVC9i6p6xw&#10;rAZ7pbLRYDDNauMK6wwX3uP0sjXSReKXUvBwK6UXgaicwreQ/i79V/GfLc7Y/Mkxuy555wb7By8q&#10;Vmo82lNdssDIxpV/UVUld8YbGY64qTIjZclFigHRDAdvorlfMytSLBDH214m//9o+c32zpGyyOnk&#10;ZEaJZhWS9CCaQL6ahsQzKFRbPwfw3gIaGhiQ6f25x2EMvJGuIs5A4OEUicGX9ECEBHBIv+vljuwc&#10;h+Pp6RgwwmEaD2ajyXEkzVquyGmdD9+EqUhc5NQhm4mUba99aKF7SIR7o8riqlQqbWIFiQvlyJYh&#10;9yokj0H+CqU0qXM6HR+33r6yRer+/kox/ty5d4ACn9LxOZFqrXMr6tXqklZhp0TEKP1DSGid9HjH&#10;R8a50L2fCR1REhF95GKHf/HqI5fbOHAjvWx06C9XpTYuyZ+a80Xa4nkvrWzxyOFB3HEZmlWTimzU&#10;19PKFDuUU6oY1IC3/KqE4NfMhzvm0IM4xFwJt/hJZZAl060oWRv3+73ziEdrwEpJjZ7Oqf+1YU5Q&#10;or5rNM1sOJmANqTN5PhkhI07tKwOLXpTXRiUzjB5l5YRH9R+KZ2pHjF+lvFVmJjmeDunYb+8CO2k&#10;wfjiYrlMILS9ZeFa31seqaPMsdAemkfmbFfoAR1yY/bdz+Zv6r3FxpvaLDfByDI1QxS6VbVLAEZG&#10;aqduvMWZdLhPqJchvPgDAAD//wMAUEsDBBQABgAIAAAAIQAq0JtA4AAAAAsBAAAPAAAAZHJzL2Rv&#10;d25yZXYueG1sTI9BS8NAEIXvgv9hGcGb3SRCbGM2RUUpiBSshV432TEbzc7G7LZN/fWOJ73Nm3m8&#10;+V65nFwvDjiGzpOCdJaAQGq86ahVsH17upqDCFGT0b0nVHDCAMvq/KzUhfFHesXDJraCQygUWoGN&#10;cSikDI1Fp8PMD0h8e/ej05Hl2Eoz6iOHu15mSZJLpzviD1YP+GCx+dzsnYLv6fkjv69p9dhh/LK7&#10;1frkXlCpy4vp7hZExCn+meEXn9GhYqba78kE0bO+yRZs5eE6TUGwI8vSHETNm/kiBVmV8n+H6gcA&#10;AP//AwBQSwECLQAUAAYACAAAACEAtoM4kv4AAADhAQAAEwAAAAAAAAAAAAAAAAAAAAAAW0NvbnRl&#10;bnRfVHlwZXNdLnhtbFBLAQItABQABgAIAAAAIQA4/SH/1gAAAJQBAAALAAAAAAAAAAAAAAAAAC8B&#10;AABfcmVscy8ucmVsc1BLAQItABQABgAIAAAAIQDBhzi8oQIAAMwFAAAOAAAAAAAAAAAAAAAAAC4C&#10;AABkcnMvZTJvRG9jLnhtbFBLAQItABQABgAIAAAAIQAq0JtA4AAAAAsBAAAPAAAAAAAAAAAAAAAA&#10;APsEAABkcnMvZG93bnJldi54bWxQSwUGAAAAAAQABADzAAAACAYAAAAA&#10;" fillcolor="white [3201]" strokeweight=".5pt">
            <v:textbox style="mso-next-textbox:#Text Box 479">
              <w:txbxContent>
                <w:p w:rsidR="00E372B2" w:rsidRDefault="00E372B2" w:rsidP="00E372B2">
                  <w:r>
                    <w:t>R1</w:t>
                  </w:r>
                </w:p>
              </w:txbxContent>
            </v:textbox>
          </v:shape>
        </w:pict>
      </w:r>
      <w:r w:rsidRPr="009D4A1B">
        <w:rPr>
          <w:rFonts w:ascii="Times New Roman" w:hAnsi="Times New Roman" w:cs="Times New Roman"/>
          <w:noProof/>
          <w:sz w:val="24"/>
          <w:szCs w:val="24"/>
          <w:lang w:eastAsia="en-IE"/>
        </w:rPr>
        <w:pict>
          <v:shape id="Text Box 481" o:spid="_x0000_s1028" type="#_x0000_t202" style="position:absolute;left:0;text-align:left;margin-left:287.15pt;margin-top:118.95pt;width:76.1pt;height:21.75pt;z-index:25166233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5GWilwIAAL0FAAAOAAAAZHJzL2Uyb0RvYy54bWysVEtPGzEQvlfqf7B8L5uEECBig1IQVSUE&#10;qKHi7HjtxML2uLaT3fTXd+zdvCgXql527ZlvxjPfPK6uG6PJWvigwJa0f9KjRFgOlbKLkv58vvty&#10;QUmIzFZMgxUl3YhAryefP13VbiwGsARdCU/QiQ3j2pV0GaMbF0XgS2FYOAEnLColeMMiXv2iqDyr&#10;0bvRxaDXGxU1+Mp54CIElN62SjrJ/qUUPD5KGUQkuqQYW8xfn7/z9C0mV2y88MwtFe/CYP8QhWHK&#10;4qM7V7csMrLy6i9XRnEPAWQ84WAKkFJxkXPAbPq9N9nMlsyJnAuSE9yOpvD/3PKH9ZMnqirp8KJP&#10;iWUGi/Qsmki+QkOSDBmqXRgjcOYQGhtUYKW38oDClHgjvUl/TImgHrne7PhN7jgKL0ej4TlqOKoG&#10;56PB4Cx5KfbGzof4TYAh6VBSj+XLrLL1fYgtdAtJbwXQqrpTWudLahlxoz1ZMyy2jjlEdH6E0pbU&#10;JR2dnvWy4yNdcr2zn2vGX7vwDlDoT9v0nMjN1YWVCGqJyKe40SJhtP0hJJKb+XgnRsa5sLs4Mzqh&#10;JGb0EcMOv4/qI8ZtHmiRXwYbd8ZGWfAtS8fUVq9bamWLxxoe5J2OsZk3uatO84gl0RyqDfaPh3YG&#10;g+N3Cgm/ZyE+MY9Dh42BiyQ+4kdqwCpBd6JkCf73e/KEx1lALSU1DnFJw68V84IS/d3ilFz2h8M0&#10;9fkyPDsf4MUfauaHGrsyN4Ctg3OA0eVjwke9PUoP5gX3zTS9iipmOb5d0rg93sR2teC+4mI6zSCc&#10;c8fivZ05nlwnmlOjPTcvzLuu0SNOyANsx52N3/R7i02WFqarCFLlYdiz2hUAd0Qep26fpSV0eM+o&#10;/dad/AEAAP//AwBQSwMEFAAGAAgAAAAhAOh5aangAAAACwEAAA8AAABkcnMvZG93bnJldi54bWxM&#10;j7FOwzAQhnck3sE6JDZqpyVtmsapABWWThTE7MaubTU+R7abhrfHTLDd6T799/3NdnI9GVWI1iOH&#10;YsaAKOy8tKg5fH68PlRAYhIoRe9RcfhWEbbt7U0jaumv+K7GQ9Ikh2CsBQeT0lBTGjujnIgzPyjM&#10;t5MPTqS8Bk1lENcc7no6Z2xJnbCYPxgxqBejuvPh4jjsnvVad5UIZldJa8fp67TXb5zf301PGyBJ&#10;TekPhl/9rA5tdjr6C8pIeg4lK1YZ5TAvV2sgmViWizwcOSxY8Qi0bej/Du0PAAAA//8DAFBLAQIt&#10;ABQABgAIAAAAIQC2gziS/gAAAOEBAAATAAAAAAAAAAAAAAAAAAAAAABbQ29udGVudF9UeXBlc10u&#10;eG1sUEsBAi0AFAAGAAgAAAAhADj9If/WAAAAlAEAAAsAAAAAAAAAAAAAAAAALwEAAF9yZWxzLy5y&#10;ZWxzUEsBAi0AFAAGAAgAAAAhAK/kZaKXAgAAvQUAAA4AAAAAAAAAAAAAAAAALgIAAGRycy9lMm9E&#10;b2MueG1sUEsBAi0AFAAGAAgAAAAhAOh5aangAAAACwEAAA8AAAAAAAAAAAAAAAAA8QQAAGRycy9k&#10;b3ducmV2LnhtbFBLBQYAAAAABAAEAPMAAAD+BQAAAAA=&#10;" fillcolor="white [3201]" strokeweight=".5pt">
            <v:textbox style="mso-next-textbox:#Text Box 481">
              <w:txbxContent>
                <w:p w:rsidR="00E372B2" w:rsidRDefault="00E372B2" w:rsidP="00E372B2">
                  <w:r>
                    <w:t>Response R1</w:t>
                  </w:r>
                </w:p>
              </w:txbxContent>
            </v:textbox>
          </v:shape>
        </w:pict>
      </w:r>
      <w:r w:rsidRPr="009D4A1B">
        <w:rPr>
          <w:rFonts w:ascii="Times New Roman" w:hAnsi="Times New Roman" w:cs="Times New Roman"/>
          <w:noProof/>
          <w:sz w:val="24"/>
          <w:szCs w:val="24"/>
          <w:lang w:eastAsia="en-IE"/>
        </w:rPr>
        <w:pict>
          <v:shapetype id="_x0000_t32" coordsize="21600,21600" o:spt="32" o:oned="t" path="m,l21600,21600e" filled="f">
            <v:path arrowok="t" fillok="f" o:connecttype="none"/>
            <o:lock v:ext="edit" shapetype="t"/>
          </v:shapetype>
          <v:shape id="Straight Arrow Connector 480" o:spid="_x0000_s1027" type="#_x0000_t32" style="position:absolute;left:0;text-align:left;margin-left:272.05pt;margin-top:80.7pt;width:33.35pt;height:38.25pt;flip:x y;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ZJa4wEAABkEAAAOAAAAZHJzL2Uyb0RvYy54bWysU02PEzEMvSPxH6Lc6UxLy1ZVpyvU5eOA&#10;oGJ3uWczSSdSEkdO6LT/HiczHRAgJBAXy4n9bL8XZ3t7dpadFEYDvuHzWc2Z8hJa448Nf3x4+2LN&#10;WUzCt8KCVw2/qMhvd8+fbfuwUQvowLYKGRXxcdOHhncphU1VRdkpJ+IMgvIU1IBOJDrisWpR9FTd&#10;2WpR16+qHrANCFLFSLd3Q5DvSn2tlUyftI4qMdtwmi0Vi8U+ZVvttmJzRBE6I8cxxD9M4YTx1HQq&#10;dSeSYF/R/FLKGYkQQaeZBFeB1kaqwoHYzOuf2Nx3IqjChcSJYZIp/r+y8uPpgMy0DV+uSR8vHD3S&#10;fUJhjl1irxGhZ3vwnoQEZDmHFOtD3BBw7w84nmI4YKZ/1uiYtia8p2XgxfuSvRwjsuxclL9Myqtz&#10;YpIul4uXq+WKM0mh5Xp1c7PKfaqhYAYHjOmdAsey0/A4TjiNNrQQpw8xDcArIIOtzzYJY9/4lqVL&#10;II4iUxub5HiVSQ00ipcuVg3Yz0qTQDTk0KOsptpbZCdBSyWkVD7Np0qUnWHaWDsB68L/j8AxP0NV&#10;Wdu/AU+I0hl8msDOeMDfdU/n68h6yL8qMPDOEjxBeykPXKSh/SsPMv6VvOA/ngv8+4/efQMAAP//&#10;AwBQSwMEFAAGAAgAAAAhADuEGYbgAAAACwEAAA8AAABkcnMvZG93bnJldi54bWxMj8tuwjAQRfeV&#10;+g/WIHVXbFJC0xAH9SkhlQ2BD3DiIY7qR2QbSP++7qpdju7RvWeqzWQ0uaAPg7McFnMGBG3n5GB7&#10;DsfDx30BJERhpdDOIodvDLCpb28qUUp3tXu8NLEnqcSGUnBQMY4lpaFTaESYuxFtyk7OGxHT6Xsq&#10;vbimcqNpxtiKGjHYtKDEiK8Ku6/mbDjsHvce3/WuKU4v8jPm2zfVHg+c382m5zWQiFP8g+FXP6lD&#10;nZxad7YyEM1huVpmCU1BsciBJCJ/YE9AWg5ZXjCgdUX//1D/AAAA//8DAFBLAQItABQABgAIAAAA&#10;IQC2gziS/gAAAOEBAAATAAAAAAAAAAAAAAAAAAAAAABbQ29udGVudF9UeXBlc10ueG1sUEsBAi0A&#10;FAAGAAgAAAAhADj9If/WAAAAlAEAAAsAAAAAAAAAAAAAAAAALwEAAF9yZWxzLy5yZWxzUEsBAi0A&#10;FAAGAAgAAAAhAKP5klrjAQAAGQQAAA4AAAAAAAAAAAAAAAAALgIAAGRycy9lMm9Eb2MueG1sUEsB&#10;Ai0AFAAGAAgAAAAhADuEGYbgAAAACwEAAA8AAAAAAAAAAAAAAAAAPQQAAGRycy9kb3ducmV2Lnht&#10;bFBLBQYAAAAABAAEAPMAAABKBQAAAAA=&#10;" strokecolor="#4579b8 [3044]">
            <v:stroke endarrow="open"/>
          </v:shape>
        </w:pict>
      </w:r>
      <w:r w:rsidR="00E372B2" w:rsidRPr="006F46D7">
        <w:rPr>
          <w:rFonts w:ascii="Times New Roman" w:hAnsi="Times New Roman" w:cs="Times New Roman"/>
          <w:noProof/>
          <w:sz w:val="24"/>
          <w:szCs w:val="24"/>
          <w:lang w:val="en-US"/>
        </w:rPr>
        <w:drawing>
          <wp:inline distT="0" distB="0" distL="0" distR="0">
            <wp:extent cx="2838616" cy="1979875"/>
            <wp:effectExtent l="19050" t="0" r="0" b="0"/>
            <wp:docPr id="478" name="Picture 4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838751" cy="1979969"/>
                    </a:xfrm>
                    <a:prstGeom prst="rect">
                      <a:avLst/>
                    </a:prstGeom>
                    <a:noFill/>
                    <a:ln>
                      <a:noFill/>
                    </a:ln>
                  </pic:spPr>
                </pic:pic>
              </a:graphicData>
            </a:graphic>
          </wp:inline>
        </w:drawing>
      </w:r>
    </w:p>
    <w:p w:rsidR="00E372B2" w:rsidRPr="006F46D7" w:rsidRDefault="00E372B2" w:rsidP="00155ED7">
      <w:pPr>
        <w:tabs>
          <w:tab w:val="left" w:pos="180"/>
          <w:tab w:val="left" w:pos="1722"/>
          <w:tab w:val="left" w:pos="3265"/>
          <w:tab w:val="left" w:pos="4808"/>
          <w:tab w:val="left" w:pos="6351"/>
          <w:tab w:val="left" w:pos="7894"/>
          <w:tab w:val="left" w:pos="9437"/>
        </w:tabs>
        <w:autoSpaceDE w:val="0"/>
        <w:autoSpaceDN w:val="0"/>
        <w:adjustRightInd w:val="0"/>
        <w:spacing w:after="0" w:line="240" w:lineRule="auto"/>
        <w:jc w:val="center"/>
        <w:rPr>
          <w:rFonts w:ascii="Times New Roman" w:hAnsi="Times New Roman" w:cs="Times New Roman"/>
          <w:noProof/>
          <w:sz w:val="24"/>
          <w:szCs w:val="24"/>
        </w:rPr>
      </w:pPr>
      <w:r w:rsidRPr="006F46D7">
        <w:rPr>
          <w:rFonts w:ascii="Times New Roman" w:hAnsi="Times New Roman" w:cs="Times New Roman"/>
          <w:noProof/>
          <w:sz w:val="24"/>
          <w:szCs w:val="24"/>
        </w:rPr>
        <w:t>Deviation from Reference Point (Coded Units)</w:t>
      </w:r>
    </w:p>
    <w:p w:rsidR="00E372B2" w:rsidRPr="006F46D7" w:rsidRDefault="006F3A47" w:rsidP="00155ED7">
      <w:pPr>
        <w:tabs>
          <w:tab w:val="left" w:pos="180"/>
          <w:tab w:val="left" w:pos="1722"/>
          <w:tab w:val="left" w:pos="3265"/>
          <w:tab w:val="left" w:pos="4808"/>
          <w:tab w:val="left" w:pos="6351"/>
          <w:tab w:val="left" w:pos="7894"/>
          <w:tab w:val="left" w:pos="9437"/>
        </w:tabs>
        <w:autoSpaceDE w:val="0"/>
        <w:autoSpaceDN w:val="0"/>
        <w:adjustRightInd w:val="0"/>
        <w:spacing w:after="0" w:line="240" w:lineRule="auto"/>
        <w:jc w:val="center"/>
        <w:rPr>
          <w:rFonts w:ascii="Times New Roman" w:hAnsi="Times New Roman" w:cs="Times New Roman"/>
          <w:noProof/>
          <w:sz w:val="24"/>
          <w:szCs w:val="24"/>
        </w:rPr>
      </w:pPr>
      <w:r w:rsidRPr="006F46D7">
        <w:rPr>
          <w:rFonts w:ascii="Times New Roman" w:hAnsi="Times New Roman" w:cs="Times New Roman"/>
          <w:noProof/>
          <w:sz w:val="24"/>
          <w:szCs w:val="24"/>
        </w:rPr>
        <w:t xml:space="preserve">Fig. 8 </w:t>
      </w:r>
      <w:r w:rsidR="00E372B2" w:rsidRPr="006F46D7">
        <w:rPr>
          <w:rFonts w:ascii="Times New Roman" w:hAnsi="Times New Roman" w:cs="Times New Roman"/>
          <w:noProof/>
          <w:sz w:val="24"/>
          <w:szCs w:val="24"/>
        </w:rPr>
        <w:t xml:space="preserve"> Perturbation plot for R1</w:t>
      </w:r>
    </w:p>
    <w:p w:rsidR="00E372B2" w:rsidRPr="006F46D7" w:rsidRDefault="00E372B2" w:rsidP="00E009FE">
      <w:pPr>
        <w:tabs>
          <w:tab w:val="left" w:pos="180"/>
          <w:tab w:val="left" w:pos="1722"/>
          <w:tab w:val="left" w:pos="3265"/>
          <w:tab w:val="left" w:pos="4808"/>
          <w:tab w:val="left" w:pos="6351"/>
          <w:tab w:val="left" w:pos="7894"/>
          <w:tab w:val="left" w:pos="9437"/>
        </w:tabs>
        <w:autoSpaceDE w:val="0"/>
        <w:autoSpaceDN w:val="0"/>
        <w:adjustRightInd w:val="0"/>
        <w:spacing w:after="0" w:line="240" w:lineRule="auto"/>
        <w:jc w:val="both"/>
        <w:rPr>
          <w:rFonts w:ascii="Times New Roman" w:hAnsi="Times New Roman" w:cs="Times New Roman"/>
          <w:noProof/>
          <w:sz w:val="24"/>
          <w:szCs w:val="24"/>
        </w:rPr>
      </w:pPr>
    </w:p>
    <w:p w:rsidR="00E372B2" w:rsidRPr="006F46D7" w:rsidRDefault="00E372B2" w:rsidP="00E009FE">
      <w:pPr>
        <w:tabs>
          <w:tab w:val="left" w:pos="180"/>
          <w:tab w:val="left" w:pos="1722"/>
          <w:tab w:val="left" w:pos="3265"/>
          <w:tab w:val="left" w:pos="4808"/>
          <w:tab w:val="left" w:pos="6351"/>
          <w:tab w:val="left" w:pos="7894"/>
          <w:tab w:val="left" w:pos="9437"/>
        </w:tabs>
        <w:autoSpaceDE w:val="0"/>
        <w:autoSpaceDN w:val="0"/>
        <w:adjustRightInd w:val="0"/>
        <w:spacing w:after="0" w:line="240" w:lineRule="auto"/>
        <w:jc w:val="both"/>
        <w:rPr>
          <w:rFonts w:ascii="Times New Roman" w:hAnsi="Times New Roman" w:cs="Times New Roman"/>
          <w:noProof/>
          <w:sz w:val="24"/>
          <w:szCs w:val="24"/>
        </w:rPr>
      </w:pPr>
      <w:r w:rsidRPr="006F46D7">
        <w:rPr>
          <w:rFonts w:ascii="Times New Roman" w:hAnsi="Times New Roman" w:cs="Times New Roman"/>
          <w:noProof/>
          <w:sz w:val="24"/>
          <w:szCs w:val="24"/>
        </w:rPr>
        <w:t xml:space="preserve">The plot shows that A has most significant effect on the cycle time as slope is maximum for A followed by B, C and E which have same slope, and D which has minimum slope. As A </w:t>
      </w:r>
      <w:r w:rsidRPr="006F46D7">
        <w:rPr>
          <w:rFonts w:ascii="Times New Roman" w:hAnsi="Times New Roman" w:cs="Times New Roman"/>
          <w:noProof/>
          <w:sz w:val="24"/>
          <w:szCs w:val="24"/>
        </w:rPr>
        <w:lastRenderedPageBreak/>
        <w:t>is increased response also increases. The other factors i.e. B, C, D, E also have the same effect but magnitude differs. As the factor is changed the response also changes along the slope of that factor.</w:t>
      </w:r>
    </w:p>
    <w:p w:rsidR="006F3A47" w:rsidRDefault="00E372B2" w:rsidP="006F3A47">
      <w:pPr>
        <w:tabs>
          <w:tab w:val="left" w:pos="180"/>
          <w:tab w:val="left" w:pos="1722"/>
          <w:tab w:val="left" w:pos="3265"/>
          <w:tab w:val="left" w:pos="4808"/>
          <w:tab w:val="left" w:pos="6351"/>
          <w:tab w:val="left" w:pos="7894"/>
          <w:tab w:val="left" w:pos="9437"/>
        </w:tabs>
        <w:autoSpaceDE w:val="0"/>
        <w:autoSpaceDN w:val="0"/>
        <w:adjustRightInd w:val="0"/>
        <w:spacing w:after="0" w:line="240" w:lineRule="auto"/>
        <w:jc w:val="both"/>
        <w:rPr>
          <w:rFonts w:ascii="Times New Roman" w:hAnsi="Times New Roman" w:cs="Times New Roman"/>
          <w:noProof/>
          <w:sz w:val="24"/>
          <w:szCs w:val="24"/>
        </w:rPr>
      </w:pPr>
      <w:r w:rsidRPr="006F46D7">
        <w:rPr>
          <w:rFonts w:ascii="Times New Roman" w:hAnsi="Times New Roman" w:cs="Times New Roman"/>
          <w:noProof/>
          <w:sz w:val="24"/>
          <w:szCs w:val="24"/>
        </w:rPr>
        <w:t>The effect of one factor on the response cannot be interpreted as it is involved in multiple interactions with other factors. Interaction occurs when the response is different depending on the setting of two factors. The effect of interaction on the response can be interpreted from the interaction plot. As an example DE interaction pl</w:t>
      </w:r>
      <w:r w:rsidR="006F3A47" w:rsidRPr="006F46D7">
        <w:rPr>
          <w:rFonts w:ascii="Times New Roman" w:hAnsi="Times New Roman" w:cs="Times New Roman"/>
          <w:noProof/>
          <w:sz w:val="24"/>
          <w:szCs w:val="24"/>
        </w:rPr>
        <w:t>ot for R1 is shown in figure 9.</w:t>
      </w:r>
    </w:p>
    <w:p w:rsidR="006F46D7" w:rsidRPr="006F46D7" w:rsidRDefault="006F46D7" w:rsidP="006F3A47">
      <w:pPr>
        <w:tabs>
          <w:tab w:val="left" w:pos="180"/>
          <w:tab w:val="left" w:pos="1722"/>
          <w:tab w:val="left" w:pos="3265"/>
          <w:tab w:val="left" w:pos="4808"/>
          <w:tab w:val="left" w:pos="6351"/>
          <w:tab w:val="left" w:pos="7894"/>
          <w:tab w:val="left" w:pos="9437"/>
        </w:tabs>
        <w:autoSpaceDE w:val="0"/>
        <w:autoSpaceDN w:val="0"/>
        <w:adjustRightInd w:val="0"/>
        <w:spacing w:after="0" w:line="240" w:lineRule="auto"/>
        <w:jc w:val="both"/>
        <w:rPr>
          <w:rFonts w:ascii="Times New Roman" w:hAnsi="Times New Roman" w:cs="Times New Roman"/>
          <w:noProof/>
          <w:sz w:val="24"/>
          <w:szCs w:val="24"/>
        </w:rPr>
      </w:pPr>
    </w:p>
    <w:p w:rsidR="00E372B2" w:rsidRPr="006F46D7" w:rsidRDefault="009D4A1B" w:rsidP="00155ED7">
      <w:pPr>
        <w:tabs>
          <w:tab w:val="left" w:pos="180"/>
          <w:tab w:val="left" w:pos="1722"/>
          <w:tab w:val="left" w:pos="3265"/>
          <w:tab w:val="left" w:pos="4808"/>
          <w:tab w:val="left" w:pos="6351"/>
          <w:tab w:val="left" w:pos="7894"/>
          <w:tab w:val="left" w:pos="9437"/>
        </w:tabs>
        <w:autoSpaceDE w:val="0"/>
        <w:autoSpaceDN w:val="0"/>
        <w:adjustRightInd w:val="0"/>
        <w:spacing w:after="0" w:line="240" w:lineRule="auto"/>
        <w:jc w:val="center"/>
        <w:rPr>
          <w:rFonts w:ascii="Times New Roman" w:hAnsi="Times New Roman" w:cs="Times New Roman"/>
          <w:noProof/>
          <w:sz w:val="24"/>
          <w:szCs w:val="24"/>
        </w:rPr>
      </w:pPr>
      <w:r w:rsidRPr="009D4A1B">
        <w:rPr>
          <w:rFonts w:ascii="Times New Roman" w:hAnsi="Times New Roman" w:cs="Times New Roman"/>
          <w:noProof/>
          <w:sz w:val="24"/>
          <w:szCs w:val="24"/>
          <w:lang w:eastAsia="en-IE"/>
        </w:rPr>
        <w:pict>
          <v:shape id="Text Box 46" o:spid="_x0000_s1029" type="#_x0000_t202" style="position:absolute;left:0;text-align:left;margin-left:128.3pt;margin-top:56.15pt;width:28.5pt;height:19.85pt;rotation:-90;z-index:25166336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I/j/ngIAAMoFAAAOAAAAZHJzL2Uyb0RvYy54bWysVF1P2zAUfZ+0/2D5faQppRsVKepATJMQ&#10;oMHEs+vYNMKxPdtt0v16jp00lI8XpuUhsu89Pr73+N57ctrWimyE85XRBc0PRpQIzU1Z6YeC/r67&#10;+PKNEh+YLpkyWhR0Kzw9nX/+dNLYmRiblVGlcAQk2s8aW9BVCHaWZZ6vRM38gbFCwymNq1nA1j1k&#10;pWMN2GuVjUejadYYV1pnuPAe1vPOSeeJX0rBw7WUXgSiCorYQvq79F/GfzY/YbMHx+yq4n0Y7B+i&#10;qFmlcelAdc4CI2tXvaGqK+6MNzIccFNnRsqKi5QDsslHr7K5XTErUi4Qx9tBJv//aPnV5saRqizo&#10;ZEqJZjXe6E60gXw3LYEJ+jTWzwC7tQCGFna8887uYYxpt9LVxBnIm0/xLPiSGsiPAA7ht4PYkZzD&#10;eDjNj4/g4XCNj8aTfBxJs44rclrnww9hahIXBXV4y0TKNpc+dNAdJMK9UVV5USmVNrF+xJlyZMPw&#10;8iqkiEH+AqU0aQo6PUQYbxgi9XB+qRh/7MPbYwCf0vGkSJXWhxX16nRJq7BVImKU/iUklE56vBMj&#10;41zoIc6EjiiJjD5ysMc/R/WRw10eOJFuNjoMh+tKG9ep9FLa8nEnrezweMO9vOMytMs2ldjhUDdL&#10;U25RTqliUAPe8osKgl8yH26YQwfCiKkSrvGTyuCVTL+iZGXc3/fsEY/GgJeSBh1dUP9nzZygRP3U&#10;aJnjfDIBbUibydHXMTZu37Pc9+h1fWZQOnmKLi0jPqjdUjpT32P4LOKtcDHNcXdBw255Fro5g+HF&#10;xWKRQGh6y8KlvrU8UkeZY6HdtffM2b7QAzrkyux6n81e1XuHjSe1WayDkVVqhih0p2r/ABgYqZ36&#10;4RYn0v4+oZ5H8PwJAAD//wMAUEsDBBQABgAIAAAAIQALRCDp3wAAAAsBAAAPAAAAZHJzL2Rvd25y&#10;ZXYueG1sTI9NS8NAEIbvgv9hGcGb3ZiGUNJsiopSEBFahV432TEbzc7G7LZN/fVOT3qbl3l4P8rV&#10;5HpxwDF0nhTczhIQSI03HbUK3t+ebhYgQtRkdO8JFZwwwKq6vCh1YfyRNnjYxlawCYVCK7AxDoWU&#10;obHodJj5AYl/H350OrIcW2lGfWRz18s0SXLpdEecYPWADxabr+3eKfiZnj/z+5rWjx3Gb7tbv57c&#10;Cyp1fTXdLUFEnOIfDOf6XB0q7lT7PZkgetZZNmeUj3yegjgTi4zX1QrSNElBVqX8v6H6BQAA//8D&#10;AFBLAQItABQABgAIAAAAIQC2gziS/gAAAOEBAAATAAAAAAAAAAAAAAAAAAAAAABbQ29udGVudF9U&#10;eXBlc10ueG1sUEsBAi0AFAAGAAgAAAAhADj9If/WAAAAlAEAAAsAAAAAAAAAAAAAAAAALwEAAF9y&#10;ZWxzLy5yZWxzUEsBAi0AFAAGAAgAAAAhAM8j+P+eAgAAygUAAA4AAAAAAAAAAAAAAAAALgIAAGRy&#10;cy9lMm9Eb2MueG1sUEsBAi0AFAAGAAgAAAAhAAtEIOnfAAAACwEAAA8AAAAAAAAAAAAAAAAA+AQA&#10;AGRycy9kb3ducmV2LnhtbFBLBQYAAAAABAAEAPMAAAAEBgAAAAA=&#10;" fillcolor="white [3201]" strokeweight=".5pt">
            <v:textbox style="mso-next-textbox:#Text Box 46">
              <w:txbxContent>
                <w:p w:rsidR="00E372B2" w:rsidRDefault="00E372B2" w:rsidP="00E372B2">
                  <w:r>
                    <w:t>R1</w:t>
                  </w:r>
                </w:p>
              </w:txbxContent>
            </v:textbox>
          </v:shape>
        </w:pict>
      </w:r>
      <w:r w:rsidR="00E372B2" w:rsidRPr="006F46D7">
        <w:rPr>
          <w:rFonts w:ascii="Times New Roman" w:hAnsi="Times New Roman" w:cs="Times New Roman"/>
          <w:noProof/>
          <w:sz w:val="24"/>
          <w:szCs w:val="24"/>
          <w:lang w:val="en-US"/>
        </w:rPr>
        <w:drawing>
          <wp:inline distT="0" distB="0" distL="0" distR="0">
            <wp:extent cx="2771858" cy="1859928"/>
            <wp:effectExtent l="19050" t="0" r="9442"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776341" cy="1862936"/>
                    </a:xfrm>
                    <a:prstGeom prst="rect">
                      <a:avLst/>
                    </a:prstGeom>
                    <a:noFill/>
                    <a:ln>
                      <a:noFill/>
                    </a:ln>
                  </pic:spPr>
                </pic:pic>
              </a:graphicData>
            </a:graphic>
          </wp:inline>
        </w:drawing>
      </w:r>
    </w:p>
    <w:p w:rsidR="00E372B2" w:rsidRPr="006F46D7" w:rsidRDefault="00E372B2" w:rsidP="00155ED7">
      <w:pPr>
        <w:tabs>
          <w:tab w:val="left" w:pos="180"/>
          <w:tab w:val="left" w:pos="1722"/>
          <w:tab w:val="left" w:pos="3265"/>
          <w:tab w:val="left" w:pos="4808"/>
          <w:tab w:val="left" w:pos="6351"/>
          <w:tab w:val="left" w:pos="7894"/>
          <w:tab w:val="left" w:pos="9437"/>
        </w:tabs>
        <w:autoSpaceDE w:val="0"/>
        <w:autoSpaceDN w:val="0"/>
        <w:adjustRightInd w:val="0"/>
        <w:spacing w:after="0" w:line="240" w:lineRule="auto"/>
        <w:ind w:left="284"/>
        <w:jc w:val="center"/>
        <w:rPr>
          <w:rFonts w:ascii="Times New Roman" w:hAnsi="Times New Roman" w:cs="Times New Roman"/>
          <w:noProof/>
          <w:sz w:val="24"/>
          <w:szCs w:val="24"/>
        </w:rPr>
      </w:pPr>
      <w:r w:rsidRPr="006F46D7">
        <w:rPr>
          <w:rFonts w:ascii="Times New Roman" w:hAnsi="Times New Roman" w:cs="Times New Roman"/>
          <w:noProof/>
          <w:sz w:val="24"/>
          <w:szCs w:val="24"/>
        </w:rPr>
        <w:t>D: Repair</w:t>
      </w:r>
    </w:p>
    <w:p w:rsidR="00E372B2" w:rsidRPr="006F46D7" w:rsidRDefault="006F3A47" w:rsidP="00155ED7">
      <w:pPr>
        <w:tabs>
          <w:tab w:val="left" w:pos="180"/>
          <w:tab w:val="left" w:pos="1722"/>
          <w:tab w:val="left" w:pos="3265"/>
          <w:tab w:val="left" w:pos="4808"/>
          <w:tab w:val="left" w:pos="6351"/>
          <w:tab w:val="left" w:pos="7894"/>
          <w:tab w:val="left" w:pos="9437"/>
        </w:tabs>
        <w:autoSpaceDE w:val="0"/>
        <w:autoSpaceDN w:val="0"/>
        <w:adjustRightInd w:val="0"/>
        <w:spacing w:after="0" w:line="240" w:lineRule="auto"/>
        <w:ind w:left="284"/>
        <w:jc w:val="center"/>
        <w:rPr>
          <w:rFonts w:ascii="Times New Roman" w:hAnsi="Times New Roman" w:cs="Times New Roman"/>
          <w:noProof/>
          <w:sz w:val="24"/>
          <w:szCs w:val="24"/>
        </w:rPr>
      </w:pPr>
      <w:r w:rsidRPr="006F46D7">
        <w:rPr>
          <w:rFonts w:ascii="Times New Roman" w:hAnsi="Times New Roman" w:cs="Times New Roman"/>
          <w:noProof/>
          <w:sz w:val="24"/>
          <w:szCs w:val="24"/>
        </w:rPr>
        <w:t xml:space="preserve">Fig. 9 </w:t>
      </w:r>
      <w:r w:rsidR="00E372B2" w:rsidRPr="006F46D7">
        <w:rPr>
          <w:rFonts w:ascii="Times New Roman" w:hAnsi="Times New Roman" w:cs="Times New Roman"/>
          <w:noProof/>
          <w:sz w:val="24"/>
          <w:szCs w:val="24"/>
        </w:rPr>
        <w:t xml:space="preserve"> DE interaction plot for R1</w:t>
      </w:r>
    </w:p>
    <w:p w:rsidR="006F3A47" w:rsidRPr="006F46D7" w:rsidRDefault="006F3A47" w:rsidP="00155ED7">
      <w:pPr>
        <w:tabs>
          <w:tab w:val="left" w:pos="180"/>
          <w:tab w:val="left" w:pos="1722"/>
          <w:tab w:val="left" w:pos="3265"/>
          <w:tab w:val="left" w:pos="4808"/>
          <w:tab w:val="left" w:pos="6351"/>
          <w:tab w:val="left" w:pos="7894"/>
          <w:tab w:val="left" w:pos="9437"/>
        </w:tabs>
        <w:autoSpaceDE w:val="0"/>
        <w:autoSpaceDN w:val="0"/>
        <w:adjustRightInd w:val="0"/>
        <w:spacing w:after="0" w:line="240" w:lineRule="auto"/>
        <w:ind w:left="284"/>
        <w:jc w:val="center"/>
        <w:rPr>
          <w:rFonts w:ascii="Times New Roman" w:hAnsi="Times New Roman" w:cs="Times New Roman"/>
          <w:noProof/>
          <w:sz w:val="24"/>
          <w:szCs w:val="24"/>
        </w:rPr>
      </w:pPr>
    </w:p>
    <w:p w:rsidR="00E372B2" w:rsidRPr="006F46D7" w:rsidRDefault="00E372B2" w:rsidP="00E009FE">
      <w:pPr>
        <w:tabs>
          <w:tab w:val="left" w:pos="180"/>
          <w:tab w:val="left" w:pos="1722"/>
          <w:tab w:val="left" w:pos="3265"/>
          <w:tab w:val="left" w:pos="4808"/>
          <w:tab w:val="left" w:pos="6351"/>
          <w:tab w:val="left" w:pos="7894"/>
          <w:tab w:val="left" w:pos="9437"/>
        </w:tabs>
        <w:autoSpaceDE w:val="0"/>
        <w:autoSpaceDN w:val="0"/>
        <w:adjustRightInd w:val="0"/>
        <w:spacing w:after="0" w:line="240" w:lineRule="auto"/>
        <w:jc w:val="both"/>
        <w:rPr>
          <w:rFonts w:ascii="Times New Roman" w:hAnsi="Times New Roman" w:cs="Times New Roman"/>
          <w:noProof/>
          <w:sz w:val="24"/>
          <w:szCs w:val="24"/>
        </w:rPr>
      </w:pPr>
      <w:r w:rsidRPr="006F46D7">
        <w:rPr>
          <w:rFonts w:ascii="Times New Roman" w:hAnsi="Times New Roman" w:cs="Times New Roman"/>
          <w:noProof/>
          <w:sz w:val="24"/>
          <w:szCs w:val="24"/>
        </w:rPr>
        <w:t>The plot shows that when D is low E has less significa</w:t>
      </w:r>
      <w:r w:rsidR="000426E1" w:rsidRPr="006F46D7">
        <w:rPr>
          <w:rFonts w:ascii="Times New Roman" w:hAnsi="Times New Roman" w:cs="Times New Roman"/>
          <w:noProof/>
          <w:sz w:val="24"/>
          <w:szCs w:val="24"/>
        </w:rPr>
        <w:t>nt effect on the response.</w:t>
      </w:r>
      <w:r w:rsidRPr="006F46D7">
        <w:rPr>
          <w:rFonts w:ascii="Times New Roman" w:hAnsi="Times New Roman" w:cs="Times New Roman"/>
          <w:noProof/>
          <w:sz w:val="24"/>
          <w:szCs w:val="24"/>
        </w:rPr>
        <w:t>When D is increased the effect of E on response decreases, becomes constant and then increases.</w:t>
      </w:r>
    </w:p>
    <w:p w:rsidR="00E372B2" w:rsidRPr="006F46D7" w:rsidRDefault="00E372B2" w:rsidP="00155ED7">
      <w:pPr>
        <w:spacing w:after="0" w:line="240" w:lineRule="auto"/>
        <w:jc w:val="both"/>
        <w:rPr>
          <w:rFonts w:ascii="Times New Roman" w:eastAsiaTheme="minorEastAsia" w:hAnsi="Times New Roman" w:cs="Times New Roman"/>
          <w:sz w:val="24"/>
          <w:szCs w:val="24"/>
        </w:rPr>
      </w:pPr>
    </w:p>
    <w:p w:rsidR="00155ED7" w:rsidRPr="006F46D7" w:rsidRDefault="00155ED7" w:rsidP="00155ED7">
      <w:pPr>
        <w:spacing w:after="0" w:line="240" w:lineRule="auto"/>
        <w:jc w:val="both"/>
        <w:rPr>
          <w:rFonts w:ascii="Times New Roman" w:eastAsiaTheme="minorEastAsia" w:hAnsi="Times New Roman" w:cs="Times New Roman"/>
          <w:sz w:val="24"/>
          <w:szCs w:val="24"/>
        </w:rPr>
      </w:pPr>
    </w:p>
    <w:p w:rsidR="00E372B2" w:rsidRPr="006F46D7" w:rsidRDefault="00E372B2" w:rsidP="006F3A47">
      <w:pPr>
        <w:pStyle w:val="ListParagraph"/>
        <w:numPr>
          <w:ilvl w:val="0"/>
          <w:numId w:val="20"/>
        </w:numPr>
        <w:spacing w:after="0" w:line="240" w:lineRule="auto"/>
        <w:jc w:val="both"/>
        <w:rPr>
          <w:rFonts w:ascii="Times New Roman" w:eastAsiaTheme="minorEastAsia" w:hAnsi="Times New Roman" w:cs="Times New Roman"/>
          <w:i/>
          <w:sz w:val="24"/>
          <w:szCs w:val="24"/>
        </w:rPr>
      </w:pPr>
      <w:r w:rsidRPr="006F46D7">
        <w:rPr>
          <w:rFonts w:ascii="Times New Roman" w:eastAsiaTheme="minorEastAsia" w:hAnsi="Times New Roman" w:cs="Times New Roman"/>
          <w:i/>
          <w:sz w:val="24"/>
          <w:szCs w:val="24"/>
        </w:rPr>
        <w:t>Model Graphs for response R2</w:t>
      </w:r>
    </w:p>
    <w:p w:rsidR="006F3A47" w:rsidRPr="006F46D7" w:rsidRDefault="006F3A47" w:rsidP="00E009FE">
      <w:pPr>
        <w:tabs>
          <w:tab w:val="left" w:pos="180"/>
          <w:tab w:val="left" w:pos="1722"/>
          <w:tab w:val="left" w:pos="3265"/>
          <w:tab w:val="left" w:pos="4808"/>
          <w:tab w:val="left" w:pos="6351"/>
          <w:tab w:val="left" w:pos="7894"/>
          <w:tab w:val="left" w:pos="9437"/>
        </w:tabs>
        <w:autoSpaceDE w:val="0"/>
        <w:autoSpaceDN w:val="0"/>
        <w:adjustRightInd w:val="0"/>
        <w:spacing w:after="0" w:line="240" w:lineRule="auto"/>
        <w:jc w:val="both"/>
        <w:rPr>
          <w:rFonts w:ascii="Times New Roman" w:hAnsi="Times New Roman" w:cs="Times New Roman"/>
          <w:noProof/>
          <w:sz w:val="24"/>
          <w:szCs w:val="24"/>
        </w:rPr>
      </w:pPr>
    </w:p>
    <w:p w:rsidR="00FE0F85" w:rsidRPr="006F46D7" w:rsidRDefault="00E372B2" w:rsidP="002C115B">
      <w:pPr>
        <w:tabs>
          <w:tab w:val="left" w:pos="180"/>
          <w:tab w:val="left" w:pos="1722"/>
          <w:tab w:val="left" w:pos="3265"/>
          <w:tab w:val="left" w:pos="4808"/>
          <w:tab w:val="left" w:pos="6351"/>
          <w:tab w:val="left" w:pos="7894"/>
          <w:tab w:val="left" w:pos="9437"/>
        </w:tabs>
        <w:autoSpaceDE w:val="0"/>
        <w:autoSpaceDN w:val="0"/>
        <w:adjustRightInd w:val="0"/>
        <w:spacing w:after="0" w:line="240" w:lineRule="auto"/>
        <w:jc w:val="both"/>
        <w:rPr>
          <w:rFonts w:ascii="Times New Roman" w:hAnsi="Times New Roman" w:cs="Times New Roman"/>
          <w:noProof/>
          <w:sz w:val="24"/>
          <w:szCs w:val="24"/>
        </w:rPr>
      </w:pPr>
      <w:r w:rsidRPr="006F46D7">
        <w:rPr>
          <w:rFonts w:ascii="Times New Roman" w:hAnsi="Times New Roman" w:cs="Times New Roman"/>
          <w:noProof/>
          <w:sz w:val="24"/>
          <w:szCs w:val="24"/>
        </w:rPr>
        <w:t>The perturbation plot for</w:t>
      </w:r>
      <w:r w:rsidR="002C115B" w:rsidRPr="006F46D7">
        <w:rPr>
          <w:rFonts w:ascii="Times New Roman" w:hAnsi="Times New Roman" w:cs="Times New Roman"/>
          <w:noProof/>
          <w:sz w:val="24"/>
          <w:szCs w:val="24"/>
        </w:rPr>
        <w:t xml:space="preserve"> response R2 is shown in figure</w:t>
      </w:r>
      <w:r w:rsidR="00B83400" w:rsidRPr="006F46D7">
        <w:rPr>
          <w:rFonts w:ascii="Times New Roman" w:hAnsi="Times New Roman" w:cs="Times New Roman"/>
          <w:noProof/>
          <w:sz w:val="24"/>
          <w:szCs w:val="24"/>
        </w:rPr>
        <w:t>1</w:t>
      </w:r>
      <w:r w:rsidR="006F46D7">
        <w:rPr>
          <w:rFonts w:ascii="Times New Roman" w:hAnsi="Times New Roman" w:cs="Times New Roman"/>
          <w:noProof/>
          <w:sz w:val="24"/>
          <w:szCs w:val="24"/>
        </w:rPr>
        <w:t>0</w:t>
      </w:r>
      <w:r w:rsidR="005E5806" w:rsidRPr="006F46D7">
        <w:rPr>
          <w:rFonts w:ascii="Times New Roman" w:hAnsi="Times New Roman" w:cs="Times New Roman"/>
          <w:noProof/>
          <w:sz w:val="24"/>
          <w:szCs w:val="24"/>
        </w:rPr>
        <w:t>.</w:t>
      </w:r>
    </w:p>
    <w:p w:rsidR="00E372B2" w:rsidRPr="006F46D7" w:rsidRDefault="009D4A1B" w:rsidP="006F46D7">
      <w:pPr>
        <w:tabs>
          <w:tab w:val="left" w:pos="180"/>
          <w:tab w:val="left" w:pos="1722"/>
          <w:tab w:val="left" w:pos="3265"/>
          <w:tab w:val="left" w:pos="4808"/>
          <w:tab w:val="left" w:pos="6351"/>
          <w:tab w:val="left" w:pos="7894"/>
          <w:tab w:val="left" w:pos="9437"/>
        </w:tabs>
        <w:autoSpaceDE w:val="0"/>
        <w:autoSpaceDN w:val="0"/>
        <w:adjustRightInd w:val="0"/>
        <w:spacing w:after="0" w:line="240" w:lineRule="auto"/>
        <w:jc w:val="center"/>
        <w:rPr>
          <w:rFonts w:ascii="Times New Roman" w:hAnsi="Times New Roman" w:cs="Times New Roman"/>
          <w:noProof/>
          <w:sz w:val="24"/>
          <w:szCs w:val="24"/>
        </w:rPr>
      </w:pPr>
      <w:r w:rsidRPr="009D4A1B">
        <w:rPr>
          <w:rFonts w:ascii="Times New Roman" w:hAnsi="Times New Roman" w:cs="Times New Roman"/>
          <w:noProof/>
          <w:sz w:val="24"/>
          <w:szCs w:val="24"/>
          <w:lang w:eastAsia="en-IE"/>
        </w:rPr>
        <w:pict>
          <v:shape id="Straight Arrow Connector 472" o:spid="_x0000_s1030" type="#_x0000_t32" style="position:absolute;left:0;text-align:left;margin-left:269.9pt;margin-top:75.05pt;width:38.6pt;height:40.5pt;flip:x y;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VUh5QEAABkEAAAOAAAAZHJzL2Uyb0RvYy54bWysU02PEzEMvSPxH6Lc6UxLF9hRpyvU5eOA&#10;2IpduGczSSdSvuSYzvTf42TaAQFCAnGJnNjP9nt2Njejs+yoIJngW75c1JwpL0Nn/KHlnx/ePnvF&#10;WULhO2GDVy0/qcRvtk+fbIbYqFXog+0UMEriUzPElveIsamqJHvlRFqEqDw5dQAnkK5wqDoQA2V3&#10;tlrV9YtqCNBFCFKlRK+3k5NvS36tlcQ7rZNCZltOvWE5oZyP+ay2G9EcQMTeyHMb4h+6cMJ4Kjqn&#10;uhUo2Fcwv6RyRkJIQeNCBlcFrY1UhQOxWdY/sbnvRVSFC4mT4ixT+n9p5cfjHpjpWr5+ueLMC0dD&#10;ukcQ5tAjew0QBrYL3pOQAViOIcWGmBoC7vwezrcU95Dpjxoc09bE97QMvFhfspV9RJaNRfnTrLwa&#10;kUl6XF/XqxXNR5Lrarl+flUmU00JMzhCwncqOJaNlqdzh3NrUwlx/JCQWiLgBZDB1ucThbFvfMfw&#10;FImjyNQyGYrN/iqTmmgUC09WTdhPSpNA1ORUo6ym2llgR0FLJaRUHpdzJorOMG2snYF14f9H4Dk+&#10;Q1VZ278Bz4hSOXicwc74AL+rjuOlZT3FXxSYeGcJHkN3KgMu0tD+Fa3OfyUv+I/3Av/+o7ffAAAA&#10;//8DAFBLAwQUAAYACAAAACEA3accD98AAAALAQAADwAAAGRycy9kb3ducmV2LnhtbEyPy26DMBBF&#10;95X6D9ZU6q4xIJISion6lCo1m5B8gMETjOoHwk5C/77TVbqbx9GdM9VmtoadcQqDdwLSRQIMXefV&#10;4HoBh/3HQwEsROmUNN6hgB8MsKlvbypZKn9xOzw3sWcU4kIpBegYx5Lz0Gm0Miz8iI52Rz9ZGamd&#10;eq4meaFwa3iWJCtu5eDogpYjvmrsvpuTFbB93E34brZNcXxRX3H5+abbw16I+7v5+QlYxDleYfjT&#10;J3Woyan1J6cCMwLyVZ4RKiBLCyqIWOZpDqylyXqdAa8r/v+H+hcAAP//AwBQSwECLQAUAAYACAAA&#10;ACEAtoM4kv4AAADhAQAAEwAAAAAAAAAAAAAAAAAAAAAAW0NvbnRlbnRfVHlwZXNdLnhtbFBLAQIt&#10;ABQABgAIAAAAIQA4/SH/1gAAAJQBAAALAAAAAAAAAAAAAAAAAC8BAABfcmVscy8ucmVsc1BLAQIt&#10;ABQABgAIAAAAIQDrcVUh5QEAABkEAAAOAAAAAAAAAAAAAAAAAC4CAABkcnMvZTJvRG9jLnhtbFBL&#10;AQItABQABgAIAAAAIQDdpxwP3wAAAAsBAAAPAAAAAAAAAAAAAAAAAD8EAABkcnMvZG93bnJldi54&#10;bWxQSwUGAAAAAAQABADzAAAASwUAAAAA&#10;" strokecolor="#4579b8 [3044]">
            <v:stroke endarrow="open"/>
          </v:shape>
        </w:pict>
      </w:r>
      <w:r w:rsidRPr="009D4A1B">
        <w:rPr>
          <w:rFonts w:ascii="Times New Roman" w:hAnsi="Times New Roman" w:cs="Times New Roman"/>
          <w:noProof/>
          <w:sz w:val="24"/>
          <w:szCs w:val="24"/>
          <w:lang w:eastAsia="en-IE"/>
        </w:rPr>
        <w:pict>
          <v:shape id="Text Box 473" o:spid="_x0000_s1031" type="#_x0000_t202" style="position:absolute;left:0;text-align:left;margin-left:291.55pt;margin-top:118.75pt;width:76.85pt;height:23.25pt;z-index:25166540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wU1vmgIAAL0FAAAOAAAAZHJzL2Uyb0RvYy54bWysVE1PGzEQvVfqf7B8L5uEhDQRG5SCqCoh&#10;QIWKs+O1iYXtcW0nu+mvZ+zdDYFyoepld+x5M55583F61hhNtsIHBbakw6MBJcJyqJR9LOmv+8sv&#10;XykJkdmKabCipDsR6Nni86fT2s3FCNagK+EJOrFhXruSrmN086IIfC0MC0fghEWlBG9YxKN/LCrP&#10;avRudDEaDE6KGnzlPHARAt5etEq6yP6lFDzeSBlEJLqkGFvMX5+/q/QtFqds/uiZWyvehcH+IQrD&#10;lMVH964uWGRk49VfroziHgLIeMTBFCCl4iLngNkMB2+yuVszJ3IuSE5we5rC/3PLr7e3nqiqpOPp&#10;MSWWGSzSvWgi+QYNSXfIUO3CHIF3DqGxQQVWur8PeJkSb6Q36Y8pEdQj17s9v8kdx8vZdDKbTSjh&#10;qBrNJqPpJHkpXoydD/G7AEOSUFKP5cussu1ViC20h6S3AmhVXSqt8yG1jDjXnmwZFlvHHCI6f4XS&#10;ltQlPTmeDLLjV7rkem+/0ow/deEdoNCftuk5kZurCysR1BKRpbjTImG0/Skkkpv5eCdGxrmw+zgz&#10;OqEkZvQRww7/EtVHjNs80CK/DDbujY2y4FuWXlNbPfXUyhaPNTzIO4mxWTW5q45HfaOsoNph/3ho&#10;ZzA4fqmQ8CsW4i3zOHTYMrhI4g1+pAasEnQSJWvwf967T3icBdRSUuMQlzT83jAvKNE/LE7JbDge&#10;p6nPh/FkOsKDP9SsDjV2Y84BW2eIK8vxLCZ81L0oPZgH3DfL9CqqmOX4dkljL57HdrXgvuJiucwg&#10;nHPH4pW9czy5TjSnRrtvHph3XaNHnJBr6Medzd/0e4tNlhaWmwhS5WFIRLesdgXAHZHHqdtnaQkd&#10;njPqZesungEAAP//AwBQSwMEFAAGAAgAAAAhAHTXhUzeAAAACwEAAA8AAABkcnMvZG93bnJldi54&#10;bWxMjz1PwzAQhnck/oN1SGzUoQ1REuJUgAoLEwUxX2PXtojtyHbT8O85Jtju49F7z3XbxY1sVjHZ&#10;4AXcrgpgyg9BWq8FfLw/39TAUkYvcQxeCfhWCbb95UWHrQxn/6bmfdaMQnxqUYDJeWo5T4NRDtMq&#10;TMrT7hiiw0xt1FxGPFO4G/m6KCru0Hq6YHBST0YNX/uTE7B71I0eaoxmV0tr5+Xz+KpfhLi+Wh7u&#10;gWW15D8YfvVJHXpyOoSTl4mNAsr6riFUwKZYU0FEtWkqYAealE0JvO/4/x/6HwAAAP//AwBQSwEC&#10;LQAUAAYACAAAACEAtoM4kv4AAADhAQAAEwAAAAAAAAAAAAAAAAAAAAAAW0NvbnRlbnRfVHlwZXNd&#10;LnhtbFBLAQItABQABgAIAAAAIQA4/SH/1gAAAJQBAAALAAAAAAAAAAAAAAAAAC8BAABfcmVscy8u&#10;cmVsc1BLAQItABQABgAIAAAAIQANwU1vmgIAAL0FAAAOAAAAAAAAAAAAAAAAAC4CAABkcnMvZTJv&#10;RG9jLnhtbFBLAQItABQABgAIAAAAIQB014VM3gAAAAsBAAAPAAAAAAAAAAAAAAAAAPQEAABkcnMv&#10;ZG93bnJldi54bWxQSwUGAAAAAAQABADzAAAA/wUAAAAA&#10;" fillcolor="white [3201]" strokeweight=".5pt">
            <v:textbox style="mso-next-textbox:#Text Box 473">
              <w:txbxContent>
                <w:p w:rsidR="00E372B2" w:rsidRDefault="00E372B2" w:rsidP="00E372B2">
                  <w:r>
                    <w:t>Response R2</w:t>
                  </w:r>
                </w:p>
              </w:txbxContent>
            </v:textbox>
          </v:shape>
        </w:pict>
      </w:r>
      <w:r w:rsidR="00E372B2" w:rsidRPr="006F46D7">
        <w:rPr>
          <w:rFonts w:ascii="Times New Roman" w:hAnsi="Times New Roman" w:cs="Times New Roman"/>
          <w:noProof/>
          <w:sz w:val="24"/>
          <w:szCs w:val="24"/>
          <w:lang w:val="en-US"/>
        </w:rPr>
        <w:drawing>
          <wp:inline distT="0" distB="0" distL="0" distR="0">
            <wp:extent cx="2852087" cy="2019631"/>
            <wp:effectExtent l="19050" t="0" r="5413" b="0"/>
            <wp:docPr id="456" name="Picture 4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853829" cy="2020864"/>
                    </a:xfrm>
                    <a:prstGeom prst="rect">
                      <a:avLst/>
                    </a:prstGeom>
                    <a:noFill/>
                    <a:ln>
                      <a:noFill/>
                    </a:ln>
                  </pic:spPr>
                </pic:pic>
              </a:graphicData>
            </a:graphic>
          </wp:inline>
        </w:drawing>
      </w:r>
    </w:p>
    <w:p w:rsidR="00B83400" w:rsidRPr="006F46D7" w:rsidRDefault="00B83400" w:rsidP="00155ED7">
      <w:pPr>
        <w:spacing w:after="0" w:line="240" w:lineRule="auto"/>
        <w:ind w:left="284"/>
        <w:jc w:val="center"/>
        <w:rPr>
          <w:rFonts w:ascii="Times New Roman" w:eastAsiaTheme="minorEastAsia" w:hAnsi="Times New Roman" w:cs="Times New Roman"/>
          <w:sz w:val="24"/>
          <w:szCs w:val="24"/>
        </w:rPr>
      </w:pPr>
    </w:p>
    <w:p w:rsidR="00E372B2" w:rsidRPr="006F46D7" w:rsidRDefault="00E372B2" w:rsidP="00155ED7">
      <w:pPr>
        <w:spacing w:after="0" w:line="240" w:lineRule="auto"/>
        <w:ind w:left="284"/>
        <w:jc w:val="center"/>
        <w:rPr>
          <w:rFonts w:ascii="Times New Roman" w:eastAsiaTheme="minorEastAsia" w:hAnsi="Times New Roman" w:cs="Times New Roman"/>
          <w:sz w:val="24"/>
          <w:szCs w:val="24"/>
        </w:rPr>
      </w:pPr>
      <w:r w:rsidRPr="006F46D7">
        <w:rPr>
          <w:rFonts w:ascii="Times New Roman" w:eastAsiaTheme="minorEastAsia" w:hAnsi="Times New Roman" w:cs="Times New Roman"/>
          <w:sz w:val="24"/>
          <w:szCs w:val="24"/>
        </w:rPr>
        <w:t>Deviation from Reference point (Coded Units)</w:t>
      </w:r>
    </w:p>
    <w:p w:rsidR="00E372B2" w:rsidRPr="006F46D7" w:rsidRDefault="006F46D7" w:rsidP="00155ED7">
      <w:pPr>
        <w:spacing w:after="0" w:line="240" w:lineRule="auto"/>
        <w:ind w:left="284"/>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Fig. 10</w:t>
      </w:r>
      <w:r w:rsidR="00B83400" w:rsidRPr="006F46D7">
        <w:rPr>
          <w:rFonts w:ascii="Times New Roman" w:eastAsiaTheme="minorEastAsia" w:hAnsi="Times New Roman" w:cs="Times New Roman"/>
          <w:sz w:val="24"/>
          <w:szCs w:val="24"/>
        </w:rPr>
        <w:t xml:space="preserve"> </w:t>
      </w:r>
      <w:r w:rsidR="00E372B2" w:rsidRPr="006F46D7">
        <w:rPr>
          <w:rFonts w:ascii="Times New Roman" w:eastAsiaTheme="minorEastAsia" w:hAnsi="Times New Roman" w:cs="Times New Roman"/>
          <w:sz w:val="24"/>
          <w:szCs w:val="24"/>
        </w:rPr>
        <w:t xml:space="preserve"> Perturbation plot for R2</w:t>
      </w:r>
    </w:p>
    <w:p w:rsidR="00B83400" w:rsidRPr="006F46D7" w:rsidRDefault="00B83400" w:rsidP="00E009FE">
      <w:pPr>
        <w:tabs>
          <w:tab w:val="left" w:pos="180"/>
          <w:tab w:val="left" w:pos="1722"/>
          <w:tab w:val="left" w:pos="3265"/>
          <w:tab w:val="left" w:pos="4808"/>
          <w:tab w:val="left" w:pos="6351"/>
          <w:tab w:val="left" w:pos="7894"/>
          <w:tab w:val="left" w:pos="9437"/>
        </w:tabs>
        <w:autoSpaceDE w:val="0"/>
        <w:autoSpaceDN w:val="0"/>
        <w:adjustRightInd w:val="0"/>
        <w:spacing w:after="0" w:line="240" w:lineRule="auto"/>
        <w:jc w:val="both"/>
        <w:rPr>
          <w:rFonts w:ascii="Times New Roman" w:hAnsi="Times New Roman" w:cs="Times New Roman"/>
          <w:noProof/>
          <w:sz w:val="24"/>
          <w:szCs w:val="24"/>
        </w:rPr>
      </w:pPr>
    </w:p>
    <w:p w:rsidR="00E372B2" w:rsidRPr="006F46D7" w:rsidRDefault="00E372B2" w:rsidP="00E009FE">
      <w:pPr>
        <w:tabs>
          <w:tab w:val="left" w:pos="180"/>
          <w:tab w:val="left" w:pos="1722"/>
          <w:tab w:val="left" w:pos="3265"/>
          <w:tab w:val="left" w:pos="4808"/>
          <w:tab w:val="left" w:pos="6351"/>
          <w:tab w:val="left" w:pos="7894"/>
          <w:tab w:val="left" w:pos="9437"/>
        </w:tabs>
        <w:autoSpaceDE w:val="0"/>
        <w:autoSpaceDN w:val="0"/>
        <w:adjustRightInd w:val="0"/>
        <w:spacing w:after="0" w:line="240" w:lineRule="auto"/>
        <w:jc w:val="both"/>
        <w:rPr>
          <w:rFonts w:ascii="Times New Roman" w:hAnsi="Times New Roman" w:cs="Times New Roman"/>
          <w:noProof/>
          <w:sz w:val="24"/>
          <w:szCs w:val="24"/>
        </w:rPr>
      </w:pPr>
      <w:r w:rsidRPr="006F46D7">
        <w:rPr>
          <w:rFonts w:ascii="Times New Roman" w:hAnsi="Times New Roman" w:cs="Times New Roman"/>
          <w:noProof/>
          <w:sz w:val="24"/>
          <w:szCs w:val="24"/>
        </w:rPr>
        <w:lastRenderedPageBreak/>
        <w:t>The plot shows that A has most significant effect on the cycle time as slope is maximum for A followed by B, E, D and C which has minimum slope. As A is increased response also increases. The other factors i.e. B, C, D, E also have the same effect but magnitude differs. As the factor is changed the response also changes along the slope of that factor.</w:t>
      </w:r>
    </w:p>
    <w:p w:rsidR="00E372B2" w:rsidRPr="006F46D7" w:rsidRDefault="00E372B2" w:rsidP="00E009FE">
      <w:pPr>
        <w:tabs>
          <w:tab w:val="left" w:pos="180"/>
          <w:tab w:val="left" w:pos="1722"/>
          <w:tab w:val="left" w:pos="3265"/>
          <w:tab w:val="left" w:pos="4808"/>
          <w:tab w:val="left" w:pos="6351"/>
          <w:tab w:val="left" w:pos="7894"/>
          <w:tab w:val="left" w:pos="9437"/>
        </w:tabs>
        <w:autoSpaceDE w:val="0"/>
        <w:autoSpaceDN w:val="0"/>
        <w:adjustRightInd w:val="0"/>
        <w:spacing w:after="0" w:line="240" w:lineRule="auto"/>
        <w:jc w:val="both"/>
        <w:rPr>
          <w:rFonts w:ascii="Times New Roman" w:hAnsi="Times New Roman" w:cs="Times New Roman"/>
          <w:noProof/>
          <w:sz w:val="24"/>
          <w:szCs w:val="24"/>
        </w:rPr>
      </w:pPr>
    </w:p>
    <w:p w:rsidR="00E372B2" w:rsidRDefault="00E372B2" w:rsidP="00E009FE">
      <w:pPr>
        <w:tabs>
          <w:tab w:val="left" w:pos="180"/>
          <w:tab w:val="left" w:pos="1722"/>
          <w:tab w:val="left" w:pos="3265"/>
          <w:tab w:val="left" w:pos="4808"/>
          <w:tab w:val="left" w:pos="6351"/>
          <w:tab w:val="left" w:pos="7894"/>
          <w:tab w:val="left" w:pos="9437"/>
        </w:tabs>
        <w:autoSpaceDE w:val="0"/>
        <w:autoSpaceDN w:val="0"/>
        <w:adjustRightInd w:val="0"/>
        <w:spacing w:after="0" w:line="240" w:lineRule="auto"/>
        <w:jc w:val="both"/>
        <w:rPr>
          <w:rFonts w:ascii="Times New Roman" w:hAnsi="Times New Roman" w:cs="Times New Roman"/>
          <w:noProof/>
          <w:sz w:val="24"/>
          <w:szCs w:val="24"/>
        </w:rPr>
      </w:pPr>
      <w:r w:rsidRPr="006F46D7">
        <w:rPr>
          <w:rFonts w:ascii="Times New Roman" w:hAnsi="Times New Roman" w:cs="Times New Roman"/>
          <w:noProof/>
          <w:sz w:val="24"/>
          <w:szCs w:val="24"/>
        </w:rPr>
        <w:t xml:space="preserve">The DE interaction plot for R2 is shown in figure </w:t>
      </w:r>
      <w:r w:rsidR="006F46D7">
        <w:rPr>
          <w:rFonts w:ascii="Times New Roman" w:hAnsi="Times New Roman" w:cs="Times New Roman"/>
          <w:noProof/>
          <w:sz w:val="24"/>
          <w:szCs w:val="24"/>
        </w:rPr>
        <w:t>11</w:t>
      </w:r>
      <w:r w:rsidRPr="006F46D7">
        <w:rPr>
          <w:rFonts w:ascii="Times New Roman" w:hAnsi="Times New Roman" w:cs="Times New Roman"/>
          <w:noProof/>
          <w:sz w:val="24"/>
          <w:szCs w:val="24"/>
        </w:rPr>
        <w:t>.</w:t>
      </w:r>
    </w:p>
    <w:p w:rsidR="006F46D7" w:rsidRPr="006F46D7" w:rsidRDefault="006F46D7" w:rsidP="00E009FE">
      <w:pPr>
        <w:tabs>
          <w:tab w:val="left" w:pos="180"/>
          <w:tab w:val="left" w:pos="1722"/>
          <w:tab w:val="left" w:pos="3265"/>
          <w:tab w:val="left" w:pos="4808"/>
          <w:tab w:val="left" w:pos="6351"/>
          <w:tab w:val="left" w:pos="7894"/>
          <w:tab w:val="left" w:pos="9437"/>
        </w:tabs>
        <w:autoSpaceDE w:val="0"/>
        <w:autoSpaceDN w:val="0"/>
        <w:adjustRightInd w:val="0"/>
        <w:spacing w:after="0" w:line="240" w:lineRule="auto"/>
        <w:jc w:val="both"/>
        <w:rPr>
          <w:rFonts w:ascii="Times New Roman" w:hAnsi="Times New Roman" w:cs="Times New Roman"/>
          <w:noProof/>
          <w:sz w:val="24"/>
          <w:szCs w:val="24"/>
        </w:rPr>
      </w:pPr>
    </w:p>
    <w:p w:rsidR="00E372B2" w:rsidRPr="006F46D7" w:rsidRDefault="009D4A1B" w:rsidP="00155ED7">
      <w:pPr>
        <w:tabs>
          <w:tab w:val="left" w:pos="180"/>
          <w:tab w:val="left" w:pos="1722"/>
          <w:tab w:val="left" w:pos="3265"/>
          <w:tab w:val="left" w:pos="4808"/>
          <w:tab w:val="left" w:pos="6351"/>
          <w:tab w:val="left" w:pos="7894"/>
          <w:tab w:val="left" w:pos="9437"/>
        </w:tabs>
        <w:autoSpaceDE w:val="0"/>
        <w:autoSpaceDN w:val="0"/>
        <w:adjustRightInd w:val="0"/>
        <w:spacing w:after="0" w:line="240" w:lineRule="auto"/>
        <w:jc w:val="center"/>
        <w:rPr>
          <w:rFonts w:ascii="Times New Roman" w:hAnsi="Times New Roman" w:cs="Times New Roman"/>
          <w:noProof/>
          <w:sz w:val="24"/>
          <w:szCs w:val="24"/>
        </w:rPr>
      </w:pPr>
      <w:r w:rsidRPr="009D4A1B">
        <w:rPr>
          <w:rFonts w:ascii="Times New Roman" w:hAnsi="Times New Roman" w:cs="Times New Roman"/>
          <w:noProof/>
          <w:sz w:val="24"/>
          <w:szCs w:val="24"/>
          <w:lang w:eastAsia="en-IE"/>
        </w:rPr>
        <w:pict>
          <v:shape id="Text Box 475" o:spid="_x0000_s1032" type="#_x0000_t202" style="position:absolute;left:0;text-align:left;margin-left:103.3pt;margin-top:55.7pt;width:28.85pt;height:20.6pt;rotation:-90;z-index:25166643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0UB3pAIAAMwFAAAOAAAAZHJzL2Uyb0RvYy54bWysVF1P2zAUfZ+0/2D5faRpSzuqpqgDMU1C&#10;gAYTz65jtxaOr2e7Tbpfz7WTlMJ4YVoeItv3+Pjecz/m502lyU44r8AUND8ZUCIMh1KZdUF/PVx9&#10;+UqJD8yUTIMRBd0LT88Xnz/NazsTQ9iALoUjSGL8rLYF3YRgZ1nm+UZUzJ+AFQaNElzFAm7dOisd&#10;q5G90tlwMJhkNbjSOuDCezy9bI10kfilFDzcSulFILqg6FtIf5f+q/jPFnM2WztmN4p3brB/8KJi&#10;yuCjB6pLFhjZOvUXVaW4Aw8ynHCoMpBScZFiwGjywZto7jfMihQLiuPtQSb//2j5ze7OEVUWdDw9&#10;pcSwCpP0IJpAvkFD4hkqVFs/Q+C9RWho0ICZ7s89HsbAG+kq4gAFzieYGPySHhghQThKvz/IHdk5&#10;Ho4mk2k+pISjaTjJz0bTSJq1XJHTOh++C6hIXBTUYTYTKdtd+9BCe0iEe9CqvFJap02sIHGhHdkx&#10;zL0OyWMkf4XShtQFnYxOW29f2SL14f5KM/7UuXeEQj5t4nMi1VrnVtSr1SWtwl6LiNHmp5CoddLj&#10;HR8Z58Ic/EzoiJIY0UcudvgXrz5yuY0Db6SXwYTD5UoZcEn+1Jwv0pZPvbSyxWMOj+KOy9CsmlRk&#10;o1FfNyso91hOqWKwOrzlVwoFv2Y+3DGHPYiHOFfCLf6kBswSdCtKNuD+vHce8dgaaKWkxp4uqP+9&#10;ZU5Qon8YbJqzfDyOQyBtxqfTIW7csWV1bDHb6gKwdPLkXVpGfND9UjqoHnH8LOOraGKG49sFDf3y&#10;IrSTBscXF8tlAmHbWxauzb3lkTrKHAvtoXlkznaFHrBDbqDvfjZ7U+8tNt40sNwGkCo1QxS6VbVL&#10;AI6M1E7deIsz6XifUC9DePEMAAD//wMAUEsDBBQABgAIAAAAIQBDCzlt3wAAAAsBAAAPAAAAZHJz&#10;L2Rvd25yZXYueG1sTI9BS8NAEIXvgv9hGcGb3TSEGGI2RUUpiAitgtdNdsxGs7Mxu21Tf73Tk97e&#10;Yz7evFetZjeIPU6h96RguUhAILXe9NQpeHt9vCpAhKjJ6METKjhigFV9flbp0vgDbXC/jZ3gEAql&#10;VmBjHEspQ2vR6bDwIxLfPvzkdGQ7ddJM+sDhbpBpkuTS6Z74g9Uj3ltsv7Y7p+BnfvrM7xpaP/QY&#10;v+37+uXonlGpy4v59gZExDn+wXCqz9Wh5k6N35EJYmCfXGeMsigyFiciK3IQjYI0S5cg60r+31D/&#10;AgAA//8DAFBLAQItABQABgAIAAAAIQC2gziS/gAAAOEBAAATAAAAAAAAAAAAAAAAAAAAAABbQ29u&#10;dGVudF9UeXBlc10ueG1sUEsBAi0AFAAGAAgAAAAhADj9If/WAAAAlAEAAAsAAAAAAAAAAAAAAAAA&#10;LwEAAF9yZWxzLy5yZWxzUEsBAi0AFAAGAAgAAAAhABvRQHekAgAAzAUAAA4AAAAAAAAAAAAAAAAA&#10;LgIAAGRycy9lMm9Eb2MueG1sUEsBAi0AFAAGAAgAAAAhAEMLOW3fAAAACwEAAA8AAAAAAAAAAAAA&#10;AAAA/gQAAGRycy9kb3ducmV2LnhtbFBLBQYAAAAABAAEAPMAAAAKBgAAAAA=&#10;" fillcolor="white [3201]" strokeweight=".5pt">
            <v:textbox style="mso-next-textbox:#Text Box 475">
              <w:txbxContent>
                <w:p w:rsidR="00E372B2" w:rsidRDefault="00E372B2" w:rsidP="00E372B2">
                  <w:r>
                    <w:t>R2</w:t>
                  </w:r>
                </w:p>
              </w:txbxContent>
            </v:textbox>
          </v:shape>
        </w:pict>
      </w:r>
      <w:r w:rsidR="00E372B2" w:rsidRPr="006F46D7">
        <w:rPr>
          <w:rFonts w:ascii="Times New Roman" w:hAnsi="Times New Roman" w:cs="Times New Roman"/>
          <w:noProof/>
          <w:sz w:val="24"/>
          <w:szCs w:val="24"/>
          <w:lang w:val="en-US"/>
        </w:rPr>
        <w:drawing>
          <wp:inline distT="0" distB="0" distL="0" distR="0">
            <wp:extent cx="3423864" cy="1953957"/>
            <wp:effectExtent l="19050" t="0" r="5136" b="0"/>
            <wp:docPr id="474" name="Picture 4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428680" cy="1956705"/>
                    </a:xfrm>
                    <a:prstGeom prst="rect">
                      <a:avLst/>
                    </a:prstGeom>
                    <a:noFill/>
                    <a:ln>
                      <a:noFill/>
                    </a:ln>
                  </pic:spPr>
                </pic:pic>
              </a:graphicData>
            </a:graphic>
          </wp:inline>
        </w:drawing>
      </w:r>
    </w:p>
    <w:p w:rsidR="00B83400" w:rsidRPr="006F46D7" w:rsidRDefault="00B83400" w:rsidP="00155ED7">
      <w:pPr>
        <w:spacing w:after="0" w:line="240" w:lineRule="auto"/>
        <w:ind w:left="284"/>
        <w:jc w:val="center"/>
        <w:rPr>
          <w:rFonts w:ascii="Times New Roman" w:eastAsiaTheme="minorEastAsia" w:hAnsi="Times New Roman" w:cs="Times New Roman"/>
          <w:sz w:val="24"/>
          <w:szCs w:val="24"/>
        </w:rPr>
      </w:pPr>
    </w:p>
    <w:p w:rsidR="00E372B2" w:rsidRPr="006F46D7" w:rsidRDefault="00E372B2" w:rsidP="00155ED7">
      <w:pPr>
        <w:spacing w:after="0" w:line="240" w:lineRule="auto"/>
        <w:ind w:left="284"/>
        <w:jc w:val="center"/>
        <w:rPr>
          <w:rFonts w:ascii="Times New Roman" w:eastAsiaTheme="minorEastAsia" w:hAnsi="Times New Roman" w:cs="Times New Roman"/>
          <w:sz w:val="24"/>
          <w:szCs w:val="24"/>
        </w:rPr>
      </w:pPr>
      <w:r w:rsidRPr="006F46D7">
        <w:rPr>
          <w:rFonts w:ascii="Times New Roman" w:eastAsiaTheme="minorEastAsia" w:hAnsi="Times New Roman" w:cs="Times New Roman"/>
          <w:sz w:val="24"/>
          <w:szCs w:val="24"/>
        </w:rPr>
        <w:t>D: Repair</w:t>
      </w:r>
    </w:p>
    <w:p w:rsidR="00E372B2" w:rsidRPr="006F46D7" w:rsidRDefault="006F46D7" w:rsidP="00155ED7">
      <w:pPr>
        <w:spacing w:after="0" w:line="240" w:lineRule="auto"/>
        <w:ind w:left="284"/>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Fig. 11</w:t>
      </w:r>
      <w:r w:rsidR="00B83400" w:rsidRPr="006F46D7">
        <w:rPr>
          <w:rFonts w:ascii="Times New Roman" w:eastAsiaTheme="minorEastAsia" w:hAnsi="Times New Roman" w:cs="Times New Roman"/>
          <w:sz w:val="24"/>
          <w:szCs w:val="24"/>
        </w:rPr>
        <w:t xml:space="preserve"> </w:t>
      </w:r>
      <w:r w:rsidR="00E372B2" w:rsidRPr="006F46D7">
        <w:rPr>
          <w:rFonts w:ascii="Times New Roman" w:eastAsiaTheme="minorEastAsia" w:hAnsi="Times New Roman" w:cs="Times New Roman"/>
          <w:sz w:val="24"/>
          <w:szCs w:val="24"/>
        </w:rPr>
        <w:t xml:space="preserve"> DE interaction plot for R2</w:t>
      </w:r>
    </w:p>
    <w:p w:rsidR="00B83400" w:rsidRPr="006F46D7" w:rsidRDefault="00B83400" w:rsidP="00E009FE">
      <w:pPr>
        <w:tabs>
          <w:tab w:val="left" w:pos="180"/>
          <w:tab w:val="left" w:pos="1722"/>
          <w:tab w:val="left" w:pos="3265"/>
          <w:tab w:val="left" w:pos="4808"/>
          <w:tab w:val="left" w:pos="6351"/>
          <w:tab w:val="left" w:pos="7894"/>
          <w:tab w:val="left" w:pos="9437"/>
        </w:tabs>
        <w:autoSpaceDE w:val="0"/>
        <w:autoSpaceDN w:val="0"/>
        <w:adjustRightInd w:val="0"/>
        <w:spacing w:after="0" w:line="240" w:lineRule="auto"/>
        <w:jc w:val="both"/>
        <w:rPr>
          <w:rFonts w:ascii="Times New Roman" w:hAnsi="Times New Roman" w:cs="Times New Roman"/>
          <w:noProof/>
          <w:sz w:val="24"/>
          <w:szCs w:val="24"/>
        </w:rPr>
      </w:pPr>
    </w:p>
    <w:p w:rsidR="00155ED7" w:rsidRDefault="00E372B2" w:rsidP="00155ED7">
      <w:pPr>
        <w:tabs>
          <w:tab w:val="left" w:pos="180"/>
          <w:tab w:val="left" w:pos="1722"/>
          <w:tab w:val="left" w:pos="3265"/>
          <w:tab w:val="left" w:pos="4808"/>
          <w:tab w:val="left" w:pos="6351"/>
          <w:tab w:val="left" w:pos="7894"/>
          <w:tab w:val="left" w:pos="9437"/>
        </w:tabs>
        <w:autoSpaceDE w:val="0"/>
        <w:autoSpaceDN w:val="0"/>
        <w:adjustRightInd w:val="0"/>
        <w:spacing w:after="0" w:line="240" w:lineRule="auto"/>
        <w:jc w:val="both"/>
        <w:rPr>
          <w:rFonts w:ascii="Times New Roman" w:hAnsi="Times New Roman" w:cs="Times New Roman"/>
          <w:noProof/>
          <w:sz w:val="24"/>
          <w:szCs w:val="24"/>
        </w:rPr>
      </w:pPr>
      <w:r w:rsidRPr="006F46D7">
        <w:rPr>
          <w:rFonts w:ascii="Times New Roman" w:hAnsi="Times New Roman" w:cs="Times New Roman"/>
          <w:noProof/>
          <w:sz w:val="24"/>
          <w:szCs w:val="24"/>
        </w:rPr>
        <w:t>The plot shows that when D is low E has less significa</w:t>
      </w:r>
      <w:r w:rsidR="000426E1" w:rsidRPr="006F46D7">
        <w:rPr>
          <w:rFonts w:ascii="Times New Roman" w:hAnsi="Times New Roman" w:cs="Times New Roman"/>
          <w:noProof/>
          <w:sz w:val="24"/>
          <w:szCs w:val="24"/>
        </w:rPr>
        <w:t>nt effect on the response.</w:t>
      </w:r>
      <w:r w:rsidRPr="006F46D7">
        <w:rPr>
          <w:rFonts w:ascii="Times New Roman" w:hAnsi="Times New Roman" w:cs="Times New Roman"/>
          <w:noProof/>
          <w:sz w:val="24"/>
          <w:szCs w:val="24"/>
        </w:rPr>
        <w:t>When D is increased the effect of E on response decreases, becom</w:t>
      </w:r>
      <w:r w:rsidR="000426E1" w:rsidRPr="006F46D7">
        <w:rPr>
          <w:rFonts w:ascii="Times New Roman" w:hAnsi="Times New Roman" w:cs="Times New Roman"/>
          <w:noProof/>
          <w:sz w:val="24"/>
          <w:szCs w:val="24"/>
        </w:rPr>
        <w:t>x</w:t>
      </w:r>
      <w:r w:rsidRPr="006F46D7">
        <w:rPr>
          <w:rFonts w:ascii="Times New Roman" w:hAnsi="Times New Roman" w:cs="Times New Roman"/>
          <w:noProof/>
          <w:sz w:val="24"/>
          <w:szCs w:val="24"/>
        </w:rPr>
        <w:t>es constant and then increases.</w:t>
      </w:r>
    </w:p>
    <w:p w:rsidR="002546F8" w:rsidRDefault="002546F8" w:rsidP="00155ED7">
      <w:pPr>
        <w:tabs>
          <w:tab w:val="left" w:pos="180"/>
          <w:tab w:val="left" w:pos="1722"/>
          <w:tab w:val="left" w:pos="3265"/>
          <w:tab w:val="left" w:pos="4808"/>
          <w:tab w:val="left" w:pos="6351"/>
          <w:tab w:val="left" w:pos="7894"/>
          <w:tab w:val="left" w:pos="9437"/>
        </w:tabs>
        <w:autoSpaceDE w:val="0"/>
        <w:autoSpaceDN w:val="0"/>
        <w:adjustRightInd w:val="0"/>
        <w:spacing w:after="0" w:line="240" w:lineRule="auto"/>
        <w:jc w:val="both"/>
        <w:rPr>
          <w:rFonts w:ascii="Times New Roman" w:hAnsi="Times New Roman" w:cs="Times New Roman"/>
          <w:noProof/>
          <w:sz w:val="24"/>
          <w:szCs w:val="24"/>
        </w:rPr>
      </w:pPr>
    </w:p>
    <w:p w:rsidR="002546F8" w:rsidRDefault="002546F8" w:rsidP="00155ED7">
      <w:pPr>
        <w:tabs>
          <w:tab w:val="left" w:pos="180"/>
          <w:tab w:val="left" w:pos="1722"/>
          <w:tab w:val="left" w:pos="3265"/>
          <w:tab w:val="left" w:pos="4808"/>
          <w:tab w:val="left" w:pos="6351"/>
          <w:tab w:val="left" w:pos="7894"/>
          <w:tab w:val="left" w:pos="9437"/>
        </w:tabs>
        <w:autoSpaceDE w:val="0"/>
        <w:autoSpaceDN w:val="0"/>
        <w:adjustRightInd w:val="0"/>
        <w:spacing w:after="0" w:line="240" w:lineRule="auto"/>
        <w:jc w:val="both"/>
        <w:rPr>
          <w:rFonts w:ascii="Times New Roman" w:hAnsi="Times New Roman" w:cs="Times New Roman"/>
          <w:noProof/>
          <w:sz w:val="24"/>
          <w:szCs w:val="24"/>
        </w:rPr>
      </w:pPr>
    </w:p>
    <w:p w:rsidR="002546F8" w:rsidRDefault="002546F8" w:rsidP="00155ED7">
      <w:pPr>
        <w:tabs>
          <w:tab w:val="left" w:pos="180"/>
          <w:tab w:val="left" w:pos="1722"/>
          <w:tab w:val="left" w:pos="3265"/>
          <w:tab w:val="left" w:pos="4808"/>
          <w:tab w:val="left" w:pos="6351"/>
          <w:tab w:val="left" w:pos="7894"/>
          <w:tab w:val="left" w:pos="9437"/>
        </w:tabs>
        <w:autoSpaceDE w:val="0"/>
        <w:autoSpaceDN w:val="0"/>
        <w:adjustRightInd w:val="0"/>
        <w:spacing w:after="0" w:line="240" w:lineRule="auto"/>
        <w:jc w:val="both"/>
        <w:rPr>
          <w:rFonts w:ascii="Times New Roman" w:hAnsi="Times New Roman" w:cs="Times New Roman"/>
          <w:noProof/>
          <w:sz w:val="24"/>
          <w:szCs w:val="24"/>
        </w:rPr>
      </w:pPr>
    </w:p>
    <w:p w:rsidR="002546F8" w:rsidRPr="002546F8" w:rsidRDefault="002546F8" w:rsidP="00155ED7">
      <w:pPr>
        <w:tabs>
          <w:tab w:val="left" w:pos="180"/>
          <w:tab w:val="left" w:pos="1722"/>
          <w:tab w:val="left" w:pos="3265"/>
          <w:tab w:val="left" w:pos="4808"/>
          <w:tab w:val="left" w:pos="6351"/>
          <w:tab w:val="left" w:pos="7894"/>
          <w:tab w:val="left" w:pos="9437"/>
        </w:tabs>
        <w:autoSpaceDE w:val="0"/>
        <w:autoSpaceDN w:val="0"/>
        <w:adjustRightInd w:val="0"/>
        <w:spacing w:after="0" w:line="240" w:lineRule="auto"/>
        <w:jc w:val="both"/>
        <w:rPr>
          <w:rFonts w:ascii="Times New Roman" w:hAnsi="Times New Roman" w:cs="Times New Roman"/>
          <w:noProof/>
          <w:sz w:val="24"/>
          <w:szCs w:val="24"/>
        </w:rPr>
      </w:pPr>
    </w:p>
    <w:p w:rsidR="00F849DE" w:rsidRPr="006F46D7" w:rsidRDefault="00155ED7" w:rsidP="002C115B">
      <w:pPr>
        <w:pStyle w:val="ListParagraph"/>
        <w:numPr>
          <w:ilvl w:val="0"/>
          <w:numId w:val="14"/>
        </w:numPr>
        <w:tabs>
          <w:tab w:val="left" w:pos="180"/>
          <w:tab w:val="left" w:pos="1722"/>
          <w:tab w:val="left" w:pos="3265"/>
          <w:tab w:val="left" w:pos="4808"/>
          <w:tab w:val="left" w:pos="6351"/>
          <w:tab w:val="left" w:pos="7894"/>
          <w:tab w:val="left" w:pos="9437"/>
        </w:tabs>
        <w:autoSpaceDE w:val="0"/>
        <w:autoSpaceDN w:val="0"/>
        <w:adjustRightInd w:val="0"/>
        <w:spacing w:after="0" w:line="240" w:lineRule="auto"/>
        <w:jc w:val="center"/>
        <w:rPr>
          <w:rFonts w:ascii="Times New Roman" w:eastAsiaTheme="minorEastAsia" w:hAnsi="Times New Roman" w:cs="Times New Roman"/>
          <w:sz w:val="24"/>
          <w:szCs w:val="24"/>
        </w:rPr>
      </w:pPr>
      <w:r w:rsidRPr="006F46D7">
        <w:rPr>
          <w:rFonts w:ascii="Times New Roman" w:eastAsiaTheme="minorEastAsia" w:hAnsi="Times New Roman" w:cs="Times New Roman"/>
          <w:sz w:val="24"/>
          <w:szCs w:val="24"/>
        </w:rPr>
        <w:t>CONCLUSIONS</w:t>
      </w:r>
    </w:p>
    <w:p w:rsidR="00B83400" w:rsidRPr="006F46D7" w:rsidRDefault="00B83400" w:rsidP="00B83400">
      <w:pPr>
        <w:tabs>
          <w:tab w:val="left" w:pos="180"/>
          <w:tab w:val="left" w:pos="1722"/>
          <w:tab w:val="left" w:pos="3265"/>
          <w:tab w:val="left" w:pos="4808"/>
          <w:tab w:val="left" w:pos="6351"/>
          <w:tab w:val="left" w:pos="7894"/>
          <w:tab w:val="left" w:pos="9437"/>
        </w:tabs>
        <w:autoSpaceDE w:val="0"/>
        <w:autoSpaceDN w:val="0"/>
        <w:adjustRightInd w:val="0"/>
        <w:spacing w:after="0" w:line="240" w:lineRule="auto"/>
        <w:ind w:left="360"/>
        <w:jc w:val="both"/>
        <w:rPr>
          <w:rFonts w:ascii="Times New Roman" w:eastAsiaTheme="minorEastAsia" w:hAnsi="Times New Roman" w:cs="Times New Roman"/>
          <w:sz w:val="24"/>
          <w:szCs w:val="24"/>
        </w:rPr>
      </w:pPr>
    </w:p>
    <w:p w:rsidR="00F849DE" w:rsidRPr="006F46D7" w:rsidRDefault="00F849DE" w:rsidP="00E009FE">
      <w:pPr>
        <w:tabs>
          <w:tab w:val="left" w:pos="180"/>
          <w:tab w:val="left" w:pos="1722"/>
          <w:tab w:val="left" w:pos="3265"/>
          <w:tab w:val="left" w:pos="4808"/>
          <w:tab w:val="left" w:pos="6351"/>
          <w:tab w:val="left" w:pos="7894"/>
          <w:tab w:val="left" w:pos="9437"/>
        </w:tabs>
        <w:autoSpaceDE w:val="0"/>
        <w:autoSpaceDN w:val="0"/>
        <w:adjustRightInd w:val="0"/>
        <w:spacing w:after="0" w:line="240" w:lineRule="auto"/>
        <w:jc w:val="both"/>
        <w:rPr>
          <w:rFonts w:ascii="Times New Roman" w:hAnsi="Times New Roman" w:cs="Times New Roman"/>
          <w:noProof/>
          <w:sz w:val="24"/>
          <w:szCs w:val="24"/>
        </w:rPr>
      </w:pPr>
      <w:r w:rsidRPr="006F46D7">
        <w:rPr>
          <w:rFonts w:ascii="Times New Roman" w:eastAsiaTheme="minorEastAsia" w:hAnsi="Times New Roman" w:cs="Times New Roman"/>
          <w:sz w:val="24"/>
          <w:szCs w:val="24"/>
        </w:rPr>
        <w:t xml:space="preserve">Reverse supply chain system was studied in this work. The reverse supply chain was modelled using Extend Sim and design of experiments was conducted using Design Expert. </w:t>
      </w:r>
    </w:p>
    <w:p w:rsidR="00F849DE" w:rsidRDefault="00F849DE" w:rsidP="00E009FE">
      <w:pPr>
        <w:spacing w:after="0" w:line="240" w:lineRule="auto"/>
        <w:jc w:val="both"/>
        <w:rPr>
          <w:rFonts w:ascii="Times New Roman" w:eastAsiaTheme="minorEastAsia" w:hAnsi="Times New Roman" w:cs="Times New Roman"/>
          <w:sz w:val="24"/>
          <w:szCs w:val="24"/>
        </w:rPr>
      </w:pPr>
      <w:r w:rsidRPr="006F46D7">
        <w:rPr>
          <w:rFonts w:ascii="Times New Roman" w:eastAsiaTheme="minorEastAsia" w:hAnsi="Times New Roman" w:cs="Times New Roman"/>
          <w:sz w:val="24"/>
          <w:szCs w:val="24"/>
        </w:rPr>
        <w:t xml:space="preserve">The cycle time and total </w:t>
      </w:r>
      <w:r w:rsidR="00953175" w:rsidRPr="006F46D7">
        <w:rPr>
          <w:rFonts w:ascii="Times New Roman" w:eastAsiaTheme="minorEastAsia" w:hAnsi="Times New Roman" w:cs="Times New Roman"/>
          <w:sz w:val="24"/>
          <w:szCs w:val="24"/>
        </w:rPr>
        <w:t>WIP for the model were analysed and observe that minimum cycle time and total</w:t>
      </w:r>
      <w:r w:rsidRPr="006F46D7">
        <w:rPr>
          <w:rFonts w:ascii="Times New Roman" w:eastAsiaTheme="minorEastAsia" w:hAnsi="Times New Roman" w:cs="Times New Roman"/>
          <w:sz w:val="24"/>
          <w:szCs w:val="24"/>
        </w:rPr>
        <w:t xml:space="preserve"> </w:t>
      </w:r>
      <w:r w:rsidR="00953175" w:rsidRPr="006F46D7">
        <w:rPr>
          <w:rFonts w:ascii="Times New Roman" w:eastAsiaTheme="minorEastAsia" w:hAnsi="Times New Roman" w:cs="Times New Roman"/>
          <w:sz w:val="24"/>
          <w:szCs w:val="24"/>
        </w:rPr>
        <w:t>WIP in the system occurs for the low values of standard deviation for customer arrival, initial testing, inspection and sorting, repair, and problem solving. The minimum cycle time and Total WIP are found to be 120.989 minutes and 19.523 respectively. The</w:t>
      </w:r>
      <w:r w:rsidRPr="006F46D7">
        <w:rPr>
          <w:rFonts w:ascii="Times New Roman" w:eastAsiaTheme="minorEastAsia" w:hAnsi="Times New Roman" w:cs="Times New Roman"/>
          <w:sz w:val="24"/>
          <w:szCs w:val="24"/>
        </w:rPr>
        <w:t xml:space="preserve"> effects of the various factors on the average cycle time and total WIP in the system are also studied. </w:t>
      </w:r>
      <w:r w:rsidR="00953175" w:rsidRPr="006F46D7">
        <w:rPr>
          <w:rFonts w:ascii="Times New Roman" w:eastAsiaTheme="minorEastAsia" w:hAnsi="Times New Roman" w:cs="Times New Roman"/>
          <w:sz w:val="24"/>
          <w:szCs w:val="24"/>
        </w:rPr>
        <w:t>The significant terms effecting</w:t>
      </w:r>
      <w:r w:rsidR="00A75AA6" w:rsidRPr="006F46D7">
        <w:rPr>
          <w:rFonts w:ascii="Times New Roman" w:eastAsiaTheme="minorEastAsia" w:hAnsi="Times New Roman" w:cs="Times New Roman"/>
          <w:sz w:val="24"/>
          <w:szCs w:val="24"/>
        </w:rPr>
        <w:t xml:space="preserve"> response R1 are A, B, C, E and response R2 are A, B, E. </w:t>
      </w:r>
      <w:r w:rsidRPr="006F46D7">
        <w:rPr>
          <w:rFonts w:ascii="Times New Roman" w:eastAsiaTheme="minorEastAsia" w:hAnsi="Times New Roman" w:cs="Times New Roman"/>
          <w:sz w:val="24"/>
          <w:szCs w:val="24"/>
        </w:rPr>
        <w:t>The interactions between the various factors are also studied.</w:t>
      </w:r>
      <w:r w:rsidR="00A75AA6" w:rsidRPr="006F46D7">
        <w:rPr>
          <w:rFonts w:ascii="Times New Roman" w:eastAsiaTheme="minorEastAsia" w:hAnsi="Times New Roman" w:cs="Times New Roman"/>
          <w:sz w:val="24"/>
          <w:szCs w:val="24"/>
        </w:rPr>
        <w:t xml:space="preserve"> The significant interactions effecting response R1 are CE, DE, BDE, ACDE and response R2 are AE, DE, ABC, BDE.</w:t>
      </w:r>
    </w:p>
    <w:p w:rsidR="00E16548" w:rsidRDefault="00E16548" w:rsidP="00E009FE">
      <w:pPr>
        <w:spacing w:after="0" w:line="240" w:lineRule="auto"/>
        <w:jc w:val="both"/>
        <w:rPr>
          <w:rFonts w:ascii="Times New Roman" w:eastAsiaTheme="minorEastAsia" w:hAnsi="Times New Roman" w:cs="Times New Roman"/>
          <w:sz w:val="24"/>
          <w:szCs w:val="24"/>
        </w:rPr>
      </w:pPr>
    </w:p>
    <w:p w:rsidR="00E16548" w:rsidRPr="006F46D7" w:rsidRDefault="00E16548" w:rsidP="00E009FE">
      <w:pPr>
        <w:spacing w:after="0" w:line="240" w:lineRule="auto"/>
        <w:jc w:val="both"/>
        <w:rPr>
          <w:rFonts w:ascii="Times New Roman" w:eastAsiaTheme="minorEastAsia" w:hAnsi="Times New Roman" w:cs="Times New Roman"/>
          <w:sz w:val="24"/>
          <w:szCs w:val="24"/>
        </w:rPr>
      </w:pPr>
    </w:p>
    <w:p w:rsidR="00155ED7" w:rsidRPr="006F46D7" w:rsidRDefault="00155ED7" w:rsidP="00155ED7">
      <w:pPr>
        <w:spacing w:after="0" w:line="240" w:lineRule="auto"/>
        <w:jc w:val="both"/>
        <w:rPr>
          <w:rFonts w:ascii="Times New Roman" w:eastAsiaTheme="minorEastAsia" w:hAnsi="Times New Roman" w:cs="Times New Roman"/>
          <w:b/>
          <w:sz w:val="24"/>
          <w:szCs w:val="24"/>
          <w:u w:val="single"/>
        </w:rPr>
      </w:pPr>
    </w:p>
    <w:p w:rsidR="00F849DE" w:rsidRPr="006F46D7" w:rsidRDefault="00155ED7" w:rsidP="00DD76A0">
      <w:pPr>
        <w:pStyle w:val="ListParagraph"/>
        <w:numPr>
          <w:ilvl w:val="0"/>
          <w:numId w:val="14"/>
        </w:numPr>
        <w:spacing w:after="0" w:line="240" w:lineRule="auto"/>
        <w:jc w:val="center"/>
        <w:rPr>
          <w:rFonts w:ascii="Times New Roman" w:eastAsiaTheme="minorEastAsia" w:hAnsi="Times New Roman" w:cs="Times New Roman"/>
          <w:sz w:val="24"/>
          <w:szCs w:val="24"/>
        </w:rPr>
      </w:pPr>
      <w:r w:rsidRPr="006F46D7">
        <w:rPr>
          <w:rFonts w:ascii="Times New Roman" w:eastAsiaTheme="minorEastAsia" w:hAnsi="Times New Roman" w:cs="Times New Roman"/>
          <w:sz w:val="24"/>
          <w:szCs w:val="24"/>
        </w:rPr>
        <w:lastRenderedPageBreak/>
        <w:t>FUTURE WORK</w:t>
      </w:r>
    </w:p>
    <w:p w:rsidR="00BC2170" w:rsidRPr="006F46D7" w:rsidRDefault="00BC2170" w:rsidP="00BC2170">
      <w:pPr>
        <w:pStyle w:val="ListParagraph"/>
        <w:spacing w:after="0" w:line="240" w:lineRule="auto"/>
        <w:rPr>
          <w:rFonts w:ascii="Times New Roman" w:eastAsiaTheme="minorEastAsia" w:hAnsi="Times New Roman" w:cs="Times New Roman"/>
          <w:sz w:val="24"/>
          <w:szCs w:val="24"/>
        </w:rPr>
      </w:pPr>
    </w:p>
    <w:p w:rsidR="007324B7" w:rsidRDefault="00F849DE" w:rsidP="00E009FE">
      <w:pPr>
        <w:spacing w:after="0" w:line="240" w:lineRule="auto"/>
        <w:jc w:val="both"/>
        <w:rPr>
          <w:rFonts w:ascii="Times New Roman" w:eastAsiaTheme="minorEastAsia" w:hAnsi="Times New Roman" w:cs="Times New Roman"/>
          <w:sz w:val="24"/>
          <w:szCs w:val="24"/>
        </w:rPr>
      </w:pPr>
      <w:r w:rsidRPr="006F46D7">
        <w:rPr>
          <w:rFonts w:ascii="Times New Roman" w:eastAsiaTheme="minorEastAsia" w:hAnsi="Times New Roman" w:cs="Times New Roman"/>
          <w:sz w:val="24"/>
          <w:szCs w:val="24"/>
        </w:rPr>
        <w:t>Further work would be necessary in this area to analyse the service level also. The (S,s) policy of (30,15) for ordering spare parts from manufacturers and transportation time between various locations would be experimented so as to reduce cycle time and total WIP in the system to make efficient reverse supply chain.</w:t>
      </w:r>
    </w:p>
    <w:p w:rsidR="00E16548" w:rsidRDefault="00E16548" w:rsidP="00E009FE">
      <w:pPr>
        <w:spacing w:after="0" w:line="240" w:lineRule="auto"/>
        <w:jc w:val="both"/>
        <w:rPr>
          <w:rFonts w:ascii="Times New Roman" w:eastAsiaTheme="minorEastAsia" w:hAnsi="Times New Roman" w:cs="Times New Roman"/>
          <w:sz w:val="24"/>
          <w:szCs w:val="24"/>
        </w:rPr>
      </w:pPr>
    </w:p>
    <w:p w:rsidR="00E16548" w:rsidRPr="00E16548" w:rsidRDefault="00E16548" w:rsidP="00E16548">
      <w:pPr>
        <w:jc w:val="center"/>
        <w:rPr>
          <w:rFonts w:ascii="Times New Roman" w:hAnsi="Times New Roman" w:cs="Times New Roman"/>
          <w:sz w:val="24"/>
          <w:szCs w:val="24"/>
        </w:rPr>
      </w:pPr>
      <w:r w:rsidRPr="00E16548">
        <w:rPr>
          <w:rFonts w:ascii="Times New Roman" w:hAnsi="Times New Roman" w:cs="Times New Roman"/>
          <w:sz w:val="24"/>
          <w:szCs w:val="24"/>
        </w:rPr>
        <w:t>A</w:t>
      </w:r>
      <w:r>
        <w:rPr>
          <w:rFonts w:ascii="Times New Roman" w:hAnsi="Times New Roman" w:cs="Times New Roman"/>
          <w:sz w:val="24"/>
          <w:szCs w:val="24"/>
        </w:rPr>
        <w:t>CKNOWLEDGEMENT</w:t>
      </w:r>
    </w:p>
    <w:p w:rsidR="00E16548" w:rsidRPr="00E16548" w:rsidRDefault="00E16548" w:rsidP="00E16548">
      <w:pPr>
        <w:rPr>
          <w:rFonts w:ascii="Times New Roman" w:hAnsi="Times New Roman" w:cs="Times New Roman"/>
          <w:sz w:val="24"/>
          <w:szCs w:val="24"/>
        </w:rPr>
      </w:pPr>
      <w:r w:rsidRPr="00E16548">
        <w:rPr>
          <w:rFonts w:ascii="Times New Roman" w:hAnsi="Times New Roman" w:cs="Times New Roman"/>
          <w:sz w:val="24"/>
          <w:szCs w:val="24"/>
        </w:rPr>
        <w:t>With a joyful heart, I am grateful to my supervisor, Dr. John Geraghty, whose immerse guidance, direction and support from the beginning to the finish point helped me to gain great understanding of the work.</w:t>
      </w:r>
    </w:p>
    <w:p w:rsidR="00E16548" w:rsidRPr="00E16548" w:rsidRDefault="00E16548" w:rsidP="00E16548">
      <w:pPr>
        <w:rPr>
          <w:rFonts w:ascii="Times New Roman" w:hAnsi="Times New Roman" w:cs="Times New Roman"/>
          <w:sz w:val="24"/>
          <w:szCs w:val="24"/>
        </w:rPr>
      </w:pPr>
      <w:r w:rsidRPr="00E16548">
        <w:rPr>
          <w:rFonts w:ascii="Times New Roman" w:hAnsi="Times New Roman" w:cs="Times New Roman"/>
          <w:sz w:val="24"/>
          <w:szCs w:val="24"/>
        </w:rPr>
        <w:t>A big thank you to all the staff of the school of mechanical and manufacturing engineering for their willingness to guide and support me, especially the academic staff who taught me during my programme. This project would not have been a success without your support.</w:t>
      </w:r>
    </w:p>
    <w:p w:rsidR="00E16548" w:rsidRPr="00E16548" w:rsidRDefault="00E16548" w:rsidP="00E16548">
      <w:pPr>
        <w:rPr>
          <w:rFonts w:ascii="Times New Roman" w:hAnsi="Times New Roman" w:cs="Times New Roman"/>
          <w:sz w:val="24"/>
          <w:szCs w:val="24"/>
        </w:rPr>
      </w:pPr>
      <w:r w:rsidRPr="00E16548">
        <w:rPr>
          <w:rFonts w:ascii="Times New Roman" w:hAnsi="Times New Roman" w:cs="Times New Roman"/>
          <w:sz w:val="24"/>
          <w:szCs w:val="24"/>
        </w:rPr>
        <w:t>And above all, I am profoundly grateful to God in His infinite majesty and wisdom for His grace and mercy upon me which strengthened me to unravel knowledge in this work.</w:t>
      </w:r>
    </w:p>
    <w:p w:rsidR="00155ED7" w:rsidRPr="006F46D7" w:rsidRDefault="00155ED7" w:rsidP="00155ED7">
      <w:pPr>
        <w:spacing w:after="0" w:line="240" w:lineRule="auto"/>
        <w:jc w:val="both"/>
        <w:rPr>
          <w:rFonts w:ascii="Times New Roman" w:eastAsiaTheme="minorEastAsia" w:hAnsi="Times New Roman" w:cs="Times New Roman"/>
          <w:sz w:val="24"/>
          <w:szCs w:val="24"/>
        </w:rPr>
      </w:pPr>
    </w:p>
    <w:p w:rsidR="003B578A" w:rsidRPr="006F46D7" w:rsidRDefault="00155ED7" w:rsidP="00B83400">
      <w:pPr>
        <w:spacing w:after="0" w:line="240" w:lineRule="auto"/>
        <w:jc w:val="center"/>
        <w:rPr>
          <w:rFonts w:ascii="Times New Roman" w:eastAsiaTheme="minorEastAsia" w:hAnsi="Times New Roman" w:cs="Times New Roman"/>
          <w:sz w:val="24"/>
          <w:szCs w:val="24"/>
        </w:rPr>
      </w:pPr>
      <w:r w:rsidRPr="006F46D7">
        <w:rPr>
          <w:rFonts w:ascii="Times New Roman" w:eastAsiaTheme="minorEastAsia" w:hAnsi="Times New Roman" w:cs="Times New Roman"/>
          <w:sz w:val="24"/>
          <w:szCs w:val="24"/>
        </w:rPr>
        <w:t>REFERENCES</w:t>
      </w:r>
    </w:p>
    <w:p w:rsidR="00B83400" w:rsidRPr="006F46D7" w:rsidRDefault="00B83400" w:rsidP="00B83400">
      <w:pPr>
        <w:spacing w:after="0" w:line="240" w:lineRule="auto"/>
        <w:jc w:val="center"/>
        <w:rPr>
          <w:rFonts w:ascii="Times New Roman" w:eastAsiaTheme="minorEastAsia" w:hAnsi="Times New Roman" w:cs="Times New Roman"/>
          <w:sz w:val="24"/>
          <w:szCs w:val="24"/>
        </w:rPr>
      </w:pPr>
    </w:p>
    <w:p w:rsidR="002C115B" w:rsidRPr="006F46D7" w:rsidRDefault="003B578A" w:rsidP="00E009FE">
      <w:pPr>
        <w:spacing w:after="0" w:line="240" w:lineRule="auto"/>
        <w:jc w:val="both"/>
        <w:rPr>
          <w:rFonts w:ascii="Times New Roman" w:hAnsi="Times New Roman" w:cs="Times New Roman"/>
          <w:sz w:val="24"/>
          <w:szCs w:val="24"/>
        </w:rPr>
      </w:pPr>
      <w:r w:rsidRPr="006F46D7">
        <w:rPr>
          <w:rFonts w:ascii="Times New Roman" w:hAnsi="Times New Roman" w:cs="Times New Roman"/>
          <w:sz w:val="24"/>
          <w:szCs w:val="24"/>
        </w:rPr>
        <w:t xml:space="preserve">[1] </w:t>
      </w:r>
      <w:r w:rsidR="002C115B" w:rsidRPr="006F46D7">
        <w:rPr>
          <w:rFonts w:ascii="Times New Roman" w:hAnsi="Times New Roman" w:cs="Times New Roman"/>
          <w:sz w:val="24"/>
          <w:szCs w:val="24"/>
        </w:rPr>
        <w:t xml:space="preserve">  </w:t>
      </w:r>
      <w:r w:rsidRPr="006F46D7">
        <w:rPr>
          <w:rFonts w:ascii="Times New Roman" w:hAnsi="Times New Roman" w:cs="Times New Roman"/>
          <w:sz w:val="24"/>
          <w:szCs w:val="24"/>
        </w:rPr>
        <w:t xml:space="preserve">Vogt, J., Pienaar, W., &amp; de Wit, P. (2002). Business Logistics </w:t>
      </w:r>
      <w:r w:rsidR="002C115B" w:rsidRPr="006F46D7">
        <w:rPr>
          <w:rFonts w:ascii="Times New Roman" w:hAnsi="Times New Roman" w:cs="Times New Roman"/>
          <w:sz w:val="24"/>
          <w:szCs w:val="24"/>
        </w:rPr>
        <w:t xml:space="preserve">              </w:t>
      </w:r>
    </w:p>
    <w:p w:rsidR="002C115B" w:rsidRPr="006F46D7" w:rsidRDefault="002C115B" w:rsidP="00E009FE">
      <w:pPr>
        <w:spacing w:after="0" w:line="240" w:lineRule="auto"/>
        <w:jc w:val="both"/>
        <w:rPr>
          <w:rFonts w:ascii="Times New Roman" w:hAnsi="Times New Roman" w:cs="Times New Roman"/>
          <w:sz w:val="24"/>
          <w:szCs w:val="24"/>
        </w:rPr>
      </w:pPr>
      <w:r w:rsidRPr="006F46D7">
        <w:rPr>
          <w:rFonts w:ascii="Times New Roman" w:hAnsi="Times New Roman" w:cs="Times New Roman"/>
          <w:sz w:val="24"/>
          <w:szCs w:val="24"/>
        </w:rPr>
        <w:t xml:space="preserve">        </w:t>
      </w:r>
      <w:r w:rsidR="003B578A" w:rsidRPr="006F46D7">
        <w:rPr>
          <w:rFonts w:ascii="Times New Roman" w:hAnsi="Times New Roman" w:cs="Times New Roman"/>
          <w:sz w:val="24"/>
          <w:szCs w:val="24"/>
        </w:rPr>
        <w:t xml:space="preserve">Management: Theory and practice. Oxford: Oxford </w:t>
      </w:r>
      <w:r w:rsidRPr="006F46D7">
        <w:rPr>
          <w:rFonts w:ascii="Times New Roman" w:hAnsi="Times New Roman" w:cs="Times New Roman"/>
          <w:sz w:val="24"/>
          <w:szCs w:val="24"/>
        </w:rPr>
        <w:t xml:space="preserve">    </w:t>
      </w:r>
    </w:p>
    <w:p w:rsidR="00B83400" w:rsidRPr="006F46D7" w:rsidRDefault="002C115B" w:rsidP="00E009FE">
      <w:pPr>
        <w:spacing w:after="0" w:line="240" w:lineRule="auto"/>
        <w:jc w:val="both"/>
        <w:rPr>
          <w:rFonts w:ascii="Times New Roman" w:hAnsi="Times New Roman" w:cs="Times New Roman"/>
          <w:sz w:val="24"/>
          <w:szCs w:val="24"/>
        </w:rPr>
      </w:pPr>
      <w:r w:rsidRPr="006F46D7">
        <w:rPr>
          <w:rFonts w:ascii="Times New Roman" w:hAnsi="Times New Roman" w:cs="Times New Roman"/>
          <w:sz w:val="24"/>
          <w:szCs w:val="24"/>
        </w:rPr>
        <w:t xml:space="preserve">        </w:t>
      </w:r>
      <w:r w:rsidR="003B578A" w:rsidRPr="006F46D7">
        <w:rPr>
          <w:rFonts w:ascii="Times New Roman" w:hAnsi="Times New Roman" w:cs="Times New Roman"/>
          <w:sz w:val="24"/>
          <w:szCs w:val="24"/>
        </w:rPr>
        <w:t xml:space="preserve">University Press Southern </w:t>
      </w:r>
      <w:r w:rsidR="00B83400" w:rsidRPr="006F46D7">
        <w:rPr>
          <w:rFonts w:ascii="Times New Roman" w:hAnsi="Times New Roman" w:cs="Times New Roman"/>
          <w:sz w:val="24"/>
          <w:szCs w:val="24"/>
        </w:rPr>
        <w:t xml:space="preserve">     </w:t>
      </w:r>
    </w:p>
    <w:p w:rsidR="003B578A" w:rsidRPr="006F46D7" w:rsidRDefault="00B83400" w:rsidP="00E009FE">
      <w:pPr>
        <w:spacing w:after="0" w:line="240" w:lineRule="auto"/>
        <w:jc w:val="both"/>
        <w:rPr>
          <w:rFonts w:ascii="Times New Roman" w:hAnsi="Times New Roman" w:cs="Times New Roman"/>
          <w:sz w:val="24"/>
          <w:szCs w:val="24"/>
        </w:rPr>
      </w:pPr>
      <w:r w:rsidRPr="006F46D7">
        <w:rPr>
          <w:rFonts w:ascii="Times New Roman" w:hAnsi="Times New Roman" w:cs="Times New Roman"/>
          <w:sz w:val="24"/>
          <w:szCs w:val="24"/>
        </w:rPr>
        <w:t xml:space="preserve">        </w:t>
      </w:r>
      <w:r w:rsidR="003B578A" w:rsidRPr="006F46D7">
        <w:rPr>
          <w:rFonts w:ascii="Times New Roman" w:hAnsi="Times New Roman" w:cs="Times New Roman"/>
          <w:sz w:val="24"/>
          <w:szCs w:val="24"/>
        </w:rPr>
        <w:t>Africa.</w:t>
      </w:r>
    </w:p>
    <w:p w:rsidR="002C115B" w:rsidRPr="006F46D7" w:rsidRDefault="003B578A" w:rsidP="00E009FE">
      <w:pPr>
        <w:spacing w:after="0" w:line="240" w:lineRule="auto"/>
        <w:jc w:val="both"/>
        <w:rPr>
          <w:rFonts w:ascii="Times New Roman" w:hAnsi="Times New Roman" w:cs="Times New Roman"/>
          <w:sz w:val="24"/>
          <w:szCs w:val="24"/>
        </w:rPr>
      </w:pPr>
      <w:r w:rsidRPr="006F46D7">
        <w:rPr>
          <w:rFonts w:ascii="Times New Roman" w:hAnsi="Times New Roman" w:cs="Times New Roman"/>
          <w:sz w:val="24"/>
          <w:szCs w:val="24"/>
        </w:rPr>
        <w:t xml:space="preserve">[2] </w:t>
      </w:r>
      <w:r w:rsidR="00B83400" w:rsidRPr="006F46D7">
        <w:rPr>
          <w:rFonts w:ascii="Times New Roman" w:hAnsi="Times New Roman" w:cs="Times New Roman"/>
          <w:sz w:val="24"/>
          <w:szCs w:val="24"/>
        </w:rPr>
        <w:t xml:space="preserve">  </w:t>
      </w:r>
      <w:r w:rsidRPr="006F46D7">
        <w:rPr>
          <w:rFonts w:ascii="Times New Roman" w:hAnsi="Times New Roman" w:cs="Times New Roman"/>
          <w:sz w:val="24"/>
          <w:szCs w:val="24"/>
        </w:rPr>
        <w:t xml:space="preserve">Blumberg, D. (2005). Introduction to management of reverse </w:t>
      </w:r>
    </w:p>
    <w:p w:rsidR="002C115B" w:rsidRPr="006F46D7" w:rsidRDefault="002C115B" w:rsidP="00E009FE">
      <w:pPr>
        <w:spacing w:after="0" w:line="240" w:lineRule="auto"/>
        <w:jc w:val="both"/>
        <w:rPr>
          <w:rFonts w:ascii="Times New Roman" w:hAnsi="Times New Roman" w:cs="Times New Roman"/>
          <w:sz w:val="24"/>
          <w:szCs w:val="24"/>
        </w:rPr>
      </w:pPr>
      <w:r w:rsidRPr="006F46D7">
        <w:rPr>
          <w:rFonts w:ascii="Times New Roman" w:hAnsi="Times New Roman" w:cs="Times New Roman"/>
          <w:sz w:val="24"/>
          <w:szCs w:val="24"/>
        </w:rPr>
        <w:t xml:space="preserve">        </w:t>
      </w:r>
      <w:r w:rsidR="003B578A" w:rsidRPr="006F46D7">
        <w:rPr>
          <w:rFonts w:ascii="Times New Roman" w:hAnsi="Times New Roman" w:cs="Times New Roman"/>
          <w:sz w:val="24"/>
          <w:szCs w:val="24"/>
        </w:rPr>
        <w:t xml:space="preserve">logistics and closed loop supply chain processes. New York: </w:t>
      </w:r>
    </w:p>
    <w:p w:rsidR="003B578A" w:rsidRPr="006F46D7" w:rsidRDefault="002C115B" w:rsidP="00E009FE">
      <w:pPr>
        <w:spacing w:after="0" w:line="240" w:lineRule="auto"/>
        <w:jc w:val="both"/>
        <w:rPr>
          <w:rFonts w:ascii="Times New Roman" w:hAnsi="Times New Roman" w:cs="Times New Roman"/>
          <w:sz w:val="24"/>
          <w:szCs w:val="24"/>
        </w:rPr>
      </w:pPr>
      <w:r w:rsidRPr="006F46D7">
        <w:rPr>
          <w:rFonts w:ascii="Times New Roman" w:hAnsi="Times New Roman" w:cs="Times New Roman"/>
          <w:sz w:val="24"/>
          <w:szCs w:val="24"/>
        </w:rPr>
        <w:t xml:space="preserve">        </w:t>
      </w:r>
      <w:r w:rsidR="003B578A" w:rsidRPr="006F46D7">
        <w:rPr>
          <w:rFonts w:ascii="Times New Roman" w:hAnsi="Times New Roman" w:cs="Times New Roman"/>
          <w:sz w:val="24"/>
          <w:szCs w:val="24"/>
        </w:rPr>
        <w:t xml:space="preserve">CRC Press. </w:t>
      </w:r>
    </w:p>
    <w:p w:rsidR="002C115B" w:rsidRPr="006F46D7" w:rsidRDefault="003B578A" w:rsidP="00E009FE">
      <w:pPr>
        <w:spacing w:after="0" w:line="240" w:lineRule="auto"/>
        <w:jc w:val="both"/>
        <w:rPr>
          <w:rFonts w:ascii="Times New Roman" w:hAnsi="Times New Roman" w:cs="Times New Roman"/>
          <w:sz w:val="24"/>
          <w:szCs w:val="24"/>
        </w:rPr>
      </w:pPr>
      <w:r w:rsidRPr="006F46D7">
        <w:rPr>
          <w:rFonts w:ascii="Times New Roman" w:hAnsi="Times New Roman" w:cs="Times New Roman"/>
          <w:sz w:val="24"/>
          <w:szCs w:val="24"/>
        </w:rPr>
        <w:t>[3]</w:t>
      </w:r>
      <w:r w:rsidR="002C115B" w:rsidRPr="006F46D7">
        <w:rPr>
          <w:rFonts w:ascii="Times New Roman" w:hAnsi="Times New Roman" w:cs="Times New Roman"/>
          <w:sz w:val="24"/>
          <w:szCs w:val="24"/>
        </w:rPr>
        <w:t xml:space="preserve">   </w:t>
      </w:r>
      <w:r w:rsidRPr="006F46D7">
        <w:rPr>
          <w:rFonts w:ascii="Times New Roman" w:hAnsi="Times New Roman" w:cs="Times New Roman"/>
          <w:sz w:val="24"/>
          <w:szCs w:val="24"/>
        </w:rPr>
        <w:t xml:space="preserve">Rogers, D.S., &amp;Tibben-lembke, R.S.(1999). Going </w:t>
      </w:r>
    </w:p>
    <w:p w:rsidR="002C115B" w:rsidRPr="006F46D7" w:rsidRDefault="002C115B" w:rsidP="00E009FE">
      <w:pPr>
        <w:spacing w:after="0" w:line="240" w:lineRule="auto"/>
        <w:jc w:val="both"/>
        <w:rPr>
          <w:rFonts w:ascii="Times New Roman" w:hAnsi="Times New Roman" w:cs="Times New Roman"/>
          <w:sz w:val="24"/>
          <w:szCs w:val="24"/>
        </w:rPr>
      </w:pPr>
      <w:r w:rsidRPr="006F46D7">
        <w:rPr>
          <w:rFonts w:ascii="Times New Roman" w:hAnsi="Times New Roman" w:cs="Times New Roman"/>
          <w:sz w:val="24"/>
          <w:szCs w:val="24"/>
        </w:rPr>
        <w:t xml:space="preserve">        </w:t>
      </w:r>
      <w:r w:rsidR="003B578A" w:rsidRPr="006F46D7">
        <w:rPr>
          <w:rFonts w:ascii="Times New Roman" w:hAnsi="Times New Roman" w:cs="Times New Roman"/>
          <w:sz w:val="24"/>
          <w:szCs w:val="24"/>
        </w:rPr>
        <w:t xml:space="preserve">Backwards: Reverse Logistics Trends and Practices. </w:t>
      </w:r>
      <w:r w:rsidRPr="006F46D7">
        <w:rPr>
          <w:rFonts w:ascii="Times New Roman" w:hAnsi="Times New Roman" w:cs="Times New Roman"/>
          <w:sz w:val="24"/>
          <w:szCs w:val="24"/>
        </w:rPr>
        <w:t xml:space="preserve">    </w:t>
      </w:r>
    </w:p>
    <w:p w:rsidR="003B578A" w:rsidRPr="006F46D7" w:rsidRDefault="002C115B" w:rsidP="00E009FE">
      <w:pPr>
        <w:spacing w:after="0" w:line="240" w:lineRule="auto"/>
        <w:jc w:val="both"/>
        <w:rPr>
          <w:rFonts w:ascii="Times New Roman" w:hAnsi="Times New Roman" w:cs="Times New Roman"/>
          <w:sz w:val="24"/>
          <w:szCs w:val="24"/>
        </w:rPr>
      </w:pPr>
      <w:r w:rsidRPr="006F46D7">
        <w:rPr>
          <w:rFonts w:ascii="Times New Roman" w:hAnsi="Times New Roman" w:cs="Times New Roman"/>
          <w:sz w:val="24"/>
          <w:szCs w:val="24"/>
        </w:rPr>
        <w:t xml:space="preserve">        </w:t>
      </w:r>
      <w:r w:rsidR="003B578A" w:rsidRPr="006F46D7">
        <w:rPr>
          <w:rFonts w:ascii="Times New Roman" w:hAnsi="Times New Roman" w:cs="Times New Roman"/>
          <w:sz w:val="24"/>
          <w:szCs w:val="24"/>
        </w:rPr>
        <w:t>Pittsburgh: Reverse Logistics</w:t>
      </w:r>
      <w:r w:rsidRPr="006F46D7">
        <w:rPr>
          <w:rFonts w:ascii="Times New Roman" w:hAnsi="Times New Roman" w:cs="Times New Roman"/>
          <w:sz w:val="24"/>
          <w:szCs w:val="24"/>
        </w:rPr>
        <w:t xml:space="preserve"> </w:t>
      </w:r>
      <w:r w:rsidR="003B578A" w:rsidRPr="006F46D7">
        <w:rPr>
          <w:rFonts w:ascii="Times New Roman" w:hAnsi="Times New Roman" w:cs="Times New Roman"/>
          <w:sz w:val="24"/>
          <w:szCs w:val="24"/>
        </w:rPr>
        <w:t>Executive Council.</w:t>
      </w:r>
    </w:p>
    <w:p w:rsidR="003B578A" w:rsidRPr="006F46D7" w:rsidRDefault="00B83400" w:rsidP="00E009FE">
      <w:pPr>
        <w:spacing w:after="0" w:line="240" w:lineRule="auto"/>
        <w:jc w:val="both"/>
        <w:rPr>
          <w:rFonts w:ascii="Times New Roman" w:hAnsi="Times New Roman" w:cs="Times New Roman"/>
          <w:sz w:val="24"/>
          <w:szCs w:val="24"/>
        </w:rPr>
      </w:pPr>
      <w:r w:rsidRPr="006F46D7">
        <w:rPr>
          <w:rFonts w:ascii="Times New Roman" w:hAnsi="Times New Roman" w:cs="Times New Roman"/>
          <w:i/>
          <w:sz w:val="24"/>
          <w:szCs w:val="24"/>
        </w:rPr>
        <w:t xml:space="preserve">        </w:t>
      </w:r>
      <w:r w:rsidR="003B578A" w:rsidRPr="006F46D7">
        <w:rPr>
          <w:rFonts w:ascii="Times New Roman" w:hAnsi="Times New Roman" w:cs="Times New Roman"/>
          <w:i/>
          <w:sz w:val="24"/>
          <w:szCs w:val="24"/>
        </w:rPr>
        <w:t xml:space="preserve">Review, </w:t>
      </w:r>
      <w:r w:rsidR="003B578A" w:rsidRPr="006F46D7">
        <w:rPr>
          <w:rFonts w:ascii="Times New Roman" w:hAnsi="Times New Roman" w:cs="Times New Roman"/>
          <w:sz w:val="24"/>
          <w:szCs w:val="24"/>
        </w:rPr>
        <w:t>80 (2), pp.25-26.</w:t>
      </w:r>
    </w:p>
    <w:p w:rsidR="002C115B" w:rsidRPr="006F46D7" w:rsidRDefault="00E66155" w:rsidP="00E009FE">
      <w:pPr>
        <w:spacing w:after="0" w:line="240" w:lineRule="auto"/>
        <w:jc w:val="both"/>
        <w:rPr>
          <w:rFonts w:ascii="Times New Roman" w:hAnsi="Times New Roman" w:cs="Times New Roman"/>
          <w:sz w:val="24"/>
          <w:szCs w:val="24"/>
        </w:rPr>
      </w:pPr>
      <w:r w:rsidRPr="006F46D7">
        <w:rPr>
          <w:rFonts w:ascii="Times New Roman" w:hAnsi="Times New Roman" w:cs="Times New Roman"/>
          <w:sz w:val="24"/>
          <w:szCs w:val="24"/>
        </w:rPr>
        <w:t>[4</w:t>
      </w:r>
      <w:r w:rsidR="003B578A" w:rsidRPr="006F46D7">
        <w:rPr>
          <w:rFonts w:ascii="Times New Roman" w:hAnsi="Times New Roman" w:cs="Times New Roman"/>
          <w:sz w:val="24"/>
          <w:szCs w:val="24"/>
        </w:rPr>
        <w:t xml:space="preserve">] </w:t>
      </w:r>
      <w:r w:rsidR="00B83400" w:rsidRPr="006F46D7">
        <w:rPr>
          <w:rFonts w:ascii="Times New Roman" w:hAnsi="Times New Roman" w:cs="Times New Roman"/>
          <w:sz w:val="24"/>
          <w:szCs w:val="24"/>
        </w:rPr>
        <w:t xml:space="preserve">  </w:t>
      </w:r>
      <w:r w:rsidR="003B578A" w:rsidRPr="006F46D7">
        <w:rPr>
          <w:rFonts w:ascii="Times New Roman" w:hAnsi="Times New Roman" w:cs="Times New Roman"/>
          <w:sz w:val="24"/>
          <w:szCs w:val="24"/>
        </w:rPr>
        <w:t xml:space="preserve">Blackburn, J., Guide, V., Souza, G., &amp; van Wassenhove, L. </w:t>
      </w:r>
    </w:p>
    <w:p w:rsidR="002C115B" w:rsidRPr="006F46D7" w:rsidRDefault="002C115B" w:rsidP="00E009FE">
      <w:pPr>
        <w:spacing w:after="0" w:line="240" w:lineRule="auto"/>
        <w:jc w:val="both"/>
        <w:rPr>
          <w:rFonts w:ascii="Times New Roman" w:hAnsi="Times New Roman" w:cs="Times New Roman"/>
          <w:sz w:val="24"/>
          <w:szCs w:val="24"/>
        </w:rPr>
      </w:pPr>
      <w:r w:rsidRPr="006F46D7">
        <w:rPr>
          <w:rFonts w:ascii="Times New Roman" w:hAnsi="Times New Roman" w:cs="Times New Roman"/>
          <w:sz w:val="24"/>
          <w:szCs w:val="24"/>
        </w:rPr>
        <w:t xml:space="preserve">        </w:t>
      </w:r>
      <w:r w:rsidR="003B578A" w:rsidRPr="006F46D7">
        <w:rPr>
          <w:rFonts w:ascii="Times New Roman" w:hAnsi="Times New Roman" w:cs="Times New Roman"/>
          <w:sz w:val="24"/>
          <w:szCs w:val="24"/>
        </w:rPr>
        <w:t xml:space="preserve">(2004). Reverse Supply Chains for Commercial </w:t>
      </w:r>
    </w:p>
    <w:p w:rsidR="00B83400" w:rsidRPr="006F46D7" w:rsidRDefault="002C115B" w:rsidP="00E009FE">
      <w:pPr>
        <w:spacing w:after="0" w:line="240" w:lineRule="auto"/>
        <w:jc w:val="both"/>
        <w:rPr>
          <w:rFonts w:ascii="Times New Roman" w:hAnsi="Times New Roman" w:cs="Times New Roman"/>
          <w:i/>
          <w:sz w:val="24"/>
          <w:szCs w:val="24"/>
        </w:rPr>
      </w:pPr>
      <w:r w:rsidRPr="006F46D7">
        <w:rPr>
          <w:rFonts w:ascii="Times New Roman" w:hAnsi="Times New Roman" w:cs="Times New Roman"/>
          <w:sz w:val="24"/>
          <w:szCs w:val="24"/>
        </w:rPr>
        <w:t xml:space="preserve">        </w:t>
      </w:r>
      <w:r w:rsidR="003B578A" w:rsidRPr="006F46D7">
        <w:rPr>
          <w:rFonts w:ascii="Times New Roman" w:hAnsi="Times New Roman" w:cs="Times New Roman"/>
          <w:sz w:val="24"/>
          <w:szCs w:val="24"/>
        </w:rPr>
        <w:t>Returns.</w:t>
      </w:r>
      <w:r w:rsidR="003B578A" w:rsidRPr="006F46D7">
        <w:rPr>
          <w:rFonts w:ascii="Times New Roman" w:hAnsi="Times New Roman" w:cs="Times New Roman"/>
          <w:i/>
          <w:sz w:val="24"/>
          <w:szCs w:val="24"/>
        </w:rPr>
        <w:t xml:space="preserve">California Management </w:t>
      </w:r>
      <w:r w:rsidR="00B83400" w:rsidRPr="006F46D7">
        <w:rPr>
          <w:rFonts w:ascii="Times New Roman" w:hAnsi="Times New Roman" w:cs="Times New Roman"/>
          <w:i/>
          <w:sz w:val="24"/>
          <w:szCs w:val="24"/>
        </w:rPr>
        <w:t xml:space="preserve">   </w:t>
      </w:r>
    </w:p>
    <w:p w:rsidR="003B578A" w:rsidRPr="006F46D7" w:rsidRDefault="00B83400" w:rsidP="00E009FE">
      <w:pPr>
        <w:spacing w:after="0" w:line="240" w:lineRule="auto"/>
        <w:jc w:val="both"/>
        <w:rPr>
          <w:rFonts w:ascii="Times New Roman" w:hAnsi="Times New Roman" w:cs="Times New Roman"/>
          <w:sz w:val="24"/>
          <w:szCs w:val="24"/>
        </w:rPr>
      </w:pPr>
      <w:r w:rsidRPr="006F46D7">
        <w:rPr>
          <w:rFonts w:ascii="Times New Roman" w:hAnsi="Times New Roman" w:cs="Times New Roman"/>
          <w:i/>
          <w:sz w:val="24"/>
          <w:szCs w:val="24"/>
        </w:rPr>
        <w:t xml:space="preserve">        </w:t>
      </w:r>
      <w:r w:rsidR="003B578A" w:rsidRPr="006F46D7">
        <w:rPr>
          <w:rFonts w:ascii="Times New Roman" w:hAnsi="Times New Roman" w:cs="Times New Roman"/>
          <w:i/>
          <w:sz w:val="24"/>
          <w:szCs w:val="24"/>
        </w:rPr>
        <w:t xml:space="preserve">Review, </w:t>
      </w:r>
      <w:r w:rsidR="003B578A" w:rsidRPr="006F46D7">
        <w:rPr>
          <w:rFonts w:ascii="Times New Roman" w:hAnsi="Times New Roman" w:cs="Times New Roman"/>
          <w:sz w:val="24"/>
          <w:szCs w:val="24"/>
        </w:rPr>
        <w:t>46 (2), pp.6-22.</w:t>
      </w:r>
      <w:r w:rsidR="00FE0F85" w:rsidRPr="006F46D7">
        <w:rPr>
          <w:rFonts w:ascii="Times New Roman" w:hAnsi="Times New Roman" w:cs="Times New Roman"/>
          <w:sz w:val="24"/>
          <w:szCs w:val="24"/>
        </w:rPr>
        <w:t>s</w:t>
      </w:r>
    </w:p>
    <w:p w:rsidR="002C115B" w:rsidRPr="006F46D7" w:rsidRDefault="00E66155" w:rsidP="00E009FE">
      <w:pPr>
        <w:spacing w:after="0" w:line="240" w:lineRule="auto"/>
        <w:jc w:val="both"/>
        <w:rPr>
          <w:rFonts w:ascii="Times New Roman" w:hAnsi="Times New Roman" w:cs="Times New Roman"/>
          <w:sz w:val="24"/>
          <w:szCs w:val="24"/>
        </w:rPr>
      </w:pPr>
      <w:r w:rsidRPr="006F46D7">
        <w:rPr>
          <w:rFonts w:ascii="Times New Roman" w:hAnsi="Times New Roman" w:cs="Times New Roman"/>
          <w:sz w:val="24"/>
          <w:szCs w:val="24"/>
        </w:rPr>
        <w:t xml:space="preserve"> [5</w:t>
      </w:r>
      <w:r w:rsidR="003B578A" w:rsidRPr="006F46D7">
        <w:rPr>
          <w:rFonts w:ascii="Times New Roman" w:hAnsi="Times New Roman" w:cs="Times New Roman"/>
          <w:sz w:val="24"/>
          <w:szCs w:val="24"/>
        </w:rPr>
        <w:t xml:space="preserve">] </w:t>
      </w:r>
      <w:r w:rsidR="00B83400" w:rsidRPr="006F46D7">
        <w:rPr>
          <w:rFonts w:ascii="Times New Roman" w:hAnsi="Times New Roman" w:cs="Times New Roman"/>
          <w:sz w:val="24"/>
          <w:szCs w:val="24"/>
        </w:rPr>
        <w:t xml:space="preserve"> </w:t>
      </w:r>
      <w:r w:rsidR="003B578A" w:rsidRPr="006F46D7">
        <w:rPr>
          <w:rFonts w:ascii="Times New Roman" w:hAnsi="Times New Roman" w:cs="Times New Roman"/>
          <w:sz w:val="24"/>
          <w:szCs w:val="24"/>
        </w:rPr>
        <w:t xml:space="preserve">Kumar, S., &amp; Putman, V. (2008). Cradle to cradle: Reverse </w:t>
      </w:r>
      <w:r w:rsidR="002C115B" w:rsidRPr="006F46D7">
        <w:rPr>
          <w:rFonts w:ascii="Times New Roman" w:hAnsi="Times New Roman" w:cs="Times New Roman"/>
          <w:sz w:val="24"/>
          <w:szCs w:val="24"/>
        </w:rPr>
        <w:t xml:space="preserve">  </w:t>
      </w:r>
    </w:p>
    <w:p w:rsidR="002C115B" w:rsidRPr="006F46D7" w:rsidRDefault="002C115B" w:rsidP="00E009FE">
      <w:pPr>
        <w:spacing w:after="0" w:line="240" w:lineRule="auto"/>
        <w:jc w:val="both"/>
        <w:rPr>
          <w:rFonts w:ascii="Times New Roman" w:hAnsi="Times New Roman" w:cs="Times New Roman"/>
          <w:sz w:val="24"/>
          <w:szCs w:val="24"/>
        </w:rPr>
      </w:pPr>
      <w:r w:rsidRPr="006F46D7">
        <w:rPr>
          <w:rFonts w:ascii="Times New Roman" w:hAnsi="Times New Roman" w:cs="Times New Roman"/>
          <w:sz w:val="24"/>
          <w:szCs w:val="24"/>
        </w:rPr>
        <w:t xml:space="preserve">        </w:t>
      </w:r>
      <w:r w:rsidR="003B578A" w:rsidRPr="006F46D7">
        <w:rPr>
          <w:rFonts w:ascii="Times New Roman" w:hAnsi="Times New Roman" w:cs="Times New Roman"/>
          <w:sz w:val="24"/>
          <w:szCs w:val="24"/>
        </w:rPr>
        <w:t xml:space="preserve">logistics strategies and opportunities across three industry </w:t>
      </w:r>
    </w:p>
    <w:p w:rsidR="002C115B" w:rsidRPr="006F46D7" w:rsidRDefault="002C115B" w:rsidP="00E009FE">
      <w:pPr>
        <w:spacing w:after="0" w:line="240" w:lineRule="auto"/>
        <w:jc w:val="both"/>
        <w:rPr>
          <w:rFonts w:ascii="Times New Roman" w:hAnsi="Times New Roman" w:cs="Times New Roman"/>
          <w:i/>
          <w:sz w:val="24"/>
          <w:szCs w:val="24"/>
        </w:rPr>
      </w:pPr>
      <w:r w:rsidRPr="006F46D7">
        <w:rPr>
          <w:rFonts w:ascii="Times New Roman" w:hAnsi="Times New Roman" w:cs="Times New Roman"/>
          <w:sz w:val="24"/>
          <w:szCs w:val="24"/>
        </w:rPr>
        <w:t xml:space="preserve">        </w:t>
      </w:r>
      <w:r w:rsidR="003B578A" w:rsidRPr="006F46D7">
        <w:rPr>
          <w:rFonts w:ascii="Times New Roman" w:hAnsi="Times New Roman" w:cs="Times New Roman"/>
          <w:sz w:val="24"/>
          <w:szCs w:val="24"/>
        </w:rPr>
        <w:t xml:space="preserve">sectors. </w:t>
      </w:r>
      <w:r w:rsidR="003B578A" w:rsidRPr="006F46D7">
        <w:rPr>
          <w:rFonts w:ascii="Times New Roman" w:hAnsi="Times New Roman" w:cs="Times New Roman"/>
          <w:i/>
          <w:sz w:val="24"/>
          <w:szCs w:val="24"/>
        </w:rPr>
        <w:t xml:space="preserve">International Journal of Production Economics, 115, </w:t>
      </w:r>
      <w:r w:rsidRPr="006F46D7">
        <w:rPr>
          <w:rFonts w:ascii="Times New Roman" w:hAnsi="Times New Roman" w:cs="Times New Roman"/>
          <w:i/>
          <w:sz w:val="24"/>
          <w:szCs w:val="24"/>
        </w:rPr>
        <w:t xml:space="preserve">    </w:t>
      </w:r>
    </w:p>
    <w:p w:rsidR="007324B7" w:rsidRPr="006F46D7" w:rsidRDefault="002C115B" w:rsidP="00E009FE">
      <w:pPr>
        <w:spacing w:after="0" w:line="240" w:lineRule="auto"/>
        <w:jc w:val="both"/>
        <w:rPr>
          <w:rFonts w:ascii="Times New Roman" w:hAnsi="Times New Roman" w:cs="Times New Roman"/>
          <w:i/>
          <w:sz w:val="24"/>
          <w:szCs w:val="24"/>
        </w:rPr>
      </w:pPr>
      <w:r w:rsidRPr="006F46D7">
        <w:rPr>
          <w:rFonts w:ascii="Times New Roman" w:hAnsi="Times New Roman" w:cs="Times New Roman"/>
          <w:i/>
          <w:sz w:val="24"/>
          <w:szCs w:val="24"/>
        </w:rPr>
        <w:t xml:space="preserve">        </w:t>
      </w:r>
      <w:r w:rsidR="003B578A" w:rsidRPr="006F46D7">
        <w:rPr>
          <w:rFonts w:ascii="Times New Roman" w:hAnsi="Times New Roman" w:cs="Times New Roman"/>
          <w:i/>
          <w:sz w:val="24"/>
          <w:szCs w:val="24"/>
        </w:rPr>
        <w:t>pp.305-315.</w:t>
      </w:r>
    </w:p>
    <w:p w:rsidR="002C115B" w:rsidRPr="006F46D7" w:rsidRDefault="001161E2" w:rsidP="00E009FE">
      <w:pPr>
        <w:spacing w:after="0" w:line="240" w:lineRule="auto"/>
        <w:jc w:val="both"/>
        <w:rPr>
          <w:rFonts w:ascii="Times New Roman" w:hAnsi="Times New Roman" w:cs="Times New Roman"/>
          <w:i/>
          <w:sz w:val="24"/>
          <w:szCs w:val="24"/>
        </w:rPr>
      </w:pPr>
      <w:r w:rsidRPr="006F46D7">
        <w:rPr>
          <w:rFonts w:ascii="Times New Roman" w:hAnsi="Times New Roman" w:cs="Times New Roman"/>
          <w:sz w:val="24"/>
          <w:szCs w:val="24"/>
        </w:rPr>
        <w:t>[6</w:t>
      </w:r>
      <w:r w:rsidR="00B83400" w:rsidRPr="006F46D7">
        <w:rPr>
          <w:rFonts w:ascii="Times New Roman" w:hAnsi="Times New Roman" w:cs="Times New Roman"/>
          <w:sz w:val="24"/>
          <w:szCs w:val="24"/>
        </w:rPr>
        <w:t>]</w:t>
      </w:r>
      <w:r w:rsidR="002C115B" w:rsidRPr="006F46D7">
        <w:rPr>
          <w:rFonts w:ascii="Times New Roman" w:hAnsi="Times New Roman" w:cs="Times New Roman"/>
          <w:sz w:val="24"/>
          <w:szCs w:val="24"/>
        </w:rPr>
        <w:t xml:space="preserve">  </w:t>
      </w:r>
      <w:r w:rsidR="00E66155" w:rsidRPr="006F46D7">
        <w:rPr>
          <w:rFonts w:ascii="Times New Roman" w:hAnsi="Times New Roman" w:cs="Times New Roman"/>
          <w:sz w:val="24"/>
          <w:szCs w:val="24"/>
        </w:rPr>
        <w:t xml:space="preserve">Brodin, M.H. (2002). </w:t>
      </w:r>
      <w:r w:rsidR="002C115B" w:rsidRPr="006F46D7">
        <w:rPr>
          <w:rFonts w:ascii="Times New Roman" w:hAnsi="Times New Roman" w:cs="Times New Roman"/>
          <w:i/>
          <w:sz w:val="24"/>
          <w:szCs w:val="24"/>
        </w:rPr>
        <w:t xml:space="preserve">Logistics Systems                     </w:t>
      </w:r>
    </w:p>
    <w:p w:rsidR="00E66155" w:rsidRPr="006F46D7" w:rsidRDefault="002C115B" w:rsidP="00E009FE">
      <w:pPr>
        <w:spacing w:after="0" w:line="240" w:lineRule="auto"/>
        <w:jc w:val="both"/>
        <w:rPr>
          <w:rFonts w:ascii="Times New Roman" w:hAnsi="Times New Roman" w:cs="Times New Roman"/>
          <w:i/>
          <w:sz w:val="24"/>
          <w:szCs w:val="24"/>
        </w:rPr>
      </w:pPr>
      <w:r w:rsidRPr="006F46D7">
        <w:rPr>
          <w:rFonts w:ascii="Times New Roman" w:hAnsi="Times New Roman" w:cs="Times New Roman"/>
          <w:i/>
          <w:sz w:val="24"/>
          <w:szCs w:val="24"/>
        </w:rPr>
        <w:t xml:space="preserve">       </w:t>
      </w:r>
      <w:r w:rsidR="00E66155" w:rsidRPr="006F46D7">
        <w:rPr>
          <w:rFonts w:ascii="Times New Roman" w:hAnsi="Times New Roman" w:cs="Times New Roman"/>
          <w:i/>
          <w:sz w:val="24"/>
          <w:szCs w:val="24"/>
        </w:rPr>
        <w:t>for Recycling.</w:t>
      </w:r>
      <w:r w:rsidR="00E66155" w:rsidRPr="006F46D7">
        <w:rPr>
          <w:rFonts w:ascii="Times New Roman" w:hAnsi="Times New Roman" w:cs="Times New Roman"/>
          <w:sz w:val="24"/>
          <w:szCs w:val="24"/>
        </w:rPr>
        <w:t>Linkoping Universitet.</w:t>
      </w:r>
    </w:p>
    <w:sectPr w:rsidR="00E66155" w:rsidRPr="006F46D7" w:rsidSect="00E16548">
      <w:type w:val="continuous"/>
      <w:pgSz w:w="12240" w:h="15840"/>
      <w:pgMar w:top="1701" w:right="1701" w:bottom="1701" w:left="1701" w:header="720" w:footer="720" w:gutter="0"/>
      <w:cols w:space="245"/>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D5163" w:rsidRDefault="006D5163" w:rsidP="0045705A">
      <w:pPr>
        <w:spacing w:after="0" w:line="240" w:lineRule="auto"/>
      </w:pPr>
      <w:r>
        <w:separator/>
      </w:r>
    </w:p>
  </w:endnote>
  <w:endnote w:type="continuationSeparator" w:id="1">
    <w:p w:rsidR="006D5163" w:rsidRDefault="006D5163" w:rsidP="0045705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Cambria Math">
    <w:panose1 w:val="02040503050406030204"/>
    <w:charset w:val="00"/>
    <w:family w:val="roman"/>
    <w:pitch w:val="variable"/>
    <w:sig w:usb0="A00002EF" w:usb1="420020E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3556595"/>
      <w:docPartObj>
        <w:docPartGallery w:val="Page Numbers (Bottom of Page)"/>
        <w:docPartUnique/>
      </w:docPartObj>
    </w:sdtPr>
    <w:sdtContent>
      <w:p w:rsidR="00E16548" w:rsidRDefault="00E16548">
        <w:pPr>
          <w:pStyle w:val="Footer"/>
          <w:jc w:val="right"/>
        </w:pPr>
        <w:fldSimple w:instr=" PAGE   \* MERGEFORMAT ">
          <w:r>
            <w:rPr>
              <w:noProof/>
            </w:rPr>
            <w:t>8</w:t>
          </w:r>
        </w:fldSimple>
      </w:p>
    </w:sdtContent>
  </w:sdt>
  <w:p w:rsidR="00E16548" w:rsidRDefault="00E1654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D5163" w:rsidRDefault="006D5163" w:rsidP="0045705A">
      <w:pPr>
        <w:spacing w:after="0" w:line="240" w:lineRule="auto"/>
      </w:pPr>
      <w:r>
        <w:separator/>
      </w:r>
    </w:p>
  </w:footnote>
  <w:footnote w:type="continuationSeparator" w:id="1">
    <w:p w:rsidR="006D5163" w:rsidRDefault="006D5163" w:rsidP="0045705A">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5A6191"/>
    <w:multiLevelType w:val="hybridMultilevel"/>
    <w:tmpl w:val="991EBAA0"/>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
    <w:nsid w:val="09791A51"/>
    <w:multiLevelType w:val="hybridMultilevel"/>
    <w:tmpl w:val="A7B20C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73C7E07"/>
    <w:multiLevelType w:val="multilevel"/>
    <w:tmpl w:val="4D8AF7D2"/>
    <w:lvl w:ilvl="0">
      <w:start w:val="4"/>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2053374E"/>
    <w:multiLevelType w:val="hybridMultilevel"/>
    <w:tmpl w:val="E354B928"/>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5992448"/>
    <w:multiLevelType w:val="hybridMultilevel"/>
    <w:tmpl w:val="0C0434C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ABA6E5A"/>
    <w:multiLevelType w:val="hybridMultilevel"/>
    <w:tmpl w:val="061CB420"/>
    <w:lvl w:ilvl="0" w:tplc="D6A047FC">
      <w:start w:val="6"/>
      <w:numFmt w:val="decimal"/>
      <w:lvlText w:val="%1)"/>
      <w:lvlJc w:val="left"/>
      <w:pPr>
        <w:ind w:left="630" w:hanging="360"/>
      </w:pPr>
      <w:rPr>
        <w:rFonts w:hint="default"/>
        <w:b/>
        <w:sz w:val="28"/>
        <w:szCs w:val="28"/>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BC30C3C"/>
    <w:multiLevelType w:val="hybridMultilevel"/>
    <w:tmpl w:val="35F8C8A8"/>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E412DDD"/>
    <w:multiLevelType w:val="hybridMultilevel"/>
    <w:tmpl w:val="C5F6FF4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3B44940"/>
    <w:multiLevelType w:val="hybridMultilevel"/>
    <w:tmpl w:val="9FC275D2"/>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9">
    <w:nsid w:val="34E9003F"/>
    <w:multiLevelType w:val="hybridMultilevel"/>
    <w:tmpl w:val="3B360B1E"/>
    <w:lvl w:ilvl="0" w:tplc="18090001">
      <w:start w:val="1"/>
      <w:numFmt w:val="bullet"/>
      <w:lvlText w:val=""/>
      <w:lvlJc w:val="left"/>
      <w:pPr>
        <w:ind w:left="786"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0">
    <w:nsid w:val="381532F5"/>
    <w:multiLevelType w:val="hybridMultilevel"/>
    <w:tmpl w:val="32345DA8"/>
    <w:lvl w:ilvl="0" w:tplc="18090001">
      <w:start w:val="1"/>
      <w:numFmt w:val="bullet"/>
      <w:lvlText w:val=""/>
      <w:lvlJc w:val="left"/>
      <w:pPr>
        <w:ind w:left="1146" w:hanging="360"/>
      </w:pPr>
      <w:rPr>
        <w:rFonts w:ascii="Symbol" w:hAnsi="Symbol" w:hint="default"/>
      </w:rPr>
    </w:lvl>
    <w:lvl w:ilvl="1" w:tplc="18090003" w:tentative="1">
      <w:start w:val="1"/>
      <w:numFmt w:val="bullet"/>
      <w:lvlText w:val="o"/>
      <w:lvlJc w:val="left"/>
      <w:pPr>
        <w:ind w:left="1866" w:hanging="360"/>
      </w:pPr>
      <w:rPr>
        <w:rFonts w:ascii="Courier New" w:hAnsi="Courier New" w:cs="Courier New" w:hint="default"/>
      </w:rPr>
    </w:lvl>
    <w:lvl w:ilvl="2" w:tplc="18090005" w:tentative="1">
      <w:start w:val="1"/>
      <w:numFmt w:val="bullet"/>
      <w:lvlText w:val=""/>
      <w:lvlJc w:val="left"/>
      <w:pPr>
        <w:ind w:left="2586" w:hanging="360"/>
      </w:pPr>
      <w:rPr>
        <w:rFonts w:ascii="Wingdings" w:hAnsi="Wingdings" w:hint="default"/>
      </w:rPr>
    </w:lvl>
    <w:lvl w:ilvl="3" w:tplc="18090001" w:tentative="1">
      <w:start w:val="1"/>
      <w:numFmt w:val="bullet"/>
      <w:lvlText w:val=""/>
      <w:lvlJc w:val="left"/>
      <w:pPr>
        <w:ind w:left="3306" w:hanging="360"/>
      </w:pPr>
      <w:rPr>
        <w:rFonts w:ascii="Symbol" w:hAnsi="Symbol" w:hint="default"/>
      </w:rPr>
    </w:lvl>
    <w:lvl w:ilvl="4" w:tplc="18090003" w:tentative="1">
      <w:start w:val="1"/>
      <w:numFmt w:val="bullet"/>
      <w:lvlText w:val="o"/>
      <w:lvlJc w:val="left"/>
      <w:pPr>
        <w:ind w:left="4026" w:hanging="360"/>
      </w:pPr>
      <w:rPr>
        <w:rFonts w:ascii="Courier New" w:hAnsi="Courier New" w:cs="Courier New" w:hint="default"/>
      </w:rPr>
    </w:lvl>
    <w:lvl w:ilvl="5" w:tplc="18090005" w:tentative="1">
      <w:start w:val="1"/>
      <w:numFmt w:val="bullet"/>
      <w:lvlText w:val=""/>
      <w:lvlJc w:val="left"/>
      <w:pPr>
        <w:ind w:left="4746" w:hanging="360"/>
      </w:pPr>
      <w:rPr>
        <w:rFonts w:ascii="Wingdings" w:hAnsi="Wingdings" w:hint="default"/>
      </w:rPr>
    </w:lvl>
    <w:lvl w:ilvl="6" w:tplc="18090001" w:tentative="1">
      <w:start w:val="1"/>
      <w:numFmt w:val="bullet"/>
      <w:lvlText w:val=""/>
      <w:lvlJc w:val="left"/>
      <w:pPr>
        <w:ind w:left="5466" w:hanging="360"/>
      </w:pPr>
      <w:rPr>
        <w:rFonts w:ascii="Symbol" w:hAnsi="Symbol" w:hint="default"/>
      </w:rPr>
    </w:lvl>
    <w:lvl w:ilvl="7" w:tplc="18090003" w:tentative="1">
      <w:start w:val="1"/>
      <w:numFmt w:val="bullet"/>
      <w:lvlText w:val="o"/>
      <w:lvlJc w:val="left"/>
      <w:pPr>
        <w:ind w:left="6186" w:hanging="360"/>
      </w:pPr>
      <w:rPr>
        <w:rFonts w:ascii="Courier New" w:hAnsi="Courier New" w:cs="Courier New" w:hint="default"/>
      </w:rPr>
    </w:lvl>
    <w:lvl w:ilvl="8" w:tplc="18090005" w:tentative="1">
      <w:start w:val="1"/>
      <w:numFmt w:val="bullet"/>
      <w:lvlText w:val=""/>
      <w:lvlJc w:val="left"/>
      <w:pPr>
        <w:ind w:left="6906" w:hanging="360"/>
      </w:pPr>
      <w:rPr>
        <w:rFonts w:ascii="Wingdings" w:hAnsi="Wingdings" w:hint="default"/>
      </w:rPr>
    </w:lvl>
  </w:abstractNum>
  <w:abstractNum w:abstractNumId="11">
    <w:nsid w:val="43456159"/>
    <w:multiLevelType w:val="hybridMultilevel"/>
    <w:tmpl w:val="F4A6321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35D7E0C"/>
    <w:multiLevelType w:val="hybridMultilevel"/>
    <w:tmpl w:val="6B842F54"/>
    <w:lvl w:ilvl="0" w:tplc="1809000F">
      <w:start w:val="1"/>
      <w:numFmt w:val="decimal"/>
      <w:lvlText w:val="%1."/>
      <w:lvlJc w:val="left"/>
      <w:pPr>
        <w:ind w:left="720" w:hanging="360"/>
      </w:pPr>
      <w:rPr>
        <w:rFonts w:hint="default"/>
      </w:rPr>
    </w:lvl>
    <w:lvl w:ilvl="1" w:tplc="18090019">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3">
    <w:nsid w:val="43D61885"/>
    <w:multiLevelType w:val="hybridMultilevel"/>
    <w:tmpl w:val="769845F8"/>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D9A539E"/>
    <w:multiLevelType w:val="hybridMultilevel"/>
    <w:tmpl w:val="7C60D86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14038F7"/>
    <w:multiLevelType w:val="hybridMultilevel"/>
    <w:tmpl w:val="B1BAB8A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60501ACC"/>
    <w:multiLevelType w:val="hybridMultilevel"/>
    <w:tmpl w:val="CA72F710"/>
    <w:lvl w:ilvl="0" w:tplc="18090001">
      <w:start w:val="1"/>
      <w:numFmt w:val="bullet"/>
      <w:lvlText w:val=""/>
      <w:lvlJc w:val="left"/>
      <w:pPr>
        <w:ind w:left="644"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7">
    <w:nsid w:val="650E2532"/>
    <w:multiLevelType w:val="hybridMultilevel"/>
    <w:tmpl w:val="D5C81AB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69A47B93"/>
    <w:multiLevelType w:val="hybridMultilevel"/>
    <w:tmpl w:val="303A67EA"/>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9">
    <w:nsid w:val="6FB552A7"/>
    <w:multiLevelType w:val="hybridMultilevel"/>
    <w:tmpl w:val="411A0A88"/>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63D51FA"/>
    <w:multiLevelType w:val="hybridMultilevel"/>
    <w:tmpl w:val="72107028"/>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num w:numId="1">
    <w:abstractNumId w:val="18"/>
  </w:num>
  <w:num w:numId="2">
    <w:abstractNumId w:val="0"/>
  </w:num>
  <w:num w:numId="3">
    <w:abstractNumId w:val="15"/>
  </w:num>
  <w:num w:numId="4">
    <w:abstractNumId w:val="20"/>
  </w:num>
  <w:num w:numId="5">
    <w:abstractNumId w:val="5"/>
  </w:num>
  <w:num w:numId="6">
    <w:abstractNumId w:val="16"/>
  </w:num>
  <w:num w:numId="7">
    <w:abstractNumId w:val="12"/>
  </w:num>
  <w:num w:numId="8">
    <w:abstractNumId w:val="8"/>
  </w:num>
  <w:num w:numId="9">
    <w:abstractNumId w:val="9"/>
  </w:num>
  <w:num w:numId="10">
    <w:abstractNumId w:val="10"/>
  </w:num>
  <w:num w:numId="11">
    <w:abstractNumId w:val="2"/>
  </w:num>
  <w:num w:numId="12">
    <w:abstractNumId w:val="1"/>
  </w:num>
  <w:num w:numId="13">
    <w:abstractNumId w:val="3"/>
  </w:num>
  <w:num w:numId="14">
    <w:abstractNumId w:val="13"/>
  </w:num>
  <w:num w:numId="15">
    <w:abstractNumId w:val="19"/>
  </w:num>
  <w:num w:numId="16">
    <w:abstractNumId w:val="7"/>
  </w:num>
  <w:num w:numId="17">
    <w:abstractNumId w:val="4"/>
  </w:num>
  <w:num w:numId="18">
    <w:abstractNumId w:val="11"/>
  </w:num>
  <w:num w:numId="19">
    <w:abstractNumId w:val="14"/>
  </w:num>
  <w:num w:numId="20">
    <w:abstractNumId w:val="17"/>
  </w:num>
  <w:num w:numId="21">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20"/>
  <w:characterSpacingControl w:val="doNotCompress"/>
  <w:footnotePr>
    <w:footnote w:id="0"/>
    <w:footnote w:id="1"/>
  </w:footnotePr>
  <w:endnotePr>
    <w:endnote w:id="0"/>
    <w:endnote w:id="1"/>
  </w:endnotePr>
  <w:compat/>
  <w:rsids>
    <w:rsidRoot w:val="0014016D"/>
    <w:rsid w:val="00015236"/>
    <w:rsid w:val="00036F21"/>
    <w:rsid w:val="000426E1"/>
    <w:rsid w:val="0005798B"/>
    <w:rsid w:val="000639CF"/>
    <w:rsid w:val="00096B50"/>
    <w:rsid w:val="001161E2"/>
    <w:rsid w:val="0014016D"/>
    <w:rsid w:val="00155ED7"/>
    <w:rsid w:val="0018768D"/>
    <w:rsid w:val="00241DCD"/>
    <w:rsid w:val="00242EB8"/>
    <w:rsid w:val="002546F8"/>
    <w:rsid w:val="00262C21"/>
    <w:rsid w:val="00295473"/>
    <w:rsid w:val="002C115B"/>
    <w:rsid w:val="002C57B7"/>
    <w:rsid w:val="003B578A"/>
    <w:rsid w:val="003C0D25"/>
    <w:rsid w:val="0045705A"/>
    <w:rsid w:val="004C15E0"/>
    <w:rsid w:val="00511AA0"/>
    <w:rsid w:val="0056371F"/>
    <w:rsid w:val="005C041C"/>
    <w:rsid w:val="005E4E7D"/>
    <w:rsid w:val="005E5806"/>
    <w:rsid w:val="0060060B"/>
    <w:rsid w:val="00617440"/>
    <w:rsid w:val="0063300F"/>
    <w:rsid w:val="00666E8C"/>
    <w:rsid w:val="0069436B"/>
    <w:rsid w:val="006D3E08"/>
    <w:rsid w:val="006D5163"/>
    <w:rsid w:val="006F3A47"/>
    <w:rsid w:val="006F3B3D"/>
    <w:rsid w:val="006F46D7"/>
    <w:rsid w:val="007058D9"/>
    <w:rsid w:val="00726460"/>
    <w:rsid w:val="007324B7"/>
    <w:rsid w:val="007539ED"/>
    <w:rsid w:val="00762043"/>
    <w:rsid w:val="00794C02"/>
    <w:rsid w:val="00807D49"/>
    <w:rsid w:val="0095150C"/>
    <w:rsid w:val="00953175"/>
    <w:rsid w:val="00975C26"/>
    <w:rsid w:val="009B1EBE"/>
    <w:rsid w:val="009D4A1B"/>
    <w:rsid w:val="00A00310"/>
    <w:rsid w:val="00A75AA6"/>
    <w:rsid w:val="00B83400"/>
    <w:rsid w:val="00BC2170"/>
    <w:rsid w:val="00BF67FC"/>
    <w:rsid w:val="00BF77A3"/>
    <w:rsid w:val="00D1003C"/>
    <w:rsid w:val="00DA0919"/>
    <w:rsid w:val="00DD0D63"/>
    <w:rsid w:val="00DD6A0E"/>
    <w:rsid w:val="00DD76A0"/>
    <w:rsid w:val="00E009FE"/>
    <w:rsid w:val="00E16548"/>
    <w:rsid w:val="00E20D73"/>
    <w:rsid w:val="00E372B2"/>
    <w:rsid w:val="00E66155"/>
    <w:rsid w:val="00E66BC5"/>
    <w:rsid w:val="00EC4883"/>
    <w:rsid w:val="00F849DE"/>
    <w:rsid w:val="00F85650"/>
    <w:rsid w:val="00FE0F8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rules v:ext="edit">
        <o:r id="V:Rule3" type="connector" idref="#Straight Arrow Connector 472"/>
        <o:r id="V:Rule4" type="connector" idref="#Straight Arrow Connector 48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4016D"/>
    <w:rPr>
      <w:lang w:val="en-I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85650"/>
    <w:pPr>
      <w:ind w:left="720"/>
      <w:contextualSpacing/>
    </w:pPr>
  </w:style>
  <w:style w:type="paragraph" w:styleId="BalloonText">
    <w:name w:val="Balloon Text"/>
    <w:basedOn w:val="Normal"/>
    <w:link w:val="BalloonTextChar"/>
    <w:uiPriority w:val="99"/>
    <w:semiHidden/>
    <w:unhideWhenUsed/>
    <w:rsid w:val="00EC488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C4883"/>
    <w:rPr>
      <w:rFonts w:ascii="Tahoma" w:hAnsi="Tahoma" w:cs="Tahoma"/>
      <w:sz w:val="16"/>
      <w:szCs w:val="16"/>
      <w:lang w:val="en-IE"/>
    </w:rPr>
  </w:style>
  <w:style w:type="character" w:styleId="PlaceholderText">
    <w:name w:val="Placeholder Text"/>
    <w:basedOn w:val="DefaultParagraphFont"/>
    <w:uiPriority w:val="99"/>
    <w:semiHidden/>
    <w:rsid w:val="00BF67FC"/>
    <w:rPr>
      <w:color w:val="808080"/>
    </w:rPr>
  </w:style>
  <w:style w:type="table" w:styleId="TableGrid">
    <w:name w:val="Table Grid"/>
    <w:basedOn w:val="TableNormal"/>
    <w:uiPriority w:val="59"/>
    <w:rsid w:val="0056371F"/>
    <w:pPr>
      <w:spacing w:after="0" w:line="240" w:lineRule="auto"/>
    </w:pPr>
    <w:rPr>
      <w:lang w:val="en-I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ediumShading1-Accent11">
    <w:name w:val="Medium Shading 1 - Accent 11"/>
    <w:basedOn w:val="TableNormal"/>
    <w:uiPriority w:val="63"/>
    <w:rsid w:val="007324B7"/>
    <w:pPr>
      <w:spacing w:after="0" w:line="240" w:lineRule="auto"/>
    </w:pPr>
    <w:rPr>
      <w:lang w:val="en-IE"/>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styleId="Header">
    <w:name w:val="header"/>
    <w:basedOn w:val="Normal"/>
    <w:link w:val="HeaderChar"/>
    <w:uiPriority w:val="99"/>
    <w:semiHidden/>
    <w:unhideWhenUsed/>
    <w:rsid w:val="0045705A"/>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45705A"/>
    <w:rPr>
      <w:lang w:val="en-IE"/>
    </w:rPr>
  </w:style>
  <w:style w:type="paragraph" w:styleId="Footer">
    <w:name w:val="footer"/>
    <w:basedOn w:val="Normal"/>
    <w:link w:val="FooterChar"/>
    <w:uiPriority w:val="99"/>
    <w:unhideWhenUsed/>
    <w:rsid w:val="0045705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705A"/>
    <w:rPr>
      <w:lang w:val="en-I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png"/><Relationship Id="rId18" Type="http://schemas.openxmlformats.org/officeDocument/2006/relationships/image" Target="media/image10.pn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image" Target="media/image7.png"/><Relationship Id="rId10" Type="http://schemas.openxmlformats.org/officeDocument/2006/relationships/image" Target="media/image2.pn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9EC19D-F94D-4192-8D76-84FA003D9F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12</Pages>
  <Words>2772</Words>
  <Characters>15805</Characters>
  <Application>Microsoft Office Word</Application>
  <DocSecurity>0</DocSecurity>
  <Lines>131</Lines>
  <Paragraphs>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18540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sohit</dc:creator>
  <cp:lastModifiedBy>sohit</cp:lastModifiedBy>
  <cp:revision>4</cp:revision>
  <dcterms:created xsi:type="dcterms:W3CDTF">2013-01-09T16:02:00Z</dcterms:created>
  <dcterms:modified xsi:type="dcterms:W3CDTF">2013-01-15T14:54:00Z</dcterms:modified>
</cp:coreProperties>
</file>