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5456F" w:rsidRPr="00040630" w:rsidRDefault="00A80654" w:rsidP="00040630">
      <w:pPr>
        <w:jc w:val="center"/>
        <w:rPr>
          <w:rFonts w:ascii="Times New Roman" w:hAnsi="Times New Roman" w:cs="Times New Roman"/>
          <w:b/>
          <w:sz w:val="28"/>
          <w:szCs w:val="24"/>
        </w:rPr>
      </w:pPr>
      <w:bookmarkStart w:id="0" w:name="_GoBack"/>
      <w:bookmarkEnd w:id="0"/>
      <w:r>
        <w:rPr>
          <w:rFonts w:ascii="Times New Roman" w:hAnsi="Times New Roman" w:cs="Times New Roman"/>
          <w:b/>
          <w:sz w:val="28"/>
          <w:szCs w:val="24"/>
        </w:rPr>
        <w:t>Methods</w:t>
      </w:r>
      <w:r w:rsidR="0015456F" w:rsidRPr="00040630">
        <w:rPr>
          <w:rFonts w:ascii="Times New Roman" w:hAnsi="Times New Roman" w:cs="Times New Roman"/>
          <w:b/>
          <w:sz w:val="28"/>
          <w:szCs w:val="24"/>
        </w:rPr>
        <w:t xml:space="preserve"> for</w:t>
      </w:r>
      <w:r w:rsidR="0040491D" w:rsidRPr="00040630">
        <w:rPr>
          <w:rFonts w:ascii="Times New Roman" w:hAnsi="Times New Roman" w:cs="Times New Roman"/>
          <w:b/>
          <w:sz w:val="28"/>
          <w:szCs w:val="24"/>
        </w:rPr>
        <w:t xml:space="preserve"> Effective</w:t>
      </w:r>
      <w:r w:rsidR="00175D7E" w:rsidRPr="00040630">
        <w:rPr>
          <w:rFonts w:ascii="Times New Roman" w:hAnsi="Times New Roman" w:cs="Times New Roman"/>
          <w:b/>
          <w:sz w:val="28"/>
          <w:szCs w:val="24"/>
        </w:rPr>
        <w:t xml:space="preserve"> </w:t>
      </w:r>
      <w:r w:rsidR="00175D7E" w:rsidRPr="00040630">
        <w:rPr>
          <w:rFonts w:ascii="Times New Roman" w:hAnsi="Times New Roman" w:cs="Times New Roman"/>
          <w:b/>
          <w:sz w:val="28"/>
          <w:szCs w:val="24"/>
        </w:rPr>
        <w:br/>
        <w:t>NOx</w:t>
      </w:r>
      <w:r w:rsidR="0015456F" w:rsidRPr="00040630">
        <w:rPr>
          <w:rFonts w:ascii="Times New Roman" w:hAnsi="Times New Roman" w:cs="Times New Roman"/>
          <w:b/>
          <w:sz w:val="28"/>
          <w:szCs w:val="24"/>
        </w:rPr>
        <w:t xml:space="preserve"> Emissions Reduction</w:t>
      </w:r>
    </w:p>
    <w:p w:rsidR="0015456F" w:rsidRPr="00040630" w:rsidRDefault="0015456F" w:rsidP="00040630">
      <w:pPr>
        <w:jc w:val="center"/>
        <w:rPr>
          <w:rFonts w:ascii="Times New Roman" w:hAnsi="Times New Roman" w:cs="Times New Roman"/>
          <w:sz w:val="28"/>
          <w:szCs w:val="24"/>
        </w:rPr>
      </w:pPr>
    </w:p>
    <w:p w:rsidR="0015456F" w:rsidRPr="00040630" w:rsidRDefault="0015456F" w:rsidP="0087245F">
      <w:pPr>
        <w:rPr>
          <w:rFonts w:ascii="Times New Roman" w:hAnsi="Times New Roman" w:cs="Times New Roman"/>
          <w:sz w:val="28"/>
          <w:szCs w:val="24"/>
        </w:rPr>
      </w:pPr>
    </w:p>
    <w:p w:rsidR="006D7C5F" w:rsidRPr="00040630" w:rsidRDefault="0015456F" w:rsidP="00040630">
      <w:pPr>
        <w:jc w:val="center"/>
        <w:rPr>
          <w:rFonts w:ascii="Times New Roman" w:hAnsi="Times New Roman" w:cs="Times New Roman"/>
          <w:sz w:val="28"/>
          <w:szCs w:val="24"/>
        </w:rPr>
      </w:pPr>
      <w:r w:rsidRPr="00040630">
        <w:rPr>
          <w:rFonts w:ascii="Times New Roman" w:hAnsi="Times New Roman" w:cs="Times New Roman"/>
          <w:sz w:val="28"/>
          <w:szCs w:val="24"/>
        </w:rPr>
        <w:t>A paper by-</w:t>
      </w:r>
    </w:p>
    <w:p w:rsidR="0015456F" w:rsidRPr="00040630" w:rsidRDefault="006D7C5F" w:rsidP="00040630">
      <w:pPr>
        <w:jc w:val="center"/>
        <w:rPr>
          <w:rFonts w:ascii="Times New Roman" w:hAnsi="Times New Roman" w:cs="Times New Roman"/>
          <w:sz w:val="28"/>
          <w:szCs w:val="24"/>
        </w:rPr>
      </w:pPr>
      <w:proofErr w:type="spellStart"/>
      <w:r w:rsidRPr="00040630">
        <w:rPr>
          <w:rFonts w:ascii="Times New Roman" w:hAnsi="Times New Roman" w:cs="Times New Roman"/>
          <w:sz w:val="28"/>
          <w:szCs w:val="24"/>
        </w:rPr>
        <w:t>Tolani</w:t>
      </w:r>
      <w:proofErr w:type="spellEnd"/>
      <w:r w:rsidRPr="00040630">
        <w:rPr>
          <w:rFonts w:ascii="Times New Roman" w:hAnsi="Times New Roman" w:cs="Times New Roman"/>
          <w:sz w:val="28"/>
          <w:szCs w:val="24"/>
        </w:rPr>
        <w:t xml:space="preserve"> Maritime Institute, Pune</w:t>
      </w:r>
      <w:r w:rsidR="0015456F" w:rsidRPr="00040630">
        <w:rPr>
          <w:rFonts w:ascii="Times New Roman" w:hAnsi="Times New Roman" w:cs="Times New Roman"/>
          <w:sz w:val="28"/>
          <w:szCs w:val="24"/>
        </w:rPr>
        <w:br/>
      </w:r>
      <w:r w:rsidR="005B5FB6" w:rsidRPr="00040630">
        <w:rPr>
          <w:rFonts w:ascii="Times New Roman" w:hAnsi="Times New Roman" w:cs="Times New Roman"/>
          <w:sz w:val="28"/>
          <w:szCs w:val="24"/>
        </w:rPr>
        <w:t xml:space="preserve">Presenter- </w:t>
      </w:r>
      <w:r w:rsidR="0015456F" w:rsidRPr="00040630">
        <w:rPr>
          <w:rFonts w:ascii="Times New Roman" w:hAnsi="Times New Roman" w:cs="Times New Roman"/>
          <w:sz w:val="28"/>
          <w:szCs w:val="24"/>
        </w:rPr>
        <w:t>Cadet Akash Gupta</w:t>
      </w:r>
      <w:r w:rsidRPr="00040630">
        <w:rPr>
          <w:rFonts w:ascii="Times New Roman" w:hAnsi="Times New Roman" w:cs="Times New Roman"/>
          <w:sz w:val="28"/>
          <w:szCs w:val="24"/>
        </w:rPr>
        <w:t xml:space="preserve"> (akashsja@gmail.com)</w:t>
      </w:r>
      <w:r w:rsidR="0015456F" w:rsidRPr="00040630">
        <w:rPr>
          <w:rFonts w:ascii="Times New Roman" w:hAnsi="Times New Roman" w:cs="Times New Roman"/>
          <w:sz w:val="28"/>
          <w:szCs w:val="24"/>
        </w:rPr>
        <w:br/>
      </w:r>
      <w:r w:rsidR="005B5FB6" w:rsidRPr="00040630">
        <w:rPr>
          <w:rFonts w:ascii="Times New Roman" w:hAnsi="Times New Roman" w:cs="Times New Roman"/>
          <w:sz w:val="28"/>
          <w:szCs w:val="24"/>
        </w:rPr>
        <w:t>Co-author-</w:t>
      </w:r>
      <w:r w:rsidR="0015456F" w:rsidRPr="00040630">
        <w:rPr>
          <w:rFonts w:ascii="Times New Roman" w:hAnsi="Times New Roman" w:cs="Times New Roman"/>
          <w:sz w:val="28"/>
          <w:szCs w:val="24"/>
        </w:rPr>
        <w:t xml:space="preserve">Cadet </w:t>
      </w:r>
      <w:proofErr w:type="spellStart"/>
      <w:r w:rsidR="0015456F" w:rsidRPr="00040630">
        <w:rPr>
          <w:rFonts w:ascii="Times New Roman" w:hAnsi="Times New Roman" w:cs="Times New Roman"/>
          <w:sz w:val="28"/>
          <w:szCs w:val="24"/>
        </w:rPr>
        <w:t>Keshav</w:t>
      </w:r>
      <w:proofErr w:type="spellEnd"/>
      <w:r w:rsidR="0015456F" w:rsidRPr="00040630">
        <w:rPr>
          <w:rFonts w:ascii="Times New Roman" w:hAnsi="Times New Roman" w:cs="Times New Roman"/>
          <w:sz w:val="28"/>
          <w:szCs w:val="24"/>
        </w:rPr>
        <w:t xml:space="preserve"> Saini</w:t>
      </w:r>
      <w:r w:rsidRPr="00040630">
        <w:rPr>
          <w:rFonts w:ascii="Times New Roman" w:hAnsi="Times New Roman" w:cs="Times New Roman"/>
          <w:sz w:val="28"/>
          <w:szCs w:val="24"/>
        </w:rPr>
        <w:t xml:space="preserve"> (keshavsaini1997@gmail.com)</w:t>
      </w:r>
    </w:p>
    <w:p w:rsidR="0087245F" w:rsidRDefault="0087245F" w:rsidP="001007FB">
      <w:pPr>
        <w:rPr>
          <w:rFonts w:ascii="Times New Roman" w:hAnsi="Times New Roman" w:cs="Times New Roman"/>
          <w:sz w:val="28"/>
          <w:szCs w:val="24"/>
        </w:rPr>
      </w:pPr>
    </w:p>
    <w:p w:rsidR="0087245F" w:rsidRDefault="0087245F" w:rsidP="001007FB">
      <w:pPr>
        <w:rPr>
          <w:rFonts w:ascii="Times New Roman" w:hAnsi="Times New Roman" w:cs="Times New Roman"/>
          <w:sz w:val="28"/>
          <w:szCs w:val="24"/>
        </w:rPr>
      </w:pPr>
    </w:p>
    <w:p w:rsidR="0015456F" w:rsidRPr="001007FB" w:rsidRDefault="0015456F" w:rsidP="001007FB">
      <w:pPr>
        <w:rPr>
          <w:rFonts w:ascii="Times New Roman" w:hAnsi="Times New Roman" w:cs="Times New Roman"/>
          <w:b/>
          <w:sz w:val="24"/>
          <w:szCs w:val="24"/>
        </w:rPr>
      </w:pPr>
      <w:r w:rsidRPr="001007FB">
        <w:rPr>
          <w:rFonts w:ascii="Times New Roman" w:hAnsi="Times New Roman" w:cs="Times New Roman"/>
          <w:b/>
          <w:sz w:val="24"/>
          <w:szCs w:val="24"/>
        </w:rPr>
        <w:t>1.] Abstract</w:t>
      </w:r>
    </w:p>
    <w:p w:rsidR="0015456F" w:rsidRPr="001007FB" w:rsidRDefault="0015456F" w:rsidP="001007FB">
      <w:pPr>
        <w:spacing w:line="240" w:lineRule="auto"/>
        <w:rPr>
          <w:rFonts w:ascii="Times New Roman" w:hAnsi="Times New Roman" w:cs="Times New Roman"/>
          <w:sz w:val="24"/>
          <w:szCs w:val="24"/>
        </w:rPr>
      </w:pPr>
      <w:r w:rsidRPr="001007FB">
        <w:rPr>
          <w:rFonts w:ascii="Times New Roman" w:hAnsi="Times New Roman" w:cs="Times New Roman"/>
          <w:sz w:val="24"/>
          <w:szCs w:val="24"/>
        </w:rPr>
        <w:t>The current age of seafarers treads in oceans in ever regressive regulations. Despite being the</w:t>
      </w:r>
      <w:r w:rsidR="005B5FB6" w:rsidRPr="001007FB">
        <w:rPr>
          <w:rFonts w:ascii="Times New Roman" w:hAnsi="Times New Roman" w:cs="Times New Roman"/>
          <w:sz w:val="24"/>
          <w:szCs w:val="24"/>
        </w:rPr>
        <w:t xml:space="preserve"> key driver, controlling 90% of the global trade, mariners are reliant on deleterious Heavy </w:t>
      </w:r>
      <w:r w:rsidRPr="001007FB">
        <w:rPr>
          <w:rFonts w:ascii="Times New Roman" w:hAnsi="Times New Roman" w:cs="Times New Roman"/>
          <w:sz w:val="24"/>
          <w:szCs w:val="24"/>
        </w:rPr>
        <w:t>Fuel Oil (HFO) which constitutes copious amounts of s</w:t>
      </w:r>
      <w:r w:rsidR="00076BDC" w:rsidRPr="001007FB">
        <w:rPr>
          <w:rFonts w:ascii="Times New Roman" w:hAnsi="Times New Roman" w:cs="Times New Roman"/>
          <w:sz w:val="24"/>
          <w:szCs w:val="24"/>
        </w:rPr>
        <w:t>ulphur. The shipping industry was responsible for about 2.8 million tonnes of NOx</w:t>
      </w:r>
      <w:r w:rsidRPr="001007FB">
        <w:rPr>
          <w:rFonts w:ascii="Times New Roman" w:hAnsi="Times New Roman" w:cs="Times New Roman"/>
          <w:sz w:val="24"/>
          <w:szCs w:val="24"/>
          <w:vertAlign w:val="subscript"/>
        </w:rPr>
        <w:t xml:space="preserve"> </w:t>
      </w:r>
      <w:r w:rsidR="00076BDC" w:rsidRPr="001007FB">
        <w:rPr>
          <w:rFonts w:ascii="Times New Roman" w:hAnsi="Times New Roman" w:cs="Times New Roman"/>
          <w:sz w:val="24"/>
          <w:szCs w:val="24"/>
        </w:rPr>
        <w:t>emissions in seas surrounding Europe in 2005 alone.</w:t>
      </w:r>
      <w:r w:rsidRPr="001007FB">
        <w:rPr>
          <w:rFonts w:ascii="Times New Roman" w:hAnsi="Times New Roman" w:cs="Times New Roman"/>
          <w:sz w:val="24"/>
          <w:szCs w:val="24"/>
        </w:rPr>
        <w:br/>
        <w:t>Living in a Global village whose backbone is formed by Maritime Transport which connects various trades and economies, the endeavour to save an ailing planet forms an integral part of all on-board operations. NEED OF THE HOUR is not only alternative fuels but also unleashing the untapped potential of efficient emission management.</w:t>
      </w:r>
      <w:r w:rsidR="00D06C7B" w:rsidRPr="001007FB">
        <w:rPr>
          <w:rFonts w:ascii="Times New Roman" w:hAnsi="Times New Roman" w:cs="Times New Roman"/>
          <w:sz w:val="24"/>
          <w:szCs w:val="24"/>
        </w:rPr>
        <w:br/>
      </w:r>
    </w:p>
    <w:p w:rsidR="00546E1C" w:rsidRDefault="0015456F" w:rsidP="00546E1C">
      <w:pPr>
        <w:rPr>
          <w:rFonts w:ascii="Times New Roman" w:hAnsi="Times New Roman" w:cs="Times New Roman"/>
          <w:b/>
          <w:sz w:val="24"/>
          <w:szCs w:val="24"/>
        </w:rPr>
      </w:pPr>
      <w:r w:rsidRPr="001007FB">
        <w:rPr>
          <w:rFonts w:ascii="Times New Roman" w:hAnsi="Times New Roman" w:cs="Times New Roman"/>
          <w:b/>
          <w:sz w:val="24"/>
          <w:szCs w:val="24"/>
        </w:rPr>
        <w:t>2.]</w:t>
      </w:r>
      <w:r w:rsidR="00D06C7B" w:rsidRPr="001007FB">
        <w:rPr>
          <w:rFonts w:ascii="Times New Roman" w:hAnsi="Times New Roman" w:cs="Times New Roman"/>
          <w:b/>
          <w:sz w:val="24"/>
          <w:szCs w:val="24"/>
        </w:rPr>
        <w:t xml:space="preserve"> Keywords:</w:t>
      </w:r>
    </w:p>
    <w:p w:rsidR="001303EE" w:rsidRPr="00AA491D" w:rsidRDefault="001303EE" w:rsidP="00AA491D">
      <w:pPr>
        <w:pStyle w:val="ListParagraph"/>
        <w:numPr>
          <w:ilvl w:val="0"/>
          <w:numId w:val="8"/>
        </w:numPr>
        <w:rPr>
          <w:rFonts w:ascii="Times New Roman" w:hAnsi="Times New Roman" w:cs="Times New Roman"/>
          <w:b/>
          <w:sz w:val="24"/>
          <w:szCs w:val="24"/>
        </w:rPr>
      </w:pPr>
      <w:r w:rsidRPr="00AA491D">
        <w:rPr>
          <w:rFonts w:ascii="Times New Roman" w:hAnsi="Times New Roman" w:cs="Times New Roman"/>
          <w:b/>
          <w:sz w:val="24"/>
          <w:szCs w:val="24"/>
        </w:rPr>
        <w:t>Membrane Oxygen Separators</w:t>
      </w:r>
    </w:p>
    <w:p w:rsidR="001303EE" w:rsidRPr="001007FB" w:rsidRDefault="001303EE" w:rsidP="001007FB">
      <w:pPr>
        <w:pStyle w:val="ListParagraph"/>
        <w:numPr>
          <w:ilvl w:val="0"/>
          <w:numId w:val="8"/>
        </w:numPr>
        <w:rPr>
          <w:rFonts w:ascii="Times New Roman" w:hAnsi="Times New Roman" w:cs="Times New Roman"/>
          <w:b/>
          <w:sz w:val="24"/>
          <w:szCs w:val="24"/>
        </w:rPr>
      </w:pPr>
      <w:r w:rsidRPr="001007FB">
        <w:rPr>
          <w:rFonts w:ascii="Times New Roman" w:hAnsi="Times New Roman" w:cs="Times New Roman"/>
          <w:b/>
          <w:sz w:val="24"/>
          <w:szCs w:val="24"/>
        </w:rPr>
        <w:t>Nitrogen Enriched Air</w:t>
      </w:r>
    </w:p>
    <w:p w:rsidR="00D06C7B" w:rsidRDefault="00D06C7B" w:rsidP="001007FB">
      <w:pPr>
        <w:pStyle w:val="ListParagraph"/>
        <w:numPr>
          <w:ilvl w:val="0"/>
          <w:numId w:val="8"/>
        </w:numPr>
        <w:rPr>
          <w:rFonts w:ascii="Times New Roman" w:hAnsi="Times New Roman" w:cs="Times New Roman"/>
          <w:b/>
          <w:sz w:val="24"/>
          <w:szCs w:val="24"/>
        </w:rPr>
      </w:pPr>
      <w:r w:rsidRPr="001007FB">
        <w:rPr>
          <w:rFonts w:ascii="Times New Roman" w:hAnsi="Times New Roman" w:cs="Times New Roman"/>
          <w:b/>
          <w:sz w:val="24"/>
          <w:szCs w:val="24"/>
        </w:rPr>
        <w:t>Oxy-fuel combustion</w:t>
      </w:r>
    </w:p>
    <w:p w:rsidR="00AA491D" w:rsidRPr="001007FB" w:rsidRDefault="00AA491D" w:rsidP="00AA491D">
      <w:pPr>
        <w:pStyle w:val="ListParagraph"/>
        <w:numPr>
          <w:ilvl w:val="0"/>
          <w:numId w:val="8"/>
        </w:numPr>
        <w:rPr>
          <w:rFonts w:ascii="Times New Roman" w:hAnsi="Times New Roman" w:cs="Times New Roman"/>
          <w:b/>
          <w:sz w:val="24"/>
          <w:szCs w:val="24"/>
        </w:rPr>
      </w:pPr>
      <w:r w:rsidRPr="001007FB">
        <w:rPr>
          <w:rFonts w:ascii="Times New Roman" w:hAnsi="Times New Roman" w:cs="Times New Roman"/>
          <w:b/>
          <w:sz w:val="24"/>
          <w:szCs w:val="24"/>
        </w:rPr>
        <w:t>Oxygen-Reduction Method</w:t>
      </w:r>
    </w:p>
    <w:p w:rsidR="00AA491D" w:rsidRDefault="00AA491D" w:rsidP="001007FB">
      <w:pPr>
        <w:pStyle w:val="ListParagraph"/>
        <w:numPr>
          <w:ilvl w:val="0"/>
          <w:numId w:val="8"/>
        </w:numPr>
        <w:rPr>
          <w:rFonts w:ascii="Times New Roman" w:hAnsi="Times New Roman" w:cs="Times New Roman"/>
          <w:b/>
          <w:sz w:val="24"/>
          <w:szCs w:val="24"/>
        </w:rPr>
      </w:pPr>
      <w:r>
        <w:rPr>
          <w:rFonts w:ascii="Times New Roman" w:hAnsi="Times New Roman" w:cs="Times New Roman"/>
          <w:b/>
          <w:sz w:val="24"/>
          <w:szCs w:val="24"/>
        </w:rPr>
        <w:t>Water-Fuel Mixture</w:t>
      </w:r>
    </w:p>
    <w:p w:rsidR="00AA491D" w:rsidRPr="001007FB" w:rsidRDefault="00AA491D" w:rsidP="001007FB">
      <w:pPr>
        <w:pStyle w:val="ListParagraph"/>
        <w:numPr>
          <w:ilvl w:val="0"/>
          <w:numId w:val="8"/>
        </w:numPr>
        <w:rPr>
          <w:rFonts w:ascii="Times New Roman" w:hAnsi="Times New Roman" w:cs="Times New Roman"/>
          <w:b/>
          <w:sz w:val="24"/>
          <w:szCs w:val="24"/>
        </w:rPr>
      </w:pPr>
      <w:r>
        <w:rPr>
          <w:rFonts w:ascii="Times New Roman" w:hAnsi="Times New Roman" w:cs="Times New Roman"/>
          <w:b/>
          <w:sz w:val="24"/>
          <w:szCs w:val="24"/>
        </w:rPr>
        <w:t>Combination of ORM and WFM</w:t>
      </w:r>
    </w:p>
    <w:p w:rsidR="00076BDC" w:rsidRPr="001007FB" w:rsidRDefault="00076BDC" w:rsidP="001007FB">
      <w:pPr>
        <w:pStyle w:val="ListParagraph"/>
        <w:rPr>
          <w:rFonts w:ascii="Times New Roman" w:hAnsi="Times New Roman" w:cs="Times New Roman"/>
          <w:b/>
          <w:sz w:val="24"/>
          <w:szCs w:val="24"/>
        </w:rPr>
      </w:pPr>
    </w:p>
    <w:p w:rsidR="0040491D" w:rsidRPr="001007FB" w:rsidRDefault="00D06C7B" w:rsidP="001007FB">
      <w:pPr>
        <w:rPr>
          <w:rFonts w:ascii="Times New Roman" w:hAnsi="Times New Roman" w:cs="Times New Roman"/>
          <w:sz w:val="24"/>
          <w:szCs w:val="24"/>
        </w:rPr>
      </w:pPr>
      <w:r w:rsidRPr="001007FB">
        <w:rPr>
          <w:rFonts w:ascii="Times New Roman" w:hAnsi="Times New Roman" w:cs="Times New Roman"/>
          <w:b/>
          <w:sz w:val="24"/>
          <w:szCs w:val="24"/>
        </w:rPr>
        <w:t>3.]</w:t>
      </w:r>
      <w:r w:rsidR="0015456F" w:rsidRPr="001007FB">
        <w:rPr>
          <w:rFonts w:ascii="Times New Roman" w:hAnsi="Times New Roman" w:cs="Times New Roman"/>
          <w:b/>
          <w:sz w:val="24"/>
          <w:szCs w:val="24"/>
        </w:rPr>
        <w:t xml:space="preserve"> Introduction:</w:t>
      </w:r>
    </w:p>
    <w:p w:rsidR="00BE4569" w:rsidRPr="00356ACD" w:rsidRDefault="0040491D" w:rsidP="001007FB">
      <w:pPr>
        <w:rPr>
          <w:rFonts w:ascii="Times New Roman" w:hAnsi="Times New Roman" w:cs="Times New Roman"/>
          <w:sz w:val="24"/>
          <w:szCs w:val="24"/>
        </w:rPr>
      </w:pPr>
      <w:r w:rsidRPr="001007FB">
        <w:rPr>
          <w:rFonts w:ascii="Times New Roman" w:hAnsi="Times New Roman" w:cs="Times New Roman"/>
          <w:sz w:val="24"/>
          <w:szCs w:val="24"/>
        </w:rPr>
        <w:t xml:space="preserve"> This</w:t>
      </w:r>
      <w:r w:rsidR="0015456F" w:rsidRPr="001007FB">
        <w:rPr>
          <w:rFonts w:ascii="Times New Roman" w:hAnsi="Times New Roman" w:cs="Times New Roman"/>
          <w:sz w:val="24"/>
          <w:szCs w:val="24"/>
        </w:rPr>
        <w:t xml:space="preserve"> model has a practical approach towards sustainable development of the engine exhausts systems by introduction of </w:t>
      </w:r>
      <w:proofErr w:type="spellStart"/>
      <w:r w:rsidR="0015456F" w:rsidRPr="001007FB">
        <w:rPr>
          <w:rFonts w:ascii="Times New Roman" w:hAnsi="Times New Roman" w:cs="Times New Roman"/>
          <w:sz w:val="24"/>
          <w:szCs w:val="24"/>
        </w:rPr>
        <w:t>equipments</w:t>
      </w:r>
      <w:proofErr w:type="spellEnd"/>
      <w:r w:rsidR="0015456F" w:rsidRPr="001007FB">
        <w:rPr>
          <w:rFonts w:ascii="Times New Roman" w:hAnsi="Times New Roman" w:cs="Times New Roman"/>
          <w:sz w:val="24"/>
          <w:szCs w:val="24"/>
        </w:rPr>
        <w:t xml:space="preserve"> currently in employment in other industries, thus leaving no questions unanswered about their practical feasibility. </w:t>
      </w:r>
      <w:r w:rsidR="0015456F" w:rsidRPr="001007FB">
        <w:rPr>
          <w:rFonts w:ascii="Times New Roman" w:hAnsi="Times New Roman" w:cs="Times New Roman"/>
          <w:sz w:val="24"/>
          <w:szCs w:val="24"/>
        </w:rPr>
        <w:br/>
      </w:r>
      <w:r w:rsidR="001F21EA" w:rsidRPr="001007FB">
        <w:rPr>
          <w:rFonts w:ascii="Times New Roman" w:eastAsia="Times New Roman" w:hAnsi="Times New Roman" w:cs="Times New Roman"/>
          <w:bCs/>
          <w:color w:val="222222"/>
          <w:sz w:val="24"/>
          <w:szCs w:val="24"/>
          <w:lang w:eastAsia="en-IN"/>
        </w:rPr>
        <w:t>Many theoretical and experimental investigation shows that the concentration of NOx in the exhaust gas is closely related to the peak cycle temperature and available amount of oxygen in the combustion chamber. Any process to reduce cylinder peak temperature and concentration of oxygen will reduce the oxides of nitrogen.</w:t>
      </w:r>
      <w:r w:rsidR="008C5CB9">
        <w:rPr>
          <w:rFonts w:ascii="Times New Roman" w:eastAsia="Times New Roman" w:hAnsi="Times New Roman" w:cs="Times New Roman"/>
          <w:bCs/>
          <w:color w:val="222222"/>
          <w:sz w:val="24"/>
          <w:szCs w:val="24"/>
          <w:lang w:eastAsia="en-IN"/>
        </w:rPr>
        <w:br/>
      </w:r>
      <w:r w:rsidR="008C5CB9" w:rsidRPr="001007FB">
        <w:rPr>
          <w:rFonts w:ascii="Times New Roman" w:hAnsi="Times New Roman" w:cs="Times New Roman"/>
          <w:sz w:val="24"/>
          <w:szCs w:val="24"/>
        </w:rPr>
        <w:t>The authors wanted to provide an economic and efficient solution to problems concerning maritime environment.</w:t>
      </w:r>
      <w:r w:rsidR="008C5CB9">
        <w:rPr>
          <w:rFonts w:ascii="Times New Roman" w:hAnsi="Times New Roman" w:cs="Times New Roman"/>
          <w:sz w:val="24"/>
          <w:szCs w:val="24"/>
        </w:rPr>
        <w:t xml:space="preserve"> </w:t>
      </w:r>
      <w:r w:rsidR="001F21EA" w:rsidRPr="001007FB">
        <w:rPr>
          <w:rFonts w:ascii="Times New Roman" w:hAnsi="Times New Roman" w:cs="Times New Roman"/>
          <w:sz w:val="24"/>
          <w:szCs w:val="24"/>
        </w:rPr>
        <w:t>This</w:t>
      </w:r>
      <w:r w:rsidR="0015456F" w:rsidRPr="001007FB">
        <w:rPr>
          <w:rFonts w:ascii="Times New Roman" w:hAnsi="Times New Roman" w:cs="Times New Roman"/>
          <w:sz w:val="24"/>
          <w:szCs w:val="24"/>
        </w:rPr>
        <w:t xml:space="preserve"> paper explores means of induction of </w:t>
      </w:r>
      <w:r w:rsidRPr="001007FB">
        <w:rPr>
          <w:rFonts w:ascii="Times New Roman" w:hAnsi="Times New Roman" w:cs="Times New Roman"/>
          <w:sz w:val="24"/>
          <w:szCs w:val="24"/>
        </w:rPr>
        <w:t xml:space="preserve">ceramic membranes in the </w:t>
      </w:r>
      <w:r w:rsidRPr="001007FB">
        <w:rPr>
          <w:rFonts w:ascii="Times New Roman" w:hAnsi="Times New Roman" w:cs="Times New Roman"/>
          <w:sz w:val="24"/>
          <w:szCs w:val="24"/>
        </w:rPr>
        <w:lastRenderedPageBreak/>
        <w:t xml:space="preserve">suction system of the Marine Diesel Engine. </w:t>
      </w:r>
      <w:r w:rsidR="001F21EA" w:rsidRPr="001007FB">
        <w:rPr>
          <w:rFonts w:ascii="Times New Roman" w:eastAsia="Times New Roman" w:hAnsi="Times New Roman" w:cs="Times New Roman"/>
          <w:bCs/>
          <w:color w:val="222222"/>
          <w:sz w:val="24"/>
          <w:szCs w:val="24"/>
          <w:lang w:eastAsia="en-IN"/>
        </w:rPr>
        <w:t>It presents an unconventional approach by targeting the nitrogen content of the inlet combustion air. It suggests the use of varying oxygen and nitrogen percentage composition in the combustion air and also oxy-fuel combustion instead of air-fuel combustion (thus cutting off the root source of nitrogen in the combustion process), to shrink the possibility of NOx formation.</w:t>
      </w:r>
    </w:p>
    <w:p w:rsidR="001F21EA" w:rsidRPr="001007FB" w:rsidRDefault="001F21EA" w:rsidP="001007FB">
      <w:pPr>
        <w:rPr>
          <w:rFonts w:ascii="Times New Roman" w:hAnsi="Times New Roman" w:cs="Times New Roman"/>
          <w:sz w:val="24"/>
          <w:szCs w:val="24"/>
        </w:rPr>
      </w:pPr>
    </w:p>
    <w:p w:rsidR="00D06C7B" w:rsidRPr="001007FB" w:rsidRDefault="00D06C7B" w:rsidP="001007FB">
      <w:pPr>
        <w:rPr>
          <w:rFonts w:ascii="Times New Roman" w:hAnsi="Times New Roman" w:cs="Times New Roman"/>
          <w:b/>
          <w:sz w:val="24"/>
          <w:szCs w:val="24"/>
        </w:rPr>
      </w:pPr>
      <w:r w:rsidRPr="001007FB">
        <w:rPr>
          <w:rFonts w:ascii="Times New Roman" w:hAnsi="Times New Roman" w:cs="Times New Roman"/>
          <w:b/>
          <w:sz w:val="24"/>
          <w:szCs w:val="24"/>
        </w:rPr>
        <w:t>4</w:t>
      </w:r>
      <w:r w:rsidR="0015456F" w:rsidRPr="001007FB">
        <w:rPr>
          <w:rFonts w:ascii="Times New Roman" w:hAnsi="Times New Roman" w:cs="Times New Roman"/>
          <w:b/>
          <w:sz w:val="24"/>
          <w:szCs w:val="24"/>
        </w:rPr>
        <w:t>.]</w:t>
      </w:r>
      <w:r w:rsidR="00040630">
        <w:rPr>
          <w:rFonts w:ascii="Times New Roman" w:hAnsi="Times New Roman" w:cs="Times New Roman"/>
          <w:b/>
          <w:sz w:val="24"/>
          <w:szCs w:val="24"/>
        </w:rPr>
        <w:t xml:space="preserve"> </w:t>
      </w:r>
      <w:r w:rsidRPr="001007FB">
        <w:rPr>
          <w:rFonts w:ascii="Times New Roman" w:hAnsi="Times New Roman" w:cs="Times New Roman"/>
          <w:b/>
          <w:sz w:val="24"/>
          <w:szCs w:val="24"/>
        </w:rPr>
        <w:t>Main Text:</w:t>
      </w:r>
      <w:r w:rsidR="00175D7E" w:rsidRPr="001007FB">
        <w:rPr>
          <w:rFonts w:ascii="Times New Roman" w:hAnsi="Times New Roman" w:cs="Times New Roman"/>
          <w:b/>
          <w:sz w:val="24"/>
          <w:szCs w:val="24"/>
        </w:rPr>
        <w:t xml:space="preserve"> </w:t>
      </w:r>
    </w:p>
    <w:p w:rsidR="00BF7806" w:rsidRPr="001007FB" w:rsidRDefault="0015456F" w:rsidP="0002465F">
      <w:pPr>
        <w:rPr>
          <w:rFonts w:ascii="Times New Roman" w:eastAsia="Times New Roman" w:hAnsi="Times New Roman" w:cs="Times New Roman"/>
          <w:bCs/>
          <w:color w:val="222222"/>
          <w:sz w:val="24"/>
          <w:szCs w:val="24"/>
          <w:lang w:eastAsia="en-IN"/>
        </w:rPr>
      </w:pPr>
      <w:r w:rsidRPr="001007FB">
        <w:rPr>
          <w:rFonts w:ascii="Times New Roman" w:hAnsi="Times New Roman" w:cs="Times New Roman"/>
          <w:sz w:val="24"/>
          <w:szCs w:val="24"/>
        </w:rPr>
        <w:t>This model, after revamping the de</w:t>
      </w:r>
      <w:r w:rsidR="005901D4" w:rsidRPr="001007FB">
        <w:rPr>
          <w:rFonts w:ascii="Times New Roman" w:hAnsi="Times New Roman" w:cs="Times New Roman"/>
          <w:sz w:val="24"/>
          <w:szCs w:val="24"/>
        </w:rPr>
        <w:t>sign of the existing systems on-</w:t>
      </w:r>
      <w:r w:rsidRPr="001007FB">
        <w:rPr>
          <w:rFonts w:ascii="Times New Roman" w:hAnsi="Times New Roman" w:cs="Times New Roman"/>
          <w:sz w:val="24"/>
          <w:szCs w:val="24"/>
        </w:rPr>
        <w:t xml:space="preserve">board a ship, is magnanimously economic, efficient and environment-friendly. </w:t>
      </w:r>
      <w:r w:rsidR="00040630">
        <w:rPr>
          <w:rFonts w:ascii="Times New Roman" w:hAnsi="Times New Roman" w:cs="Times New Roman"/>
          <w:sz w:val="24"/>
          <w:szCs w:val="24"/>
        </w:rPr>
        <w:t xml:space="preserve">It focuses on the utilization of Ceramic Membranes in Oxygen Separation to be applied in the various different ways and their effects on </w:t>
      </w:r>
      <w:r w:rsidR="00253C2B">
        <w:rPr>
          <w:rFonts w:ascii="Times New Roman" w:hAnsi="Times New Roman" w:cs="Times New Roman"/>
          <w:sz w:val="24"/>
          <w:szCs w:val="24"/>
        </w:rPr>
        <w:t xml:space="preserve">NOx Emissions in </w:t>
      </w:r>
      <w:r w:rsidR="00040630">
        <w:rPr>
          <w:rFonts w:ascii="Times New Roman" w:hAnsi="Times New Roman" w:cs="Times New Roman"/>
          <w:sz w:val="24"/>
          <w:szCs w:val="24"/>
        </w:rPr>
        <w:t>Marine Diesel Engine.</w:t>
      </w:r>
    </w:p>
    <w:p w:rsidR="00FD1027" w:rsidRPr="001007FB" w:rsidRDefault="000130F6" w:rsidP="001007FB">
      <w:pPr>
        <w:tabs>
          <w:tab w:val="left" w:pos="6349"/>
        </w:tabs>
        <w:rPr>
          <w:rFonts w:ascii="Times New Roman" w:eastAsia="Times New Roman" w:hAnsi="Times New Roman" w:cs="Times New Roman"/>
          <w:b/>
          <w:color w:val="000000"/>
          <w:sz w:val="24"/>
          <w:szCs w:val="24"/>
          <w:lang w:eastAsia="en-IN"/>
        </w:rPr>
      </w:pPr>
      <w:r w:rsidRPr="001007FB">
        <w:rPr>
          <w:rFonts w:ascii="Times New Roman" w:hAnsi="Times New Roman" w:cs="Times New Roman"/>
          <w:noProof/>
          <w:sz w:val="24"/>
          <w:szCs w:val="24"/>
          <w:lang w:val="en-US"/>
        </w:rPr>
        <w:drawing>
          <wp:anchor distT="0" distB="0" distL="114300" distR="114300" simplePos="0" relativeHeight="251658240" behindDoc="1" locked="0" layoutInCell="1" allowOverlap="1" wp14:anchorId="2047971B" wp14:editId="757CBBB3">
            <wp:simplePos x="0" y="0"/>
            <wp:positionH relativeFrom="column">
              <wp:posOffset>3193242</wp:posOffset>
            </wp:positionH>
            <wp:positionV relativeFrom="paragraph">
              <wp:posOffset>6062</wp:posOffset>
            </wp:positionV>
            <wp:extent cx="3082636" cy="2350718"/>
            <wp:effectExtent l="323850" t="323850" r="327660" b="316865"/>
            <wp:wrapTight wrapText="bothSides">
              <wp:wrapPolygon edited="0">
                <wp:start x="2670" y="-2976"/>
                <wp:lineTo x="-1335" y="-2626"/>
                <wp:lineTo x="-1335" y="175"/>
                <wp:lineTo x="-2136" y="175"/>
                <wp:lineTo x="-2269" y="20835"/>
                <wp:lineTo x="-2002" y="22761"/>
                <wp:lineTo x="-267" y="23987"/>
                <wp:lineTo x="-133" y="24337"/>
                <wp:lineTo x="19090" y="24337"/>
                <wp:lineTo x="19224" y="23987"/>
                <wp:lineTo x="22027" y="22586"/>
                <wp:lineTo x="22161" y="22586"/>
                <wp:lineTo x="23496" y="19785"/>
                <wp:lineTo x="23763" y="16984"/>
                <wp:lineTo x="23763" y="175"/>
                <wp:lineTo x="21760" y="-2451"/>
                <wp:lineTo x="21627" y="-2976"/>
                <wp:lineTo x="2670" y="-2976"/>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G_20170920_225016.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082636" cy="2350718"/>
                    </a:xfrm>
                    <a:prstGeom prst="round2DiagRect">
                      <a:avLst>
                        <a:gd name="adj1" fmla="val 16667"/>
                        <a:gd name="adj2" fmla="val 0"/>
                      </a:avLst>
                    </a:prstGeom>
                    <a:ln w="88900" cap="sq">
                      <a:solidFill>
                        <a:srgbClr val="FFFFFF"/>
                      </a:solidFill>
                      <a:miter lim="800000"/>
                    </a:ln>
                    <a:effectLst>
                      <a:outerShdw blurRad="254000" algn="tl" rotWithShape="0">
                        <a:srgbClr val="000000">
                          <a:alpha val="43000"/>
                        </a:srgbClr>
                      </a:outerShdw>
                    </a:effectLst>
                  </pic:spPr>
                </pic:pic>
              </a:graphicData>
            </a:graphic>
          </wp:anchor>
        </w:drawing>
      </w:r>
      <w:r w:rsidR="001F21EA" w:rsidRPr="001007FB">
        <w:rPr>
          <w:rFonts w:ascii="Times New Roman" w:eastAsia="Times New Roman" w:hAnsi="Times New Roman" w:cs="Times New Roman"/>
          <w:b/>
          <w:color w:val="000000"/>
          <w:sz w:val="24"/>
          <w:szCs w:val="24"/>
          <w:lang w:eastAsia="en-IN"/>
        </w:rPr>
        <w:t>4.</w:t>
      </w:r>
      <w:r w:rsidR="00FD1027" w:rsidRPr="001007FB">
        <w:rPr>
          <w:rFonts w:ascii="Times New Roman" w:eastAsia="Times New Roman" w:hAnsi="Times New Roman" w:cs="Times New Roman"/>
          <w:b/>
          <w:color w:val="000000"/>
          <w:sz w:val="24"/>
          <w:szCs w:val="24"/>
          <w:lang w:eastAsia="en-IN"/>
        </w:rPr>
        <w:t>2] Ceramic Membrane Oxygen Separator:</w:t>
      </w:r>
    </w:p>
    <w:p w:rsidR="00FD1027" w:rsidRPr="001007FB" w:rsidRDefault="00FD1027" w:rsidP="001007FB">
      <w:pPr>
        <w:tabs>
          <w:tab w:val="left" w:pos="6349"/>
        </w:tabs>
        <w:rPr>
          <w:rFonts w:ascii="Times New Roman" w:eastAsia="Times New Roman" w:hAnsi="Times New Roman" w:cs="Times New Roman"/>
          <w:b/>
          <w:color w:val="000000"/>
          <w:sz w:val="24"/>
          <w:szCs w:val="24"/>
          <w:lang w:eastAsia="en-IN"/>
        </w:rPr>
      </w:pPr>
      <w:r w:rsidRPr="001007FB">
        <w:rPr>
          <w:rFonts w:ascii="Times New Roman" w:eastAsia="Times New Roman" w:hAnsi="Times New Roman" w:cs="Times New Roman"/>
          <w:color w:val="000000"/>
          <w:sz w:val="24"/>
          <w:szCs w:val="24"/>
          <w:lang w:eastAsia="en-IN"/>
        </w:rPr>
        <w:t xml:space="preserve">Ceramic membranes are selectively permeable materials through which only oxygen can flow. </w:t>
      </w:r>
      <w:r w:rsidRPr="001007FB">
        <w:rPr>
          <w:rFonts w:ascii="Times New Roman" w:eastAsia="Times New Roman" w:hAnsi="Times New Roman" w:cs="Times New Roman"/>
          <w:sz w:val="24"/>
          <w:szCs w:val="24"/>
          <w:lang w:eastAsia="en-IN"/>
        </w:rPr>
        <w:t>Artificial membranes </w:t>
      </w:r>
      <w:r w:rsidRPr="001007FB">
        <w:rPr>
          <w:rFonts w:ascii="Times New Roman" w:eastAsia="Times New Roman" w:hAnsi="Times New Roman" w:cs="Times New Roman"/>
          <w:color w:val="222222"/>
          <w:sz w:val="24"/>
          <w:szCs w:val="24"/>
          <w:lang w:eastAsia="en-IN"/>
        </w:rPr>
        <w:t>used in </w:t>
      </w:r>
      <w:r w:rsidRPr="001007FB">
        <w:rPr>
          <w:rFonts w:ascii="Times New Roman" w:eastAsia="Times New Roman" w:hAnsi="Times New Roman" w:cs="Times New Roman"/>
          <w:sz w:val="24"/>
          <w:szCs w:val="24"/>
          <w:lang w:eastAsia="en-IN"/>
        </w:rPr>
        <w:t>membrane operations </w:t>
      </w:r>
      <w:r w:rsidRPr="001007FB">
        <w:rPr>
          <w:rFonts w:ascii="Times New Roman" w:eastAsia="Times New Roman" w:hAnsi="Times New Roman" w:cs="Times New Roman"/>
          <w:color w:val="222222"/>
          <w:sz w:val="24"/>
          <w:szCs w:val="24"/>
          <w:lang w:eastAsia="en-IN"/>
        </w:rPr>
        <w:t xml:space="preserve">for </w:t>
      </w:r>
      <w:r w:rsidRPr="001007FB">
        <w:rPr>
          <w:rFonts w:ascii="Times New Roman" w:eastAsia="Times New Roman" w:hAnsi="Times New Roman" w:cs="Times New Roman"/>
          <w:b/>
          <w:color w:val="222222"/>
          <w:sz w:val="24"/>
          <w:szCs w:val="24"/>
          <w:lang w:eastAsia="en-IN"/>
        </w:rPr>
        <w:t>liquid filtration</w:t>
      </w:r>
      <w:r w:rsidRPr="001007FB">
        <w:rPr>
          <w:rFonts w:ascii="Times New Roman" w:eastAsia="Times New Roman" w:hAnsi="Times New Roman" w:cs="Times New Roman"/>
          <w:color w:val="222222"/>
          <w:sz w:val="24"/>
          <w:szCs w:val="24"/>
          <w:lang w:eastAsia="en-IN"/>
        </w:rPr>
        <w:t xml:space="preserve"> are called Ceramic Membranes Oxygen Separators.</w:t>
      </w:r>
      <w:r w:rsidRPr="001007FB">
        <w:rPr>
          <w:rFonts w:ascii="Times New Roman" w:eastAsia="Times New Roman" w:hAnsi="Times New Roman" w:cs="Times New Roman"/>
          <w:color w:val="000000"/>
          <w:sz w:val="24"/>
          <w:szCs w:val="24"/>
          <w:lang w:eastAsia="en-IN"/>
        </w:rPr>
        <w:t xml:space="preserve"> </w:t>
      </w:r>
      <w:r w:rsidRPr="001007FB">
        <w:rPr>
          <w:rFonts w:ascii="Times New Roman" w:eastAsia="Times New Roman" w:hAnsi="Times New Roman" w:cs="Times New Roman"/>
          <w:color w:val="222222"/>
          <w:sz w:val="24"/>
          <w:szCs w:val="24"/>
          <w:lang w:eastAsia="en-IN"/>
        </w:rPr>
        <w:t xml:space="preserve">They separate oxygen through a mechanism called </w:t>
      </w:r>
      <w:r w:rsidRPr="001007FB">
        <w:rPr>
          <w:rFonts w:ascii="Times New Roman" w:eastAsia="Times New Roman" w:hAnsi="Times New Roman" w:cs="Times New Roman"/>
          <w:b/>
          <w:color w:val="222222"/>
          <w:sz w:val="24"/>
          <w:szCs w:val="24"/>
          <w:u w:val="single"/>
          <w:lang w:eastAsia="en-IN"/>
        </w:rPr>
        <w:t>ion transport</w:t>
      </w:r>
      <w:r w:rsidRPr="001007FB">
        <w:rPr>
          <w:rFonts w:ascii="Times New Roman" w:eastAsia="Times New Roman" w:hAnsi="Times New Roman" w:cs="Times New Roman"/>
          <w:color w:val="222222"/>
          <w:sz w:val="24"/>
          <w:szCs w:val="24"/>
          <w:lang w:eastAsia="en-IN"/>
        </w:rPr>
        <w:t>.</w:t>
      </w:r>
    </w:p>
    <w:p w:rsidR="00FD1027" w:rsidRPr="001007FB" w:rsidRDefault="00FD1027" w:rsidP="001007FB">
      <w:pPr>
        <w:shd w:val="clear" w:color="auto" w:fill="FFFFFF"/>
        <w:spacing w:before="120" w:after="120" w:line="240" w:lineRule="auto"/>
        <w:rPr>
          <w:rFonts w:ascii="Times New Roman" w:eastAsia="Times New Roman" w:hAnsi="Times New Roman" w:cs="Times New Roman"/>
          <w:color w:val="222222"/>
          <w:sz w:val="24"/>
          <w:szCs w:val="24"/>
          <w:lang w:eastAsia="en-IN"/>
        </w:rPr>
      </w:pPr>
      <w:r w:rsidRPr="001007FB">
        <w:rPr>
          <w:rFonts w:ascii="Times New Roman" w:eastAsia="Times New Roman" w:hAnsi="Times New Roman" w:cs="Times New Roman"/>
          <w:color w:val="000000"/>
          <w:sz w:val="24"/>
          <w:szCs w:val="24"/>
          <w:lang w:eastAsia="en-IN"/>
        </w:rPr>
        <w:t>Ceramic Membranes</w:t>
      </w:r>
      <w:r w:rsidRPr="001007FB">
        <w:rPr>
          <w:rFonts w:ascii="Times New Roman" w:eastAsia="Times New Roman" w:hAnsi="Times New Roman" w:cs="Times New Roman"/>
          <w:color w:val="222222"/>
          <w:sz w:val="24"/>
          <w:szCs w:val="24"/>
          <w:lang w:eastAsia="en-IN"/>
        </w:rPr>
        <w:t xml:space="preserve"> are often made from </w:t>
      </w:r>
      <w:r w:rsidRPr="001007FB">
        <w:rPr>
          <w:rFonts w:ascii="Times New Roman" w:eastAsia="Times New Roman" w:hAnsi="Times New Roman" w:cs="Times New Roman"/>
          <w:sz w:val="24"/>
          <w:szCs w:val="24"/>
          <w:lang w:eastAsia="en-IN"/>
        </w:rPr>
        <w:t>inorganic</w:t>
      </w:r>
      <w:r w:rsidRPr="001007FB">
        <w:rPr>
          <w:rFonts w:ascii="Times New Roman" w:eastAsia="Times New Roman" w:hAnsi="Times New Roman" w:cs="Times New Roman"/>
          <w:color w:val="222222"/>
          <w:sz w:val="24"/>
          <w:szCs w:val="24"/>
          <w:lang w:eastAsia="en-IN"/>
        </w:rPr>
        <w:t> materials (such as </w:t>
      </w:r>
      <w:r w:rsidRPr="001007FB">
        <w:rPr>
          <w:rFonts w:ascii="Times New Roman" w:eastAsia="Times New Roman" w:hAnsi="Times New Roman" w:cs="Times New Roman"/>
          <w:sz w:val="24"/>
          <w:szCs w:val="24"/>
          <w:lang w:eastAsia="en-IN"/>
        </w:rPr>
        <w:t>silicon carbide, alumina, zirconia oxides, </w:t>
      </w:r>
      <w:proofErr w:type="spellStart"/>
      <w:r w:rsidRPr="001007FB">
        <w:rPr>
          <w:rFonts w:ascii="Times New Roman" w:eastAsia="Times New Roman" w:hAnsi="Times New Roman" w:cs="Times New Roman"/>
          <w:sz w:val="24"/>
          <w:szCs w:val="24"/>
          <w:lang w:eastAsia="en-IN"/>
        </w:rPr>
        <w:t>titania</w:t>
      </w:r>
      <w:proofErr w:type="spellEnd"/>
      <w:r w:rsidRPr="001007FB">
        <w:rPr>
          <w:rFonts w:ascii="Times New Roman" w:eastAsia="Times New Roman" w:hAnsi="Times New Roman" w:cs="Times New Roman"/>
          <w:color w:val="222222"/>
          <w:sz w:val="24"/>
          <w:szCs w:val="24"/>
          <w:lang w:eastAsia="en-IN"/>
        </w:rPr>
        <w:t xml:space="preserve"> or some glassy materials). They have an excellent</w:t>
      </w:r>
      <w:r w:rsidR="00253C2B">
        <w:rPr>
          <w:rFonts w:ascii="Times New Roman" w:eastAsia="Times New Roman" w:hAnsi="Times New Roman" w:cs="Times New Roman"/>
          <w:color w:val="222222"/>
          <w:sz w:val="24"/>
          <w:szCs w:val="24"/>
          <w:lang w:eastAsia="en-IN"/>
        </w:rPr>
        <w:t xml:space="preserve">                    </w:t>
      </w:r>
      <w:r w:rsidR="00253C2B" w:rsidRPr="00BF1F8C">
        <w:rPr>
          <w:rFonts w:ascii="Times New Roman" w:eastAsia="Times New Roman" w:hAnsi="Times New Roman" w:cs="Times New Roman"/>
          <w:color w:val="222222"/>
          <w:szCs w:val="24"/>
          <w:lang w:eastAsia="en-IN"/>
        </w:rPr>
        <w:t>Fig</w:t>
      </w:r>
      <w:r w:rsidR="00253C2B">
        <w:rPr>
          <w:rFonts w:ascii="Times New Roman" w:eastAsia="Times New Roman" w:hAnsi="Times New Roman" w:cs="Times New Roman"/>
          <w:color w:val="222222"/>
          <w:szCs w:val="24"/>
          <w:lang w:eastAsia="en-IN"/>
        </w:rPr>
        <w:t>.</w:t>
      </w:r>
      <w:r w:rsidR="00253C2B" w:rsidRPr="00BF1F8C">
        <w:rPr>
          <w:rFonts w:ascii="Times New Roman" w:eastAsia="Times New Roman" w:hAnsi="Times New Roman" w:cs="Times New Roman"/>
          <w:color w:val="222222"/>
          <w:szCs w:val="24"/>
          <w:lang w:eastAsia="en-IN"/>
        </w:rPr>
        <w:t>1 Operation Principle Of the Membrane</w:t>
      </w:r>
      <w:r w:rsidR="00253C2B">
        <w:rPr>
          <w:rFonts w:ascii="Times New Roman" w:eastAsia="Times New Roman" w:hAnsi="Times New Roman" w:cs="Times New Roman"/>
          <w:color w:val="222222"/>
          <w:sz w:val="24"/>
          <w:szCs w:val="24"/>
          <w:lang w:eastAsia="en-IN"/>
        </w:rPr>
        <w:br/>
      </w:r>
      <w:r w:rsidRPr="001007FB">
        <w:rPr>
          <w:rFonts w:ascii="Times New Roman" w:eastAsia="Times New Roman" w:hAnsi="Times New Roman" w:cs="Times New Roman"/>
          <w:color w:val="222222"/>
          <w:sz w:val="24"/>
          <w:szCs w:val="24"/>
          <w:lang w:eastAsia="en-IN"/>
        </w:rPr>
        <w:t>the</w:t>
      </w:r>
      <w:r w:rsidR="00BF1F8C">
        <w:rPr>
          <w:rFonts w:ascii="Times New Roman" w:eastAsia="Times New Roman" w:hAnsi="Times New Roman" w:cs="Times New Roman"/>
          <w:color w:val="222222"/>
          <w:sz w:val="24"/>
          <w:szCs w:val="24"/>
          <w:lang w:eastAsia="en-IN"/>
        </w:rPr>
        <w:t>rmal stabil</w:t>
      </w:r>
      <w:r w:rsidR="00253C2B">
        <w:rPr>
          <w:rFonts w:ascii="Times New Roman" w:eastAsia="Times New Roman" w:hAnsi="Times New Roman" w:cs="Times New Roman"/>
          <w:color w:val="222222"/>
          <w:sz w:val="24"/>
          <w:szCs w:val="24"/>
          <w:lang w:eastAsia="en-IN"/>
        </w:rPr>
        <w:t>ity which makes them</w:t>
      </w:r>
      <w:r w:rsidR="00BF1F8C">
        <w:rPr>
          <w:rFonts w:ascii="Times New Roman" w:eastAsia="Times New Roman" w:hAnsi="Times New Roman" w:cs="Times New Roman"/>
          <w:color w:val="222222"/>
          <w:sz w:val="24"/>
          <w:szCs w:val="24"/>
          <w:lang w:eastAsia="en-IN"/>
        </w:rPr>
        <w:t xml:space="preserve"> </w:t>
      </w:r>
      <w:r w:rsidRPr="001007FB">
        <w:rPr>
          <w:rFonts w:ascii="Times New Roman" w:eastAsia="Times New Roman" w:hAnsi="Times New Roman" w:cs="Times New Roman"/>
          <w:color w:val="222222"/>
          <w:sz w:val="24"/>
          <w:szCs w:val="24"/>
          <w:lang w:eastAsia="en-IN"/>
        </w:rPr>
        <w:t xml:space="preserve">usable </w:t>
      </w:r>
      <w:r w:rsidR="00253C2B">
        <w:rPr>
          <w:rFonts w:ascii="Times New Roman" w:eastAsia="Times New Roman" w:hAnsi="Times New Roman" w:cs="Times New Roman"/>
          <w:color w:val="222222"/>
          <w:sz w:val="24"/>
          <w:szCs w:val="24"/>
          <w:lang w:eastAsia="en-IN"/>
        </w:rPr>
        <w:t xml:space="preserve">                  (</w:t>
      </w:r>
      <w:r w:rsidR="00253C2B" w:rsidRPr="00BF1F8C">
        <w:rPr>
          <w:rFonts w:ascii="Times New Roman" w:eastAsia="Times New Roman" w:hAnsi="Times New Roman" w:cs="Times New Roman"/>
          <w:color w:val="222222"/>
          <w:sz w:val="18"/>
          <w:szCs w:val="24"/>
          <w:lang w:eastAsia="en-IN"/>
        </w:rPr>
        <w:t>CIMAC Congress 2016, Helsinki, Paper No. 176</w:t>
      </w:r>
      <w:r w:rsidR="00253C2B">
        <w:rPr>
          <w:rFonts w:ascii="Times New Roman" w:eastAsia="Times New Roman" w:hAnsi="Times New Roman" w:cs="Times New Roman"/>
          <w:color w:val="222222"/>
          <w:sz w:val="24"/>
          <w:szCs w:val="24"/>
          <w:lang w:eastAsia="en-IN"/>
        </w:rPr>
        <w:t>)</w:t>
      </w:r>
      <w:r w:rsidR="00253C2B">
        <w:rPr>
          <w:rFonts w:ascii="Times New Roman" w:eastAsia="Times New Roman" w:hAnsi="Times New Roman" w:cs="Times New Roman"/>
          <w:color w:val="222222"/>
          <w:sz w:val="24"/>
          <w:szCs w:val="24"/>
          <w:lang w:eastAsia="en-IN"/>
        </w:rPr>
        <w:br/>
      </w:r>
      <w:r w:rsidRPr="001007FB">
        <w:rPr>
          <w:rFonts w:ascii="Times New Roman" w:eastAsia="Times New Roman" w:hAnsi="Times New Roman" w:cs="Times New Roman"/>
          <w:color w:val="222222"/>
          <w:sz w:val="24"/>
          <w:szCs w:val="24"/>
          <w:lang w:eastAsia="en-IN"/>
        </w:rPr>
        <w:t>in high-temperature operations. They can be installed in tubular cross flow and dead-end as</w:t>
      </w:r>
      <w:r w:rsidR="00BF1F8C">
        <w:rPr>
          <w:rFonts w:ascii="Times New Roman" w:eastAsia="Times New Roman" w:hAnsi="Times New Roman" w:cs="Times New Roman"/>
          <w:color w:val="222222"/>
          <w:sz w:val="24"/>
          <w:szCs w:val="24"/>
          <w:lang w:eastAsia="en-IN"/>
        </w:rPr>
        <w:t xml:space="preserve">         </w:t>
      </w:r>
      <w:r w:rsidR="00BF1F8C">
        <w:rPr>
          <w:rFonts w:ascii="Times New Roman" w:eastAsia="Times New Roman" w:hAnsi="Times New Roman" w:cs="Times New Roman"/>
          <w:color w:val="222222"/>
          <w:sz w:val="24"/>
          <w:szCs w:val="24"/>
          <w:lang w:eastAsia="en-IN"/>
        </w:rPr>
        <w:br/>
      </w:r>
      <w:r w:rsidRPr="001007FB">
        <w:rPr>
          <w:rFonts w:ascii="Times New Roman" w:eastAsia="Times New Roman" w:hAnsi="Times New Roman" w:cs="Times New Roman"/>
          <w:color w:val="222222"/>
          <w:sz w:val="24"/>
          <w:szCs w:val="24"/>
          <w:lang w:eastAsia="en-IN"/>
        </w:rPr>
        <w:t>well as flat sheet membrane configurations.</w:t>
      </w:r>
    </w:p>
    <w:p w:rsidR="00FD1027" w:rsidRPr="001007FB" w:rsidRDefault="00FD1027" w:rsidP="001007FB">
      <w:pPr>
        <w:rPr>
          <w:rFonts w:ascii="Times New Roman" w:eastAsia="Times New Roman" w:hAnsi="Times New Roman" w:cs="Times New Roman"/>
          <w:color w:val="000000"/>
          <w:sz w:val="24"/>
          <w:szCs w:val="24"/>
          <w:lang w:eastAsia="en-IN"/>
        </w:rPr>
      </w:pPr>
      <w:r w:rsidRPr="001007FB">
        <w:rPr>
          <w:rFonts w:ascii="Times New Roman" w:eastAsia="Times New Roman" w:hAnsi="Times New Roman" w:cs="Times New Roman"/>
          <w:color w:val="000000"/>
          <w:sz w:val="24"/>
          <w:szCs w:val="24"/>
          <w:lang w:eastAsia="en-IN"/>
        </w:rPr>
        <w:t>The separation is done by allowing the flow of oxygen ions across a membrane, drawn to the side which is deficient in oxygen. The air at the inlet is fed to the oxygen-separator at a very high temperature</w:t>
      </w:r>
      <w:r w:rsidR="00040630">
        <w:rPr>
          <w:rFonts w:ascii="Times New Roman" w:eastAsia="Times New Roman" w:hAnsi="Times New Roman" w:cs="Times New Roman"/>
          <w:color w:val="000000"/>
          <w:sz w:val="24"/>
          <w:szCs w:val="24"/>
          <w:lang w:eastAsia="en-IN"/>
        </w:rPr>
        <w:t xml:space="preserve"> </w:t>
      </w:r>
      <w:r w:rsidRPr="001007FB">
        <w:rPr>
          <w:rFonts w:ascii="Times New Roman" w:eastAsia="Times New Roman" w:hAnsi="Times New Roman" w:cs="Times New Roman"/>
          <w:color w:val="000000"/>
          <w:sz w:val="24"/>
          <w:szCs w:val="24"/>
          <w:lang w:eastAsia="en-IN"/>
        </w:rPr>
        <w:t>(around 550C). This heated air when subjected to active ions in the porous membranes, differentiates into its components. Out of those components, only oxygen ions are able to pass through this selectively permeable membrane, thus producing a pure oxygen stream at the outlet.</w:t>
      </w:r>
    </w:p>
    <w:p w:rsidR="00A80654" w:rsidRDefault="00A80654" w:rsidP="001007FB">
      <w:pPr>
        <w:rPr>
          <w:rFonts w:ascii="Times New Roman" w:eastAsia="Times New Roman" w:hAnsi="Times New Roman" w:cs="Times New Roman"/>
          <w:bCs/>
          <w:color w:val="222222"/>
          <w:sz w:val="24"/>
          <w:szCs w:val="24"/>
          <w:lang w:eastAsia="en-IN"/>
        </w:rPr>
      </w:pPr>
      <w:r w:rsidRPr="001007FB">
        <w:rPr>
          <w:rFonts w:ascii="Times New Roman" w:eastAsia="Times New Roman" w:hAnsi="Times New Roman" w:cs="Times New Roman"/>
          <w:bCs/>
          <w:color w:val="222222"/>
          <w:sz w:val="24"/>
          <w:szCs w:val="24"/>
          <w:lang w:eastAsia="en-IN"/>
        </w:rPr>
        <w:t xml:space="preserve">4.4] </w:t>
      </w:r>
      <w:r w:rsidRPr="001007FB">
        <w:rPr>
          <w:rFonts w:ascii="Times New Roman" w:eastAsia="Times New Roman" w:hAnsi="Times New Roman" w:cs="Times New Roman"/>
          <w:b/>
          <w:bCs/>
          <w:color w:val="222222"/>
          <w:sz w:val="24"/>
          <w:szCs w:val="24"/>
          <w:lang w:eastAsia="en-IN"/>
        </w:rPr>
        <w:t>Nitrogen Enriched Air</w:t>
      </w:r>
      <w:r>
        <w:rPr>
          <w:rFonts w:ascii="Times New Roman" w:eastAsia="Times New Roman" w:hAnsi="Times New Roman" w:cs="Times New Roman"/>
          <w:bCs/>
          <w:color w:val="222222"/>
          <w:sz w:val="24"/>
          <w:szCs w:val="24"/>
          <w:lang w:eastAsia="en-IN"/>
        </w:rPr>
        <w:t>:</w:t>
      </w:r>
    </w:p>
    <w:p w:rsidR="001D6C6E" w:rsidRPr="001007FB" w:rsidRDefault="00261FF1" w:rsidP="001007FB">
      <w:pPr>
        <w:rPr>
          <w:rFonts w:ascii="Times New Roman" w:eastAsia="Times New Roman" w:hAnsi="Times New Roman" w:cs="Times New Roman"/>
          <w:bCs/>
          <w:color w:val="222222"/>
          <w:sz w:val="24"/>
          <w:szCs w:val="24"/>
          <w:lang w:eastAsia="en-IN"/>
        </w:rPr>
      </w:pPr>
      <w:r w:rsidRPr="001007FB">
        <w:rPr>
          <w:rFonts w:ascii="Times New Roman" w:eastAsia="Times New Roman" w:hAnsi="Times New Roman" w:cs="Times New Roman"/>
          <w:bCs/>
          <w:color w:val="222222"/>
          <w:sz w:val="24"/>
          <w:szCs w:val="24"/>
          <w:lang w:eastAsia="en-IN"/>
        </w:rPr>
        <w:t>This model also utilizes the dilution effect of the increased n</w:t>
      </w:r>
      <w:r w:rsidR="00253C2B">
        <w:rPr>
          <w:rFonts w:ascii="Times New Roman" w:eastAsia="Times New Roman" w:hAnsi="Times New Roman" w:cs="Times New Roman"/>
          <w:bCs/>
          <w:color w:val="222222"/>
          <w:sz w:val="24"/>
          <w:szCs w:val="24"/>
          <w:lang w:eastAsia="en-IN"/>
        </w:rPr>
        <w:t xml:space="preserve">itrogen in the </w:t>
      </w:r>
      <w:proofErr w:type="spellStart"/>
      <w:r w:rsidR="00253C2B">
        <w:rPr>
          <w:rFonts w:ascii="Times New Roman" w:eastAsia="Times New Roman" w:hAnsi="Times New Roman" w:cs="Times New Roman"/>
          <w:bCs/>
          <w:color w:val="222222"/>
          <w:sz w:val="24"/>
          <w:szCs w:val="24"/>
          <w:lang w:eastAsia="en-IN"/>
        </w:rPr>
        <w:t>retentate</w:t>
      </w:r>
      <w:proofErr w:type="spellEnd"/>
      <w:r w:rsidR="00253C2B">
        <w:rPr>
          <w:rFonts w:ascii="Times New Roman" w:eastAsia="Times New Roman" w:hAnsi="Times New Roman" w:cs="Times New Roman"/>
          <w:bCs/>
          <w:color w:val="222222"/>
          <w:sz w:val="24"/>
          <w:szCs w:val="24"/>
          <w:lang w:eastAsia="en-IN"/>
        </w:rPr>
        <w:t xml:space="preserve"> of the Oxygen </w:t>
      </w:r>
      <w:proofErr w:type="spellStart"/>
      <w:r w:rsidR="00253C2B">
        <w:rPr>
          <w:rFonts w:ascii="Times New Roman" w:eastAsia="Times New Roman" w:hAnsi="Times New Roman" w:cs="Times New Roman"/>
          <w:bCs/>
          <w:color w:val="222222"/>
          <w:sz w:val="24"/>
          <w:szCs w:val="24"/>
          <w:lang w:eastAsia="en-IN"/>
        </w:rPr>
        <w:t>Seperator</w:t>
      </w:r>
      <w:proofErr w:type="spellEnd"/>
      <w:r w:rsidRPr="001007FB">
        <w:rPr>
          <w:rFonts w:ascii="Times New Roman" w:eastAsia="Times New Roman" w:hAnsi="Times New Roman" w:cs="Times New Roman"/>
          <w:bCs/>
          <w:color w:val="222222"/>
          <w:sz w:val="24"/>
          <w:szCs w:val="24"/>
          <w:lang w:eastAsia="en-IN"/>
        </w:rPr>
        <w:t>.</w:t>
      </w:r>
      <w:r w:rsidR="00253C2B">
        <w:rPr>
          <w:rFonts w:ascii="Times New Roman" w:eastAsia="Times New Roman" w:hAnsi="Times New Roman" w:cs="Times New Roman"/>
          <w:bCs/>
          <w:color w:val="222222"/>
          <w:sz w:val="24"/>
          <w:szCs w:val="24"/>
          <w:lang w:eastAsia="en-IN"/>
        </w:rPr>
        <w:t xml:space="preserve"> A promising </w:t>
      </w:r>
      <w:r w:rsidR="001D6C6E" w:rsidRPr="001007FB">
        <w:rPr>
          <w:rFonts w:ascii="Times New Roman" w:eastAsia="Times New Roman" w:hAnsi="Times New Roman" w:cs="Times New Roman"/>
          <w:bCs/>
          <w:color w:val="222222"/>
          <w:sz w:val="24"/>
          <w:szCs w:val="24"/>
          <w:lang w:eastAsia="en-IN"/>
        </w:rPr>
        <w:t>method of reducing NOx emissions involves the recycling of exhaust gas in a process called exhaust gas recycle which absorbs a portion of energy released during the combustion. A 25% EGR leads to a 50% reduction in NOx.</w:t>
      </w:r>
      <w:r w:rsidR="006A5F3D">
        <w:rPr>
          <w:rFonts w:ascii="Times New Roman" w:eastAsia="Times New Roman" w:hAnsi="Times New Roman" w:cs="Times New Roman"/>
          <w:bCs/>
          <w:color w:val="222222"/>
          <w:sz w:val="24"/>
          <w:szCs w:val="24"/>
          <w:lang w:eastAsia="en-IN"/>
        </w:rPr>
        <w:t xml:space="preserve"> </w:t>
      </w:r>
      <w:r w:rsidR="001D6C6E" w:rsidRPr="001007FB">
        <w:rPr>
          <w:rFonts w:ascii="Times New Roman" w:eastAsia="Times New Roman" w:hAnsi="Times New Roman" w:cs="Times New Roman"/>
          <w:bCs/>
          <w:color w:val="222222"/>
          <w:sz w:val="24"/>
          <w:szCs w:val="24"/>
          <w:lang w:eastAsia="en-IN"/>
        </w:rPr>
        <w:t>However some problems, associated with the process</w:t>
      </w:r>
      <w:r w:rsidR="006A5F3D">
        <w:rPr>
          <w:rFonts w:ascii="Times New Roman" w:eastAsia="Times New Roman" w:hAnsi="Times New Roman" w:cs="Times New Roman"/>
          <w:bCs/>
          <w:color w:val="222222"/>
          <w:sz w:val="24"/>
          <w:szCs w:val="24"/>
          <w:lang w:eastAsia="en-IN"/>
        </w:rPr>
        <w:t xml:space="preserve"> are</w:t>
      </w:r>
      <w:r w:rsidR="001D6C6E" w:rsidRPr="001007FB">
        <w:rPr>
          <w:rFonts w:ascii="Times New Roman" w:eastAsia="Times New Roman" w:hAnsi="Times New Roman" w:cs="Times New Roman"/>
          <w:bCs/>
          <w:color w:val="222222"/>
          <w:sz w:val="24"/>
          <w:szCs w:val="24"/>
          <w:lang w:eastAsia="en-IN"/>
        </w:rPr>
        <w:t xml:space="preserve">: </w:t>
      </w:r>
    </w:p>
    <w:p w:rsidR="001D6C6E" w:rsidRPr="001007FB" w:rsidRDefault="000E60EF" w:rsidP="001007FB">
      <w:pPr>
        <w:pStyle w:val="ListParagraph"/>
        <w:numPr>
          <w:ilvl w:val="1"/>
          <w:numId w:val="14"/>
        </w:numPr>
        <w:rPr>
          <w:rFonts w:ascii="Times New Roman" w:eastAsia="Times New Roman" w:hAnsi="Times New Roman" w:cs="Times New Roman"/>
          <w:bCs/>
          <w:color w:val="222222"/>
          <w:sz w:val="24"/>
          <w:szCs w:val="24"/>
          <w:lang w:eastAsia="en-IN"/>
        </w:rPr>
      </w:pPr>
      <w:r w:rsidRPr="001007FB">
        <w:rPr>
          <w:rFonts w:ascii="Times New Roman" w:hAnsi="Times New Roman" w:cs="Times New Roman"/>
          <w:noProof/>
          <w:sz w:val="24"/>
          <w:szCs w:val="24"/>
          <w:lang w:val="en-US"/>
        </w:rPr>
        <w:lastRenderedPageBreak/>
        <w:drawing>
          <wp:anchor distT="0" distB="0" distL="114300" distR="114300" simplePos="0" relativeHeight="251665408" behindDoc="1" locked="0" layoutInCell="1" allowOverlap="1" wp14:anchorId="3FA2237C" wp14:editId="4A382D87">
            <wp:simplePos x="0" y="0"/>
            <wp:positionH relativeFrom="page">
              <wp:align>right</wp:align>
            </wp:positionH>
            <wp:positionV relativeFrom="paragraph">
              <wp:posOffset>114844</wp:posOffset>
            </wp:positionV>
            <wp:extent cx="3686810" cy="2242820"/>
            <wp:effectExtent l="114300" t="114300" r="104140" b="138430"/>
            <wp:wrapTight wrapText="bothSides">
              <wp:wrapPolygon edited="0">
                <wp:start x="-670" y="-1101"/>
                <wp:lineTo x="-670" y="22750"/>
                <wp:lineTo x="22099" y="22750"/>
                <wp:lineTo x="22099" y="-1101"/>
                <wp:lineTo x="-670" y="-1101"/>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G_20170920_225118.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686810" cy="224282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r w:rsidR="001D6C6E" w:rsidRPr="001007FB">
        <w:rPr>
          <w:rFonts w:ascii="Times New Roman" w:eastAsia="Times New Roman" w:hAnsi="Times New Roman" w:cs="Times New Roman"/>
          <w:bCs/>
          <w:color w:val="222222"/>
          <w:sz w:val="24"/>
          <w:szCs w:val="24"/>
          <w:lang w:eastAsia="en-IN"/>
        </w:rPr>
        <w:t xml:space="preserve">extra pumping and cooling of the EGR stream,  </w:t>
      </w:r>
    </w:p>
    <w:p w:rsidR="001D6C6E" w:rsidRPr="001007FB" w:rsidRDefault="001D6C6E" w:rsidP="001007FB">
      <w:pPr>
        <w:pStyle w:val="ListParagraph"/>
        <w:numPr>
          <w:ilvl w:val="1"/>
          <w:numId w:val="14"/>
        </w:numPr>
        <w:rPr>
          <w:rFonts w:ascii="Times New Roman" w:eastAsia="Times New Roman" w:hAnsi="Times New Roman" w:cs="Times New Roman"/>
          <w:bCs/>
          <w:color w:val="222222"/>
          <w:sz w:val="24"/>
          <w:szCs w:val="24"/>
          <w:lang w:eastAsia="en-IN"/>
        </w:rPr>
      </w:pPr>
      <w:r w:rsidRPr="001007FB">
        <w:rPr>
          <w:rFonts w:ascii="Times New Roman" w:eastAsia="Times New Roman" w:hAnsi="Times New Roman" w:cs="Times New Roman"/>
          <w:bCs/>
          <w:color w:val="222222"/>
          <w:sz w:val="24"/>
          <w:szCs w:val="24"/>
          <w:lang w:eastAsia="en-IN"/>
        </w:rPr>
        <w:t>engine wear from re-circulating engine soot</w:t>
      </w:r>
    </w:p>
    <w:p w:rsidR="001D6C6E" w:rsidRPr="001007FB" w:rsidRDefault="00B11C93" w:rsidP="001007FB">
      <w:pPr>
        <w:pStyle w:val="ListParagraph"/>
        <w:numPr>
          <w:ilvl w:val="1"/>
          <w:numId w:val="14"/>
        </w:numPr>
        <w:rPr>
          <w:rFonts w:ascii="Times New Roman" w:eastAsia="Times New Roman" w:hAnsi="Times New Roman" w:cs="Times New Roman"/>
          <w:bCs/>
          <w:color w:val="222222"/>
          <w:sz w:val="24"/>
          <w:szCs w:val="24"/>
          <w:lang w:eastAsia="en-IN"/>
        </w:rPr>
      </w:pPr>
      <w:r w:rsidRPr="001007FB">
        <w:rPr>
          <w:rFonts w:ascii="Times New Roman" w:eastAsia="Times New Roman" w:hAnsi="Times New Roman" w:cs="Times New Roman"/>
          <w:bCs/>
          <w:color w:val="222222"/>
          <w:sz w:val="24"/>
          <w:szCs w:val="24"/>
          <w:lang w:eastAsia="en-IN"/>
        </w:rPr>
        <w:t xml:space="preserve">high </w:t>
      </w:r>
      <w:r w:rsidR="001D6C6E" w:rsidRPr="001007FB">
        <w:rPr>
          <w:rFonts w:ascii="Times New Roman" w:eastAsia="Times New Roman" w:hAnsi="Times New Roman" w:cs="Times New Roman"/>
          <w:bCs/>
          <w:color w:val="222222"/>
          <w:sz w:val="24"/>
          <w:szCs w:val="24"/>
          <w:lang w:eastAsia="en-IN"/>
        </w:rPr>
        <w:t xml:space="preserve">feed air water </w:t>
      </w:r>
      <w:r w:rsidRPr="001007FB">
        <w:rPr>
          <w:rFonts w:ascii="Times New Roman" w:eastAsia="Times New Roman" w:hAnsi="Times New Roman" w:cs="Times New Roman"/>
          <w:bCs/>
          <w:color w:val="222222"/>
          <w:sz w:val="24"/>
          <w:szCs w:val="24"/>
          <w:lang w:eastAsia="en-IN"/>
        </w:rPr>
        <w:t>vapour</w:t>
      </w:r>
      <w:r w:rsidR="001D6C6E" w:rsidRPr="001007FB">
        <w:rPr>
          <w:rFonts w:ascii="Times New Roman" w:eastAsia="Times New Roman" w:hAnsi="Times New Roman" w:cs="Times New Roman"/>
          <w:bCs/>
          <w:color w:val="222222"/>
          <w:sz w:val="24"/>
          <w:szCs w:val="24"/>
          <w:lang w:eastAsia="en-IN"/>
        </w:rPr>
        <w:t xml:space="preserve"> levels. </w:t>
      </w:r>
    </w:p>
    <w:p w:rsidR="00324E30" w:rsidRPr="001007FB" w:rsidRDefault="001D6C6E" w:rsidP="001007FB">
      <w:pPr>
        <w:rPr>
          <w:rFonts w:ascii="Times New Roman" w:eastAsia="Times New Roman" w:hAnsi="Times New Roman" w:cs="Times New Roman"/>
          <w:bCs/>
          <w:color w:val="222222"/>
          <w:sz w:val="24"/>
          <w:szCs w:val="24"/>
          <w:lang w:eastAsia="en-IN"/>
        </w:rPr>
      </w:pPr>
      <w:r w:rsidRPr="001007FB">
        <w:rPr>
          <w:rFonts w:ascii="Times New Roman" w:eastAsia="Times New Roman" w:hAnsi="Times New Roman" w:cs="Times New Roman"/>
          <w:bCs/>
          <w:color w:val="222222"/>
          <w:sz w:val="24"/>
          <w:szCs w:val="24"/>
          <w:lang w:eastAsia="en-IN"/>
        </w:rPr>
        <w:t>These issues can be avoided by the dilution of fuel-air mixture entering the engine cylinder with N</w:t>
      </w:r>
      <w:r w:rsidR="009A22C6" w:rsidRPr="001007FB">
        <w:rPr>
          <w:rFonts w:ascii="Times New Roman" w:eastAsia="Times New Roman" w:hAnsi="Times New Roman" w:cs="Times New Roman"/>
          <w:bCs/>
          <w:color w:val="222222"/>
          <w:sz w:val="24"/>
          <w:szCs w:val="24"/>
          <w:lang w:eastAsia="en-IN"/>
        </w:rPr>
        <w:t xml:space="preserve">itrogen Enriched Air (NEA obtained from the </w:t>
      </w:r>
      <w:proofErr w:type="spellStart"/>
      <w:r w:rsidR="009A22C6" w:rsidRPr="001007FB">
        <w:rPr>
          <w:rFonts w:ascii="Times New Roman" w:eastAsia="Times New Roman" w:hAnsi="Times New Roman" w:cs="Times New Roman"/>
          <w:bCs/>
          <w:color w:val="222222"/>
          <w:sz w:val="24"/>
          <w:szCs w:val="24"/>
          <w:lang w:eastAsia="en-IN"/>
        </w:rPr>
        <w:t>rententate</w:t>
      </w:r>
      <w:proofErr w:type="spellEnd"/>
      <w:r w:rsidR="009A22C6" w:rsidRPr="001007FB">
        <w:rPr>
          <w:rFonts w:ascii="Times New Roman" w:eastAsia="Times New Roman" w:hAnsi="Times New Roman" w:cs="Times New Roman"/>
          <w:bCs/>
          <w:color w:val="222222"/>
          <w:sz w:val="24"/>
          <w:szCs w:val="24"/>
          <w:lang w:eastAsia="en-IN"/>
        </w:rPr>
        <w:t xml:space="preserve"> of the Membrane)</w:t>
      </w:r>
      <w:r w:rsidRPr="001007FB">
        <w:rPr>
          <w:rFonts w:ascii="Times New Roman" w:eastAsia="Times New Roman" w:hAnsi="Times New Roman" w:cs="Times New Roman"/>
          <w:bCs/>
          <w:color w:val="222222"/>
          <w:sz w:val="24"/>
          <w:szCs w:val="24"/>
          <w:lang w:eastAsia="en-IN"/>
        </w:rPr>
        <w:t>, thereby affecting an overall reduction in the combust</w:t>
      </w:r>
      <w:r w:rsidR="009A22C6" w:rsidRPr="001007FB">
        <w:rPr>
          <w:rFonts w:ascii="Times New Roman" w:eastAsia="Times New Roman" w:hAnsi="Times New Roman" w:cs="Times New Roman"/>
          <w:bCs/>
          <w:color w:val="222222"/>
          <w:sz w:val="24"/>
          <w:szCs w:val="24"/>
          <w:lang w:eastAsia="en-IN"/>
        </w:rPr>
        <w:t>ion temperature and consequent decrease</w:t>
      </w:r>
      <w:r w:rsidRPr="001007FB">
        <w:rPr>
          <w:rFonts w:ascii="Times New Roman" w:eastAsia="Times New Roman" w:hAnsi="Times New Roman" w:cs="Times New Roman"/>
          <w:bCs/>
          <w:color w:val="222222"/>
          <w:sz w:val="24"/>
          <w:szCs w:val="24"/>
          <w:lang w:eastAsia="en-IN"/>
        </w:rPr>
        <w:t xml:space="preserve"> in the NOx emission level. The NOx reductions</w:t>
      </w:r>
      <w:r w:rsidR="000E60EF">
        <w:rPr>
          <w:rFonts w:ascii="Times New Roman" w:eastAsia="Times New Roman" w:hAnsi="Times New Roman" w:cs="Times New Roman"/>
          <w:bCs/>
          <w:color w:val="222222"/>
          <w:sz w:val="24"/>
          <w:szCs w:val="24"/>
          <w:lang w:eastAsia="en-IN"/>
        </w:rPr>
        <w:t xml:space="preserve">    </w:t>
      </w:r>
      <w:r w:rsidR="000E60EF" w:rsidRPr="002C5FCC">
        <w:rPr>
          <w:rFonts w:ascii="Times New Roman" w:eastAsia="Times New Roman" w:hAnsi="Times New Roman" w:cs="Times New Roman"/>
          <w:bCs/>
          <w:color w:val="222222"/>
          <w:szCs w:val="24"/>
          <w:lang w:eastAsia="en-IN"/>
        </w:rPr>
        <w:t>Fig.2 Cross Section Of Hollow fibre Membrane</w:t>
      </w:r>
      <w:r w:rsidR="000E60EF">
        <w:rPr>
          <w:rFonts w:ascii="Times New Roman" w:eastAsia="Times New Roman" w:hAnsi="Times New Roman" w:cs="Times New Roman"/>
          <w:bCs/>
          <w:color w:val="222222"/>
          <w:szCs w:val="24"/>
          <w:lang w:eastAsia="en-IN"/>
        </w:rPr>
        <w:br/>
      </w:r>
      <w:r w:rsidR="000E60EF" w:rsidRPr="001007FB">
        <w:rPr>
          <w:rFonts w:ascii="Times New Roman" w:eastAsia="Times New Roman" w:hAnsi="Times New Roman" w:cs="Times New Roman"/>
          <w:bCs/>
          <w:color w:val="222222"/>
          <w:sz w:val="24"/>
          <w:szCs w:val="24"/>
          <w:lang w:eastAsia="en-IN"/>
        </w:rPr>
        <w:t>ach</w:t>
      </w:r>
      <w:r w:rsidR="000E60EF">
        <w:rPr>
          <w:rFonts w:ascii="Times New Roman" w:eastAsia="Times New Roman" w:hAnsi="Times New Roman" w:cs="Times New Roman"/>
          <w:bCs/>
          <w:color w:val="222222"/>
          <w:sz w:val="24"/>
          <w:szCs w:val="24"/>
          <w:lang w:eastAsia="en-IN"/>
        </w:rPr>
        <w:t xml:space="preserve">ieved through NEA are similar </w:t>
      </w:r>
      <w:r w:rsidR="000E60EF">
        <w:rPr>
          <w:rFonts w:ascii="Times New Roman" w:eastAsia="Times New Roman" w:hAnsi="Times New Roman" w:cs="Times New Roman"/>
          <w:bCs/>
          <w:color w:val="222222"/>
          <w:szCs w:val="24"/>
          <w:lang w:eastAsia="en-IN"/>
        </w:rPr>
        <w:t xml:space="preserve">          </w:t>
      </w:r>
      <w:r w:rsidR="000E60EF">
        <w:rPr>
          <w:rFonts w:ascii="Times New Roman" w:eastAsia="Times New Roman" w:hAnsi="Times New Roman" w:cs="Times New Roman"/>
          <w:bCs/>
          <w:color w:val="222222"/>
          <w:sz w:val="20"/>
          <w:szCs w:val="24"/>
          <w:lang w:eastAsia="en-IN"/>
        </w:rPr>
        <w:t xml:space="preserve">    </w:t>
      </w:r>
      <w:r w:rsidR="000E60EF" w:rsidRPr="002C5FCC">
        <w:rPr>
          <w:rFonts w:ascii="Times New Roman" w:eastAsia="Times New Roman" w:hAnsi="Times New Roman" w:cs="Times New Roman"/>
          <w:bCs/>
          <w:color w:val="222222"/>
          <w:sz w:val="20"/>
          <w:szCs w:val="24"/>
          <w:lang w:eastAsia="en-IN"/>
        </w:rPr>
        <w:t>(ISSN 2248-9967 Volume 4, Number 3 (2014), pp. 197-202)</w:t>
      </w:r>
      <w:r w:rsidR="000E60EF">
        <w:rPr>
          <w:rFonts w:ascii="Times New Roman" w:eastAsia="Times New Roman" w:hAnsi="Times New Roman" w:cs="Times New Roman"/>
          <w:bCs/>
          <w:color w:val="222222"/>
          <w:sz w:val="24"/>
          <w:szCs w:val="24"/>
          <w:lang w:eastAsia="en-IN"/>
        </w:rPr>
        <w:t xml:space="preserve"> </w:t>
      </w:r>
      <w:r w:rsidR="000E60EF">
        <w:rPr>
          <w:rFonts w:ascii="Times New Roman" w:eastAsia="Times New Roman" w:hAnsi="Times New Roman" w:cs="Times New Roman"/>
          <w:bCs/>
          <w:color w:val="222222"/>
          <w:sz w:val="20"/>
          <w:szCs w:val="24"/>
          <w:lang w:eastAsia="en-IN"/>
        </w:rPr>
        <w:t xml:space="preserve">  </w:t>
      </w:r>
      <w:r w:rsidRPr="001007FB">
        <w:rPr>
          <w:rFonts w:ascii="Times New Roman" w:eastAsia="Times New Roman" w:hAnsi="Times New Roman" w:cs="Times New Roman"/>
          <w:bCs/>
          <w:color w:val="222222"/>
          <w:sz w:val="24"/>
          <w:szCs w:val="24"/>
          <w:lang w:eastAsia="en-IN"/>
        </w:rPr>
        <w:t xml:space="preserve"> those accomplished through the EGR process, while simultaneously avoiding the pumping, cooling, wear, and water </w:t>
      </w:r>
      <w:r w:rsidR="00F27BD8" w:rsidRPr="001007FB">
        <w:rPr>
          <w:rFonts w:ascii="Times New Roman" w:eastAsia="Times New Roman" w:hAnsi="Times New Roman" w:cs="Times New Roman"/>
          <w:bCs/>
          <w:color w:val="222222"/>
          <w:sz w:val="24"/>
          <w:szCs w:val="24"/>
          <w:lang w:eastAsia="en-IN"/>
        </w:rPr>
        <w:t>vapour</w:t>
      </w:r>
      <w:r w:rsidRPr="001007FB">
        <w:rPr>
          <w:rFonts w:ascii="Times New Roman" w:eastAsia="Times New Roman" w:hAnsi="Times New Roman" w:cs="Times New Roman"/>
          <w:bCs/>
          <w:color w:val="222222"/>
          <w:sz w:val="24"/>
          <w:szCs w:val="24"/>
          <w:lang w:eastAsia="en-IN"/>
        </w:rPr>
        <w:t xml:space="preserve"> issues associated with EGR. </w:t>
      </w:r>
    </w:p>
    <w:p w:rsidR="00F53E71" w:rsidRDefault="00BF7806" w:rsidP="001007FB">
      <w:pPr>
        <w:rPr>
          <w:rFonts w:ascii="Times New Roman" w:eastAsia="Times New Roman" w:hAnsi="Times New Roman" w:cs="Times New Roman"/>
          <w:color w:val="222222"/>
          <w:sz w:val="24"/>
          <w:szCs w:val="24"/>
          <w:lang w:eastAsia="en-IN"/>
        </w:rPr>
      </w:pPr>
      <w:r w:rsidRPr="001007FB">
        <w:rPr>
          <w:rFonts w:ascii="Times New Roman" w:eastAsia="Times New Roman" w:hAnsi="Times New Roman" w:cs="Times New Roman"/>
          <w:bCs/>
          <w:color w:val="222222"/>
          <w:sz w:val="24"/>
          <w:szCs w:val="24"/>
          <w:lang w:eastAsia="en-IN"/>
        </w:rPr>
        <w:t xml:space="preserve">4.3] </w:t>
      </w:r>
      <w:r w:rsidR="0015456F" w:rsidRPr="001007FB">
        <w:rPr>
          <w:rFonts w:ascii="Times New Roman" w:eastAsia="Times New Roman" w:hAnsi="Times New Roman" w:cs="Times New Roman"/>
          <w:b/>
          <w:bCs/>
          <w:color w:val="222222"/>
          <w:sz w:val="24"/>
          <w:szCs w:val="24"/>
          <w:lang w:eastAsia="en-IN"/>
        </w:rPr>
        <w:t>Oxy-fuel combustion</w:t>
      </w:r>
      <w:r w:rsidR="0015456F" w:rsidRPr="001007FB">
        <w:rPr>
          <w:rFonts w:ascii="Times New Roman" w:eastAsia="Times New Roman" w:hAnsi="Times New Roman" w:cs="Times New Roman"/>
          <w:color w:val="222222"/>
          <w:sz w:val="24"/>
          <w:szCs w:val="24"/>
          <w:lang w:eastAsia="en-IN"/>
        </w:rPr>
        <w:t> </w:t>
      </w:r>
    </w:p>
    <w:p w:rsidR="0015456F" w:rsidRPr="00356ACD" w:rsidRDefault="00356ACD" w:rsidP="00356ACD">
      <w:pPr>
        <w:rPr>
          <w:rFonts w:ascii="Times New Roman" w:eastAsia="Times New Roman" w:hAnsi="Times New Roman" w:cs="Times New Roman"/>
          <w:bCs/>
          <w:color w:val="222222"/>
          <w:sz w:val="24"/>
          <w:szCs w:val="24"/>
          <w:lang w:eastAsia="en-IN"/>
        </w:rPr>
      </w:pPr>
      <w:r>
        <w:rPr>
          <w:rFonts w:ascii="Times New Roman" w:eastAsia="Times New Roman" w:hAnsi="Times New Roman" w:cs="Times New Roman"/>
          <w:color w:val="222222"/>
          <w:sz w:val="24"/>
          <w:szCs w:val="24"/>
          <w:lang w:eastAsia="en-IN"/>
        </w:rPr>
        <w:t>An alternative approach would be to utilize</w:t>
      </w:r>
      <w:r w:rsidR="00253C2B">
        <w:rPr>
          <w:rFonts w:ascii="Times New Roman" w:eastAsia="Times New Roman" w:hAnsi="Times New Roman" w:cs="Times New Roman"/>
          <w:color w:val="222222"/>
          <w:sz w:val="24"/>
          <w:szCs w:val="24"/>
          <w:lang w:eastAsia="en-IN"/>
        </w:rPr>
        <w:t xml:space="preserve"> the Oxygen Enriched Air in the </w:t>
      </w:r>
      <w:r>
        <w:rPr>
          <w:rFonts w:ascii="Times New Roman" w:eastAsia="Times New Roman" w:hAnsi="Times New Roman" w:cs="Times New Roman"/>
          <w:color w:val="222222"/>
          <w:sz w:val="24"/>
          <w:szCs w:val="24"/>
          <w:lang w:eastAsia="en-IN"/>
        </w:rPr>
        <w:t>permeate as combustion air</w:t>
      </w:r>
      <w:r w:rsidR="00253C2B">
        <w:rPr>
          <w:rFonts w:ascii="Times New Roman" w:eastAsia="Times New Roman" w:hAnsi="Times New Roman" w:cs="Times New Roman"/>
          <w:color w:val="222222"/>
          <w:sz w:val="24"/>
          <w:szCs w:val="24"/>
          <w:lang w:eastAsia="en-IN"/>
        </w:rPr>
        <w:t xml:space="preserve">. </w:t>
      </w:r>
      <w:r w:rsidR="0015456F" w:rsidRPr="001007FB">
        <w:rPr>
          <w:rFonts w:ascii="Times New Roman" w:eastAsia="Times New Roman" w:hAnsi="Times New Roman" w:cs="Times New Roman"/>
          <w:color w:val="222222"/>
          <w:sz w:val="24"/>
          <w:szCs w:val="24"/>
          <w:lang w:eastAsia="en-IN"/>
        </w:rPr>
        <w:t>Every modern-engine works on air-fuel combustion which is a process of burning fuel in an environment of air. This process is preferred over oxy-fuel combustion for the following simple reasons:</w:t>
      </w:r>
    </w:p>
    <w:p w:rsidR="0015456F" w:rsidRPr="001007FB" w:rsidRDefault="0015456F" w:rsidP="001007FB">
      <w:pPr>
        <w:pStyle w:val="ListParagraph"/>
        <w:numPr>
          <w:ilvl w:val="0"/>
          <w:numId w:val="2"/>
        </w:numPr>
        <w:tabs>
          <w:tab w:val="left" w:pos="6349"/>
        </w:tabs>
        <w:rPr>
          <w:rFonts w:ascii="Times New Roman" w:hAnsi="Times New Roman" w:cs="Times New Roman"/>
          <w:sz w:val="24"/>
          <w:szCs w:val="24"/>
        </w:rPr>
      </w:pPr>
      <w:r w:rsidRPr="001007FB">
        <w:rPr>
          <w:rFonts w:ascii="Times New Roman" w:hAnsi="Times New Roman" w:cs="Times New Roman"/>
          <w:sz w:val="24"/>
          <w:szCs w:val="24"/>
        </w:rPr>
        <w:t xml:space="preserve">Oxy-Fuel </w:t>
      </w:r>
      <w:r w:rsidR="005B5FB6" w:rsidRPr="001007FB">
        <w:rPr>
          <w:rFonts w:ascii="Times New Roman" w:hAnsi="Times New Roman" w:cs="Times New Roman"/>
          <w:sz w:val="24"/>
          <w:szCs w:val="24"/>
        </w:rPr>
        <w:t>Separation</w:t>
      </w:r>
      <w:r w:rsidRPr="001007FB">
        <w:rPr>
          <w:rFonts w:ascii="Times New Roman" w:hAnsi="Times New Roman" w:cs="Times New Roman"/>
          <w:sz w:val="24"/>
          <w:szCs w:val="24"/>
        </w:rPr>
        <w:t xml:space="preserve"> is a costly operation and requires bulky machinery.</w:t>
      </w:r>
    </w:p>
    <w:p w:rsidR="0015456F" w:rsidRPr="001007FB" w:rsidRDefault="0015456F" w:rsidP="001007FB">
      <w:pPr>
        <w:pStyle w:val="ListParagraph"/>
        <w:numPr>
          <w:ilvl w:val="0"/>
          <w:numId w:val="2"/>
        </w:numPr>
        <w:tabs>
          <w:tab w:val="left" w:pos="6349"/>
        </w:tabs>
        <w:rPr>
          <w:rFonts w:ascii="Times New Roman" w:hAnsi="Times New Roman" w:cs="Times New Roman"/>
          <w:sz w:val="24"/>
          <w:szCs w:val="24"/>
        </w:rPr>
      </w:pPr>
      <w:r w:rsidRPr="001007FB">
        <w:rPr>
          <w:rFonts w:ascii="Times New Roman" w:hAnsi="Times New Roman" w:cs="Times New Roman"/>
          <w:sz w:val="24"/>
          <w:szCs w:val="24"/>
        </w:rPr>
        <w:t>Excess heat is produced during oxy-fuel combustion which makes keeping the engine cool a tedious task.</w:t>
      </w:r>
    </w:p>
    <w:p w:rsidR="0015456F" w:rsidRPr="001007FB" w:rsidRDefault="0015456F" w:rsidP="001007FB">
      <w:pPr>
        <w:pStyle w:val="ListParagraph"/>
        <w:numPr>
          <w:ilvl w:val="0"/>
          <w:numId w:val="2"/>
        </w:numPr>
        <w:tabs>
          <w:tab w:val="left" w:pos="6349"/>
        </w:tabs>
        <w:rPr>
          <w:rFonts w:ascii="Times New Roman" w:hAnsi="Times New Roman" w:cs="Times New Roman"/>
          <w:sz w:val="24"/>
          <w:szCs w:val="24"/>
        </w:rPr>
      </w:pPr>
      <w:r w:rsidRPr="001007FB">
        <w:rPr>
          <w:rFonts w:ascii="Times New Roman" w:hAnsi="Times New Roman" w:cs="Times New Roman"/>
          <w:sz w:val="24"/>
          <w:szCs w:val="24"/>
        </w:rPr>
        <w:t>Nitrogen</w:t>
      </w:r>
      <w:r w:rsidR="005B5FB6" w:rsidRPr="001007FB">
        <w:rPr>
          <w:rFonts w:ascii="Times New Roman" w:hAnsi="Times New Roman" w:cs="Times New Roman"/>
          <w:sz w:val="24"/>
          <w:szCs w:val="24"/>
        </w:rPr>
        <w:t xml:space="preserve"> in air helps in heat dissipation inside the marine diesel engines.</w:t>
      </w:r>
    </w:p>
    <w:p w:rsidR="002D0950" w:rsidRPr="002C5FCC" w:rsidRDefault="00132E91" w:rsidP="002C5FCC">
      <w:pPr>
        <w:tabs>
          <w:tab w:val="left" w:pos="6349"/>
        </w:tabs>
        <w:rPr>
          <w:rFonts w:ascii="Times New Roman" w:hAnsi="Times New Roman" w:cs="Times New Roman"/>
          <w:sz w:val="24"/>
          <w:szCs w:val="24"/>
        </w:rPr>
      </w:pPr>
      <w:r w:rsidRPr="001007FB">
        <w:rPr>
          <w:rFonts w:ascii="Times New Roman" w:eastAsia="Times New Roman" w:hAnsi="Times New Roman" w:cs="Times New Roman"/>
          <w:b/>
          <w:bCs/>
          <w:color w:val="222222"/>
          <w:sz w:val="24"/>
          <w:szCs w:val="24"/>
          <w:lang w:eastAsia="en-IN"/>
        </w:rPr>
        <w:t>Oxy-fuel combustion</w:t>
      </w:r>
      <w:r w:rsidRPr="001007FB">
        <w:rPr>
          <w:rFonts w:ascii="Times New Roman" w:eastAsia="Times New Roman" w:hAnsi="Times New Roman" w:cs="Times New Roman"/>
          <w:color w:val="222222"/>
          <w:sz w:val="24"/>
          <w:szCs w:val="24"/>
          <w:lang w:eastAsia="en-IN"/>
        </w:rPr>
        <w:t> is the process of burning a fuel using pure oxygen instead of air as the primary oxidant. Oxy-fuel combustion is often combined with </w:t>
      </w:r>
      <w:r w:rsidRPr="001007FB">
        <w:rPr>
          <w:rFonts w:ascii="Times New Roman" w:eastAsia="Times New Roman" w:hAnsi="Times New Roman" w:cs="Times New Roman"/>
          <w:sz w:val="24"/>
          <w:szCs w:val="24"/>
          <w:lang w:eastAsia="en-IN"/>
        </w:rPr>
        <w:t>staged combustion for nitrogen oxide </w:t>
      </w:r>
      <w:r w:rsidRPr="001007FB">
        <w:rPr>
          <w:rFonts w:ascii="Times New Roman" w:eastAsia="Times New Roman" w:hAnsi="Times New Roman" w:cs="Times New Roman"/>
          <w:color w:val="222222"/>
          <w:sz w:val="24"/>
          <w:szCs w:val="24"/>
          <w:lang w:eastAsia="en-IN"/>
        </w:rPr>
        <w:t xml:space="preserve">reduction, since pure oxygen </w:t>
      </w:r>
      <w:r w:rsidRPr="003C692A">
        <w:rPr>
          <w:rFonts w:ascii="Times New Roman" w:eastAsia="Times New Roman" w:hAnsi="Times New Roman" w:cs="Times New Roman"/>
          <w:color w:val="222222"/>
          <w:sz w:val="24"/>
          <w:szCs w:val="24"/>
          <w:u w:val="single"/>
          <w:lang w:eastAsia="en-IN"/>
        </w:rPr>
        <w:t>can stabilize combustion characteristics of a flame</w:t>
      </w:r>
      <w:r w:rsidR="00F27BD8">
        <w:rPr>
          <w:rFonts w:ascii="Times New Roman" w:eastAsia="Times New Roman" w:hAnsi="Times New Roman" w:cs="Times New Roman"/>
          <w:color w:val="222222"/>
          <w:sz w:val="24"/>
          <w:szCs w:val="24"/>
          <w:lang w:eastAsia="en-IN"/>
        </w:rPr>
        <w:t xml:space="preserve">. </w:t>
      </w:r>
      <w:r w:rsidR="00DB41DC" w:rsidRPr="001007FB">
        <w:rPr>
          <w:rFonts w:ascii="Times New Roman" w:eastAsia="Times New Roman" w:hAnsi="Times New Roman" w:cs="Times New Roman"/>
          <w:color w:val="000000"/>
          <w:sz w:val="24"/>
          <w:szCs w:val="24"/>
          <w:lang w:eastAsia="en-IN"/>
        </w:rPr>
        <w:t>Burning fuels in pure oxygen, as opposed to air can yield a pure stream of carbon dioxide which is much more environment friendly and serves the sole purpose of the paper.</w:t>
      </w:r>
    </w:p>
    <w:p w:rsidR="00132E91" w:rsidRPr="004837DB" w:rsidRDefault="005B5FB6" w:rsidP="001007FB">
      <w:pPr>
        <w:rPr>
          <w:rFonts w:ascii="Times New Roman" w:hAnsi="Times New Roman" w:cs="Times New Roman"/>
          <w:sz w:val="24"/>
          <w:szCs w:val="24"/>
        </w:rPr>
      </w:pPr>
      <w:r w:rsidRPr="004837DB">
        <w:rPr>
          <w:rFonts w:ascii="Times New Roman" w:hAnsi="Times New Roman" w:cs="Times New Roman"/>
          <w:sz w:val="24"/>
          <w:szCs w:val="24"/>
        </w:rPr>
        <w:t>4</w:t>
      </w:r>
      <w:r w:rsidR="004837DB">
        <w:rPr>
          <w:rFonts w:ascii="Times New Roman" w:hAnsi="Times New Roman" w:cs="Times New Roman"/>
          <w:sz w:val="24"/>
          <w:szCs w:val="24"/>
        </w:rPr>
        <w:t>.3.1</w:t>
      </w:r>
      <w:r w:rsidR="001655F4" w:rsidRPr="004837DB">
        <w:rPr>
          <w:rFonts w:ascii="Times New Roman" w:hAnsi="Times New Roman" w:cs="Times New Roman"/>
          <w:sz w:val="24"/>
          <w:szCs w:val="24"/>
        </w:rPr>
        <w:t xml:space="preserve">] No-Need for Turbocharger:  </w:t>
      </w:r>
    </w:p>
    <w:p w:rsidR="001655F4" w:rsidRPr="001007FB" w:rsidRDefault="004837DB" w:rsidP="001007FB">
      <w:pPr>
        <w:rPr>
          <w:rFonts w:ascii="Times New Roman" w:hAnsi="Times New Roman" w:cs="Times New Roman"/>
          <w:sz w:val="24"/>
          <w:szCs w:val="24"/>
        </w:rPr>
      </w:pPr>
      <w:r>
        <w:rPr>
          <w:rFonts w:ascii="Times New Roman" w:hAnsi="Times New Roman" w:cs="Times New Roman"/>
          <w:sz w:val="24"/>
          <w:szCs w:val="24"/>
        </w:rPr>
        <w:t>T</w:t>
      </w:r>
      <w:r w:rsidR="001655F4" w:rsidRPr="001007FB">
        <w:rPr>
          <w:rFonts w:ascii="Times New Roman" w:hAnsi="Times New Roman" w:cs="Times New Roman"/>
          <w:sz w:val="24"/>
          <w:szCs w:val="24"/>
        </w:rPr>
        <w:t>his high rotation device is a redundant accessory on-board for the following reasons:</w:t>
      </w:r>
    </w:p>
    <w:p w:rsidR="00132E91" w:rsidRPr="001007FB" w:rsidRDefault="00132E91" w:rsidP="001007FB">
      <w:pPr>
        <w:pStyle w:val="ListParagraph"/>
        <w:numPr>
          <w:ilvl w:val="0"/>
          <w:numId w:val="11"/>
        </w:numPr>
        <w:rPr>
          <w:rFonts w:ascii="Times New Roman" w:hAnsi="Times New Roman" w:cs="Times New Roman"/>
          <w:b/>
          <w:sz w:val="24"/>
          <w:szCs w:val="24"/>
        </w:rPr>
      </w:pPr>
      <w:r w:rsidRPr="001007FB">
        <w:rPr>
          <w:rFonts w:ascii="Times New Roman" w:hAnsi="Times New Roman" w:cs="Times New Roman"/>
          <w:sz w:val="24"/>
          <w:szCs w:val="24"/>
        </w:rPr>
        <w:t>Turbocharger</w:t>
      </w:r>
      <w:r w:rsidR="001655F4" w:rsidRPr="001007FB">
        <w:rPr>
          <w:rFonts w:ascii="Times New Roman" w:hAnsi="Times New Roman" w:cs="Times New Roman"/>
          <w:sz w:val="24"/>
          <w:szCs w:val="24"/>
        </w:rPr>
        <w:t xml:space="preserve"> is a </w:t>
      </w:r>
      <w:r w:rsidR="001655F4" w:rsidRPr="001007FB">
        <w:rPr>
          <w:rFonts w:ascii="Times New Roman" w:hAnsi="Times New Roman" w:cs="Times New Roman"/>
          <w:b/>
          <w:sz w:val="24"/>
          <w:szCs w:val="24"/>
          <w:u w:val="single"/>
        </w:rPr>
        <w:t>bulky and high power demand</w:t>
      </w:r>
      <w:r w:rsidR="005901D4" w:rsidRPr="001007FB">
        <w:rPr>
          <w:rFonts w:ascii="Times New Roman" w:hAnsi="Times New Roman" w:cs="Times New Roman"/>
          <w:b/>
          <w:sz w:val="24"/>
          <w:szCs w:val="24"/>
          <w:u w:val="single"/>
        </w:rPr>
        <w:t>ing</w:t>
      </w:r>
      <w:r w:rsidR="001655F4" w:rsidRPr="001007FB">
        <w:rPr>
          <w:rFonts w:ascii="Times New Roman" w:hAnsi="Times New Roman" w:cs="Times New Roman"/>
          <w:b/>
          <w:sz w:val="24"/>
          <w:szCs w:val="24"/>
          <w:u w:val="single"/>
        </w:rPr>
        <w:t xml:space="preserve"> machine</w:t>
      </w:r>
      <w:r w:rsidR="001655F4" w:rsidRPr="001007FB">
        <w:rPr>
          <w:rFonts w:ascii="Times New Roman" w:hAnsi="Times New Roman" w:cs="Times New Roman"/>
          <w:sz w:val="24"/>
          <w:szCs w:val="24"/>
        </w:rPr>
        <w:t xml:space="preserve"> that uses up a lot of the engines’ output and also increases Nitrogen intake, which produces high NOx emissions</w:t>
      </w:r>
    </w:p>
    <w:p w:rsidR="00132E91" w:rsidRPr="001007FB" w:rsidRDefault="00132E91" w:rsidP="001007FB">
      <w:pPr>
        <w:pStyle w:val="ListParagraph"/>
        <w:numPr>
          <w:ilvl w:val="0"/>
          <w:numId w:val="11"/>
        </w:numPr>
        <w:rPr>
          <w:rFonts w:ascii="Times New Roman" w:hAnsi="Times New Roman" w:cs="Times New Roman"/>
          <w:b/>
          <w:sz w:val="24"/>
          <w:szCs w:val="24"/>
        </w:rPr>
      </w:pPr>
      <w:r w:rsidRPr="001007FB">
        <w:rPr>
          <w:rFonts w:ascii="Times New Roman" w:hAnsi="Times New Roman" w:cs="Times New Roman"/>
          <w:sz w:val="24"/>
          <w:szCs w:val="24"/>
        </w:rPr>
        <w:t>T</w:t>
      </w:r>
      <w:r w:rsidR="001655F4" w:rsidRPr="001007FB">
        <w:rPr>
          <w:rFonts w:ascii="Times New Roman" w:hAnsi="Times New Roman" w:cs="Times New Roman"/>
          <w:sz w:val="24"/>
          <w:szCs w:val="24"/>
        </w:rPr>
        <w:t>he usage of high speed rotation machiner</w:t>
      </w:r>
      <w:r w:rsidR="00B03433" w:rsidRPr="001007FB">
        <w:rPr>
          <w:rFonts w:ascii="Times New Roman" w:hAnsi="Times New Roman" w:cs="Times New Roman"/>
          <w:sz w:val="24"/>
          <w:szCs w:val="24"/>
        </w:rPr>
        <w:t>y turns problematic since it requires</w:t>
      </w:r>
      <w:r w:rsidR="001655F4" w:rsidRPr="001007FB">
        <w:rPr>
          <w:rFonts w:ascii="Times New Roman" w:hAnsi="Times New Roman" w:cs="Times New Roman"/>
          <w:sz w:val="24"/>
          <w:szCs w:val="24"/>
        </w:rPr>
        <w:t xml:space="preserve"> very specific conditions of rocking, pitching and external weather and might not be operational ubiquitously on course of voyage.</w:t>
      </w:r>
    </w:p>
    <w:p w:rsidR="00132E91" w:rsidRPr="001007FB" w:rsidRDefault="001655F4" w:rsidP="001007FB">
      <w:pPr>
        <w:pStyle w:val="ListParagraph"/>
        <w:numPr>
          <w:ilvl w:val="0"/>
          <w:numId w:val="11"/>
        </w:numPr>
        <w:rPr>
          <w:rFonts w:ascii="Times New Roman" w:hAnsi="Times New Roman" w:cs="Times New Roman"/>
          <w:b/>
          <w:sz w:val="24"/>
          <w:szCs w:val="24"/>
        </w:rPr>
      </w:pPr>
      <w:r w:rsidRPr="001007FB">
        <w:rPr>
          <w:rFonts w:ascii="Times New Roman" w:hAnsi="Times New Roman" w:cs="Times New Roman"/>
          <w:sz w:val="24"/>
          <w:szCs w:val="24"/>
        </w:rPr>
        <w:t xml:space="preserve"> Also, the power upkeep required to keep the larger parts in motion, against the developed resistance is massive.</w:t>
      </w:r>
    </w:p>
    <w:p w:rsidR="00132E91" w:rsidRPr="001007FB" w:rsidRDefault="00132E91" w:rsidP="001007FB">
      <w:pPr>
        <w:pStyle w:val="ListParagraph"/>
        <w:ind w:left="785"/>
        <w:rPr>
          <w:rFonts w:ascii="Times New Roman" w:hAnsi="Times New Roman" w:cs="Times New Roman"/>
          <w:b/>
          <w:sz w:val="24"/>
          <w:szCs w:val="24"/>
        </w:rPr>
      </w:pPr>
    </w:p>
    <w:p w:rsidR="002D0950" w:rsidRDefault="00132E91" w:rsidP="00253C2B">
      <w:pPr>
        <w:rPr>
          <w:rFonts w:ascii="Times New Roman" w:hAnsi="Times New Roman" w:cs="Times New Roman"/>
          <w:sz w:val="24"/>
          <w:szCs w:val="24"/>
        </w:rPr>
      </w:pPr>
      <w:r w:rsidRPr="001007FB">
        <w:rPr>
          <w:rFonts w:ascii="Times New Roman" w:hAnsi="Times New Roman" w:cs="Times New Roman"/>
          <w:sz w:val="24"/>
          <w:szCs w:val="24"/>
        </w:rPr>
        <w:lastRenderedPageBreak/>
        <w:t>The importance of increasing</w:t>
      </w:r>
      <w:r w:rsidR="001655F4" w:rsidRPr="001007FB">
        <w:rPr>
          <w:rFonts w:ascii="Times New Roman" w:hAnsi="Times New Roman" w:cs="Times New Roman"/>
          <w:sz w:val="24"/>
          <w:szCs w:val="24"/>
        </w:rPr>
        <w:t xml:space="preserve"> the air-fuel</w:t>
      </w:r>
      <w:r w:rsidRPr="001007FB">
        <w:rPr>
          <w:rFonts w:ascii="Times New Roman" w:hAnsi="Times New Roman" w:cs="Times New Roman"/>
          <w:sz w:val="24"/>
          <w:szCs w:val="24"/>
        </w:rPr>
        <w:t xml:space="preserve"> ratio becomes redundant in this </w:t>
      </w:r>
      <w:r w:rsidR="001655F4" w:rsidRPr="001007FB">
        <w:rPr>
          <w:rFonts w:ascii="Times New Roman" w:hAnsi="Times New Roman" w:cs="Times New Roman"/>
          <w:sz w:val="24"/>
          <w:szCs w:val="24"/>
        </w:rPr>
        <w:t>m</w:t>
      </w:r>
      <w:r w:rsidRPr="001007FB">
        <w:rPr>
          <w:rFonts w:ascii="Times New Roman" w:hAnsi="Times New Roman" w:cs="Times New Roman"/>
          <w:sz w:val="24"/>
          <w:szCs w:val="24"/>
        </w:rPr>
        <w:t>odel as the air being streamed</w:t>
      </w:r>
      <w:r w:rsidR="001655F4" w:rsidRPr="001007FB">
        <w:rPr>
          <w:rFonts w:ascii="Times New Roman" w:hAnsi="Times New Roman" w:cs="Times New Roman"/>
          <w:sz w:val="24"/>
          <w:szCs w:val="24"/>
        </w:rPr>
        <w:t xml:space="preserve"> into the engine is composed of almost pure oxygen and thus </w:t>
      </w:r>
      <w:r w:rsidRPr="001007FB">
        <w:rPr>
          <w:rFonts w:ascii="Times New Roman" w:hAnsi="Times New Roman" w:cs="Times New Roman"/>
          <w:sz w:val="24"/>
          <w:szCs w:val="24"/>
        </w:rPr>
        <w:t xml:space="preserve">it </w:t>
      </w:r>
      <w:r w:rsidR="001655F4" w:rsidRPr="001007FB">
        <w:rPr>
          <w:rFonts w:ascii="Times New Roman" w:hAnsi="Times New Roman" w:cs="Times New Roman"/>
          <w:sz w:val="24"/>
          <w:szCs w:val="24"/>
        </w:rPr>
        <w:t>automatically increases the fuel-combustion efficiency.</w:t>
      </w:r>
      <w:r w:rsidR="001655F4" w:rsidRPr="001007FB">
        <w:rPr>
          <w:rFonts w:ascii="Times New Roman" w:hAnsi="Times New Roman" w:cs="Times New Roman"/>
          <w:sz w:val="24"/>
          <w:szCs w:val="24"/>
        </w:rPr>
        <w:br/>
        <w:t xml:space="preserve">The replacement of the Turbocharger, thereby, saves the engine a lot of </w:t>
      </w:r>
      <w:r w:rsidR="00B03433" w:rsidRPr="001007FB">
        <w:rPr>
          <w:rFonts w:ascii="Times New Roman" w:hAnsi="Times New Roman" w:cs="Times New Roman"/>
          <w:sz w:val="24"/>
          <w:szCs w:val="24"/>
        </w:rPr>
        <w:t xml:space="preserve">power, which can be utilized in </w:t>
      </w:r>
      <w:r w:rsidR="001655F4" w:rsidRPr="001007FB">
        <w:rPr>
          <w:rFonts w:ascii="Times New Roman" w:hAnsi="Times New Roman" w:cs="Times New Roman"/>
          <w:sz w:val="24"/>
          <w:szCs w:val="24"/>
        </w:rPr>
        <w:t xml:space="preserve">other operations. It also provides an added advantage of reduced expenditure on turbochargers and </w:t>
      </w:r>
      <w:r w:rsidR="00B03433" w:rsidRPr="001007FB">
        <w:rPr>
          <w:rFonts w:ascii="Times New Roman" w:hAnsi="Times New Roman" w:cs="Times New Roman"/>
          <w:sz w:val="24"/>
          <w:szCs w:val="24"/>
        </w:rPr>
        <w:t xml:space="preserve">lesser </w:t>
      </w:r>
      <w:r w:rsidR="001655F4" w:rsidRPr="001007FB">
        <w:rPr>
          <w:rFonts w:ascii="Times New Roman" w:hAnsi="Times New Roman" w:cs="Times New Roman"/>
          <w:sz w:val="24"/>
          <w:szCs w:val="24"/>
        </w:rPr>
        <w:t>space occupation.</w:t>
      </w:r>
    </w:p>
    <w:p w:rsidR="00A80654" w:rsidRPr="005B6570" w:rsidRDefault="00A80654" w:rsidP="005B6570">
      <w:pPr>
        <w:rPr>
          <w:rFonts w:ascii="Times New Roman" w:eastAsia="Times New Roman" w:hAnsi="Times New Roman" w:cs="Times New Roman"/>
          <w:bCs/>
          <w:color w:val="222222"/>
          <w:sz w:val="24"/>
          <w:szCs w:val="24"/>
          <w:lang w:eastAsia="en-IN"/>
        </w:rPr>
      </w:pPr>
      <w:r w:rsidRPr="001007FB">
        <w:rPr>
          <w:rFonts w:ascii="Times New Roman" w:eastAsia="Times New Roman" w:hAnsi="Times New Roman" w:cs="Times New Roman"/>
          <w:bCs/>
          <w:color w:val="222222"/>
          <w:sz w:val="24"/>
          <w:szCs w:val="24"/>
          <w:lang w:eastAsia="en-IN"/>
        </w:rPr>
        <w:t xml:space="preserve">4.3] </w:t>
      </w:r>
      <w:r w:rsidRPr="001007FB">
        <w:rPr>
          <w:rFonts w:ascii="Times New Roman" w:eastAsia="Times New Roman" w:hAnsi="Times New Roman" w:cs="Times New Roman"/>
          <w:b/>
          <w:bCs/>
          <w:color w:val="222222"/>
          <w:sz w:val="24"/>
          <w:szCs w:val="24"/>
          <w:lang w:eastAsia="en-IN"/>
        </w:rPr>
        <w:t>Oxygen Reduction Method:</w:t>
      </w:r>
      <w:r w:rsidRPr="001007FB">
        <w:rPr>
          <w:rFonts w:ascii="Times New Roman" w:eastAsia="Times New Roman" w:hAnsi="Times New Roman" w:cs="Times New Roman"/>
          <w:b/>
          <w:bCs/>
          <w:color w:val="222222"/>
          <w:sz w:val="24"/>
          <w:szCs w:val="24"/>
          <w:lang w:eastAsia="en-IN"/>
        </w:rPr>
        <w:br/>
      </w:r>
      <w:r w:rsidRPr="001007FB">
        <w:rPr>
          <w:rFonts w:ascii="Times New Roman" w:eastAsia="Times New Roman" w:hAnsi="Times New Roman" w:cs="Times New Roman"/>
          <w:bCs/>
          <w:color w:val="222222"/>
          <w:sz w:val="24"/>
          <w:szCs w:val="24"/>
          <w:lang w:eastAsia="en-IN"/>
        </w:rPr>
        <w:t xml:space="preserve">This method entails the reduction in the concentration of oxygen in the inlet air and subsequent rise in the nitrogen percentage. The </w:t>
      </w:r>
      <w:proofErr w:type="spellStart"/>
      <w:r w:rsidRPr="001007FB">
        <w:rPr>
          <w:rFonts w:ascii="Times New Roman" w:eastAsia="Times New Roman" w:hAnsi="Times New Roman" w:cs="Times New Roman"/>
          <w:bCs/>
          <w:color w:val="222222"/>
          <w:sz w:val="24"/>
          <w:szCs w:val="24"/>
          <w:lang w:eastAsia="en-IN"/>
        </w:rPr>
        <w:t>retentate</w:t>
      </w:r>
      <w:proofErr w:type="spellEnd"/>
      <w:r w:rsidRPr="001007FB">
        <w:rPr>
          <w:rFonts w:ascii="Times New Roman" w:eastAsia="Times New Roman" w:hAnsi="Times New Roman" w:cs="Times New Roman"/>
          <w:bCs/>
          <w:color w:val="222222"/>
          <w:sz w:val="24"/>
          <w:szCs w:val="24"/>
          <w:lang w:eastAsia="en-IN"/>
        </w:rPr>
        <w:t xml:space="preserve"> at the end of the oxygen separation process from the ceramic membrane is utilized for combustion purposes.</w:t>
      </w:r>
      <w:r w:rsidRPr="005B6570">
        <w:rPr>
          <w:rFonts w:ascii="Times New Roman" w:eastAsia="Times New Roman" w:hAnsi="Times New Roman" w:cs="Times New Roman"/>
          <w:bCs/>
          <w:color w:val="222222"/>
          <w:sz w:val="24"/>
          <w:szCs w:val="24"/>
          <w:lang w:eastAsia="en-IN"/>
        </w:rPr>
        <w:t xml:space="preserve">           </w:t>
      </w:r>
    </w:p>
    <w:p w:rsidR="00A80654" w:rsidRPr="001007FB" w:rsidRDefault="00A80654" w:rsidP="00A80654">
      <w:pPr>
        <w:rPr>
          <w:rFonts w:ascii="Times New Roman" w:eastAsia="Times New Roman" w:hAnsi="Times New Roman" w:cs="Times New Roman"/>
          <w:bCs/>
          <w:color w:val="222222"/>
          <w:sz w:val="24"/>
          <w:szCs w:val="24"/>
          <w:lang w:eastAsia="en-IN"/>
        </w:rPr>
      </w:pPr>
      <w:r w:rsidRPr="001007FB">
        <w:rPr>
          <w:rFonts w:ascii="Times New Roman" w:eastAsia="Times New Roman" w:hAnsi="Times New Roman" w:cs="Times New Roman"/>
          <w:bCs/>
          <w:color w:val="222222"/>
          <w:sz w:val="24"/>
          <w:szCs w:val="24"/>
          <w:lang w:eastAsia="en-IN"/>
        </w:rPr>
        <w:t xml:space="preserve">In this model, </w:t>
      </w:r>
      <w:r w:rsidR="000E60EF">
        <w:rPr>
          <w:rFonts w:ascii="Times New Roman" w:eastAsia="Times New Roman" w:hAnsi="Times New Roman" w:cs="Times New Roman"/>
          <w:bCs/>
          <w:color w:val="222222"/>
          <w:sz w:val="24"/>
          <w:szCs w:val="24"/>
          <w:lang w:eastAsia="en-IN"/>
        </w:rPr>
        <w:t xml:space="preserve">an </w:t>
      </w:r>
      <w:r w:rsidRPr="001007FB">
        <w:rPr>
          <w:rFonts w:ascii="Times New Roman" w:eastAsia="Times New Roman" w:hAnsi="Times New Roman" w:cs="Times New Roman"/>
          <w:bCs/>
          <w:color w:val="222222"/>
          <w:sz w:val="24"/>
          <w:szCs w:val="24"/>
          <w:lang w:eastAsia="en-IN"/>
        </w:rPr>
        <w:t xml:space="preserve">Oxygen </w:t>
      </w:r>
      <w:r>
        <w:rPr>
          <w:rFonts w:ascii="Times New Roman" w:eastAsia="Times New Roman" w:hAnsi="Times New Roman" w:cs="Times New Roman"/>
          <w:bCs/>
          <w:color w:val="222222"/>
          <w:sz w:val="24"/>
          <w:szCs w:val="24"/>
          <w:lang w:eastAsia="en-IN"/>
        </w:rPr>
        <w:t>Sepa</w:t>
      </w:r>
      <w:r w:rsidRPr="001007FB">
        <w:rPr>
          <w:rFonts w:ascii="Times New Roman" w:eastAsia="Times New Roman" w:hAnsi="Times New Roman" w:cs="Times New Roman"/>
          <w:bCs/>
          <w:color w:val="222222"/>
          <w:sz w:val="24"/>
          <w:szCs w:val="24"/>
          <w:lang w:eastAsia="en-IN"/>
        </w:rPr>
        <w:t>rator</w:t>
      </w:r>
      <w:r w:rsidR="000E60EF">
        <w:rPr>
          <w:rFonts w:ascii="Times New Roman" w:eastAsia="Times New Roman" w:hAnsi="Times New Roman" w:cs="Times New Roman"/>
          <w:bCs/>
          <w:color w:val="222222"/>
          <w:sz w:val="24"/>
          <w:szCs w:val="24"/>
          <w:lang w:eastAsia="en-IN"/>
        </w:rPr>
        <w:t xml:space="preserve"> is </w:t>
      </w:r>
      <w:r w:rsidRPr="001007FB">
        <w:rPr>
          <w:rFonts w:ascii="Times New Roman" w:eastAsia="Times New Roman" w:hAnsi="Times New Roman" w:cs="Times New Roman"/>
          <w:bCs/>
          <w:color w:val="222222"/>
          <w:sz w:val="24"/>
          <w:szCs w:val="24"/>
          <w:lang w:eastAsia="en-IN"/>
        </w:rPr>
        <w:t xml:space="preserve">connected to the suction lines of either </w:t>
      </w:r>
      <w:r>
        <w:rPr>
          <w:rFonts w:ascii="Times New Roman" w:eastAsia="Times New Roman" w:hAnsi="Times New Roman" w:cs="Times New Roman"/>
          <w:bCs/>
          <w:color w:val="222222"/>
          <w:sz w:val="24"/>
          <w:szCs w:val="24"/>
          <w:lang w:eastAsia="en-IN"/>
        </w:rPr>
        <w:br/>
      </w:r>
      <w:r w:rsidRPr="001007FB">
        <w:rPr>
          <w:rFonts w:ascii="Times New Roman" w:eastAsia="Times New Roman" w:hAnsi="Times New Roman" w:cs="Times New Roman"/>
          <w:bCs/>
          <w:color w:val="222222"/>
          <w:sz w:val="24"/>
          <w:szCs w:val="24"/>
          <w:lang w:eastAsia="en-IN"/>
        </w:rPr>
        <w:t>a four-stroke high-speed marine diesel engine or a two-stroke low-speed single cylinder engine. This system, incorporating a polymeric membrane, is used to tune the O2 concentration in the air being admitted to the engine. The humidity of the intake or scavenging air is adjusted to 0</w:t>
      </w:r>
      <w:r w:rsidR="005B6570">
        <w:rPr>
          <w:rFonts w:ascii="Times New Roman" w:eastAsia="Times New Roman" w:hAnsi="Times New Roman" w:cs="Times New Roman"/>
          <w:bCs/>
          <w:color w:val="222222"/>
          <w:sz w:val="24"/>
          <w:szCs w:val="24"/>
          <w:lang w:eastAsia="en-IN"/>
        </w:rPr>
        <w:t xml:space="preserve">% using a dryer, and the oxygen </w:t>
      </w:r>
      <w:r w:rsidR="005B6570" w:rsidRPr="001007FB">
        <w:rPr>
          <w:rFonts w:ascii="Times New Roman" w:eastAsia="Times New Roman" w:hAnsi="Times New Roman" w:cs="Times New Roman"/>
          <w:bCs/>
          <w:color w:val="222222"/>
          <w:sz w:val="24"/>
          <w:szCs w:val="24"/>
          <w:lang w:eastAsia="en-IN"/>
        </w:rPr>
        <w:t>concentration of the air is then decreased from 21 to 17% using the</w:t>
      </w:r>
      <w:r w:rsidR="000E60EF">
        <w:rPr>
          <w:rFonts w:ascii="Times New Roman" w:eastAsia="Times New Roman" w:hAnsi="Times New Roman" w:cs="Times New Roman"/>
          <w:bCs/>
          <w:color w:val="222222"/>
          <w:sz w:val="24"/>
          <w:szCs w:val="24"/>
          <w:lang w:eastAsia="en-IN"/>
        </w:rPr>
        <w:t xml:space="preserve"> </w:t>
      </w:r>
      <w:r w:rsidR="005B6570" w:rsidRPr="001007FB">
        <w:rPr>
          <w:rFonts w:ascii="Times New Roman" w:eastAsia="Times New Roman" w:hAnsi="Times New Roman" w:cs="Times New Roman"/>
          <w:bCs/>
          <w:color w:val="222222"/>
          <w:sz w:val="24"/>
          <w:szCs w:val="24"/>
          <w:lang w:eastAsia="en-IN"/>
        </w:rPr>
        <w:t>oxygen reduction membrane (ORM) system</w:t>
      </w:r>
      <w:r w:rsidR="004837DB">
        <w:rPr>
          <w:rFonts w:ascii="Times New Roman" w:eastAsia="Times New Roman" w:hAnsi="Times New Roman" w:cs="Times New Roman"/>
          <w:bCs/>
          <w:color w:val="222222"/>
          <w:sz w:val="24"/>
          <w:szCs w:val="24"/>
          <w:lang w:eastAsia="en-IN"/>
        </w:rPr>
        <w:t xml:space="preserve">.                                                      </w:t>
      </w:r>
      <w:r w:rsidR="005B6570">
        <w:rPr>
          <w:rFonts w:ascii="Times New Roman" w:eastAsia="Times New Roman" w:hAnsi="Times New Roman" w:cs="Times New Roman"/>
          <w:bCs/>
          <w:color w:val="222222"/>
          <w:sz w:val="24"/>
          <w:szCs w:val="24"/>
          <w:lang w:eastAsia="en-IN"/>
        </w:rPr>
        <w:t xml:space="preserve">        </w:t>
      </w:r>
    </w:p>
    <w:p w:rsidR="00A80654" w:rsidRPr="001007FB" w:rsidRDefault="00A80654" w:rsidP="00A80654">
      <w:pPr>
        <w:rPr>
          <w:rFonts w:ascii="Times New Roman" w:eastAsia="Times New Roman" w:hAnsi="Times New Roman" w:cs="Times New Roman"/>
          <w:bCs/>
          <w:color w:val="222222"/>
          <w:sz w:val="24"/>
          <w:szCs w:val="24"/>
          <w:lang w:eastAsia="en-IN"/>
        </w:rPr>
      </w:pPr>
      <w:r w:rsidRPr="001007FB">
        <w:rPr>
          <w:rFonts w:ascii="Times New Roman" w:hAnsi="Times New Roman" w:cs="Times New Roman"/>
          <w:noProof/>
          <w:sz w:val="24"/>
          <w:szCs w:val="24"/>
          <w:lang w:val="en-US"/>
        </w:rPr>
        <w:drawing>
          <wp:anchor distT="0" distB="0" distL="114300" distR="114300" simplePos="0" relativeHeight="251661312" behindDoc="1" locked="0" layoutInCell="1" allowOverlap="1" wp14:anchorId="145AC880" wp14:editId="79CAA240">
            <wp:simplePos x="0" y="0"/>
            <wp:positionH relativeFrom="margin">
              <wp:posOffset>3193415</wp:posOffset>
            </wp:positionH>
            <wp:positionV relativeFrom="paragraph">
              <wp:posOffset>6985</wp:posOffset>
            </wp:positionV>
            <wp:extent cx="3047365" cy="2082165"/>
            <wp:effectExtent l="0" t="0" r="635" b="0"/>
            <wp:wrapTight wrapText="bothSides">
              <wp:wrapPolygon edited="0">
                <wp:start x="0" y="0"/>
                <wp:lineTo x="0" y="21343"/>
                <wp:lineTo x="21469" y="21343"/>
                <wp:lineTo x="21469"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G_20170920_225035.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047365" cy="2082165"/>
                    </a:xfrm>
                    <a:prstGeom prst="rect">
                      <a:avLst/>
                    </a:prstGeom>
                  </pic:spPr>
                </pic:pic>
              </a:graphicData>
            </a:graphic>
            <wp14:sizeRelH relativeFrom="margin">
              <wp14:pctWidth>0</wp14:pctWidth>
            </wp14:sizeRelH>
            <wp14:sizeRelV relativeFrom="margin">
              <wp14:pctHeight>0</wp14:pctHeight>
            </wp14:sizeRelV>
          </wp:anchor>
        </w:drawing>
      </w:r>
      <w:r w:rsidRPr="001007FB">
        <w:rPr>
          <w:rFonts w:ascii="Times New Roman" w:eastAsia="Times New Roman" w:hAnsi="Times New Roman" w:cs="Times New Roman"/>
          <w:bCs/>
          <w:color w:val="222222"/>
          <w:sz w:val="24"/>
          <w:szCs w:val="24"/>
          <w:lang w:eastAsia="en-IN"/>
        </w:rPr>
        <w:t xml:space="preserve">The results established after an experiment conducted on a 4-stroke high speed marine diesel engine by National Fisheries University, Japan stated that the NOx emissions were decreased by approximately 25 and 50% at O2 concentrations of 20 and 19% and, at O2 concentrations of 17% and below, fell to levels that satisfy the IMO tier III requirements. The reason behind this is the </w:t>
      </w:r>
      <w:r w:rsidRPr="001007FB">
        <w:rPr>
          <w:rFonts w:ascii="Times New Roman" w:eastAsia="Times New Roman" w:hAnsi="Times New Roman" w:cs="Times New Roman"/>
          <w:b/>
          <w:bCs/>
          <w:color w:val="222222"/>
          <w:sz w:val="24"/>
          <w:szCs w:val="24"/>
          <w:lang w:eastAsia="en-IN"/>
        </w:rPr>
        <w:t>reduction in the combustion flame temperatures at lower O2 levels</w:t>
      </w:r>
      <w:r w:rsidRPr="001007FB">
        <w:rPr>
          <w:rFonts w:ascii="Times New Roman" w:eastAsia="Times New Roman" w:hAnsi="Times New Roman" w:cs="Times New Roman"/>
          <w:bCs/>
          <w:color w:val="222222"/>
          <w:sz w:val="24"/>
          <w:szCs w:val="24"/>
          <w:lang w:eastAsia="en-IN"/>
        </w:rPr>
        <w:t>.</w:t>
      </w:r>
      <w:r w:rsidRPr="001007FB">
        <w:rPr>
          <w:rFonts w:ascii="Times New Roman" w:eastAsia="Times New Roman" w:hAnsi="Times New Roman" w:cs="Times New Roman"/>
          <w:bCs/>
          <w:color w:val="222222"/>
          <w:sz w:val="24"/>
          <w:szCs w:val="24"/>
          <w:lang w:eastAsia="en-IN"/>
        </w:rPr>
        <w:br/>
      </w:r>
    </w:p>
    <w:p w:rsidR="00A80654" w:rsidRPr="001007FB" w:rsidRDefault="00A80654" w:rsidP="00A80654">
      <w:pPr>
        <w:rPr>
          <w:rFonts w:ascii="Times New Roman" w:eastAsia="Times New Roman" w:hAnsi="Times New Roman" w:cs="Times New Roman"/>
          <w:bCs/>
          <w:color w:val="222222"/>
          <w:sz w:val="24"/>
          <w:szCs w:val="24"/>
          <w:lang w:eastAsia="en-IN"/>
        </w:rPr>
      </w:pPr>
      <w:r>
        <w:rPr>
          <w:rFonts w:ascii="Times New Roman" w:eastAsia="Times New Roman" w:hAnsi="Times New Roman" w:cs="Times New Roman"/>
          <w:b/>
          <w:bCs/>
          <w:color w:val="222222"/>
          <w:sz w:val="24"/>
          <w:szCs w:val="24"/>
          <w:lang w:eastAsia="en-IN"/>
        </w:rPr>
        <w:t xml:space="preserve">                                                                                    </w:t>
      </w:r>
      <w:r w:rsidRPr="002C5FCC">
        <w:rPr>
          <w:rFonts w:ascii="Times New Roman" w:eastAsia="Times New Roman" w:hAnsi="Times New Roman" w:cs="Times New Roman"/>
          <w:bCs/>
          <w:color w:val="222222"/>
          <w:szCs w:val="24"/>
          <w:lang w:eastAsia="en-IN"/>
        </w:rPr>
        <w:t>Fig3. Change in NOx with O2 Concentration</w:t>
      </w:r>
      <w:r w:rsidRPr="001007FB">
        <w:rPr>
          <w:rFonts w:ascii="Times New Roman" w:eastAsia="Times New Roman" w:hAnsi="Times New Roman" w:cs="Times New Roman"/>
          <w:b/>
          <w:bCs/>
          <w:color w:val="222222"/>
          <w:sz w:val="24"/>
          <w:szCs w:val="24"/>
          <w:lang w:eastAsia="en-IN"/>
        </w:rPr>
        <w:br/>
      </w:r>
      <w:r>
        <w:rPr>
          <w:rFonts w:ascii="Times New Roman" w:eastAsia="Times New Roman" w:hAnsi="Times New Roman" w:cs="Times New Roman"/>
          <w:bCs/>
          <w:color w:val="222222"/>
          <w:sz w:val="24"/>
          <w:szCs w:val="24"/>
          <w:lang w:eastAsia="en-IN"/>
        </w:rPr>
        <w:t xml:space="preserve">                                                                                        </w:t>
      </w:r>
      <w:r>
        <w:rPr>
          <w:rFonts w:ascii="Times New Roman" w:eastAsia="Times New Roman" w:hAnsi="Times New Roman" w:cs="Times New Roman"/>
          <w:color w:val="222222"/>
          <w:sz w:val="24"/>
          <w:szCs w:val="24"/>
          <w:lang w:eastAsia="en-IN"/>
        </w:rPr>
        <w:t>(</w:t>
      </w:r>
      <w:r w:rsidRPr="00BF1F8C">
        <w:rPr>
          <w:rFonts w:ascii="Times New Roman" w:eastAsia="Times New Roman" w:hAnsi="Times New Roman" w:cs="Times New Roman"/>
          <w:color w:val="222222"/>
          <w:sz w:val="18"/>
          <w:szCs w:val="24"/>
          <w:lang w:eastAsia="en-IN"/>
        </w:rPr>
        <w:t>CIMAC Congress 2016, Helsinki, Paper No. 176</w:t>
      </w:r>
      <w:r>
        <w:rPr>
          <w:rFonts w:ascii="Times New Roman" w:eastAsia="Times New Roman" w:hAnsi="Times New Roman" w:cs="Times New Roman"/>
          <w:color w:val="222222"/>
          <w:sz w:val="24"/>
          <w:szCs w:val="24"/>
          <w:lang w:eastAsia="en-IN"/>
        </w:rPr>
        <w:t>)</w:t>
      </w:r>
    </w:p>
    <w:p w:rsidR="00A80654" w:rsidRDefault="00A80654" w:rsidP="001007FB">
      <w:pPr>
        <w:rPr>
          <w:rFonts w:ascii="Times New Roman" w:hAnsi="Times New Roman" w:cs="Times New Roman"/>
          <w:sz w:val="24"/>
          <w:szCs w:val="24"/>
        </w:rPr>
      </w:pPr>
    </w:p>
    <w:p w:rsidR="00230085" w:rsidRDefault="00230085" w:rsidP="001007FB">
      <w:pPr>
        <w:rPr>
          <w:rFonts w:ascii="Times New Roman" w:hAnsi="Times New Roman" w:cs="Times New Roman"/>
          <w:b/>
          <w:sz w:val="24"/>
          <w:szCs w:val="24"/>
        </w:rPr>
      </w:pPr>
      <w:r>
        <w:rPr>
          <w:rFonts w:ascii="Times New Roman" w:hAnsi="Times New Roman" w:cs="Times New Roman"/>
          <w:sz w:val="24"/>
          <w:szCs w:val="24"/>
        </w:rPr>
        <w:t>4.5]</w:t>
      </w:r>
      <w:r>
        <w:rPr>
          <w:rFonts w:ascii="Times New Roman" w:hAnsi="Times New Roman" w:cs="Times New Roman"/>
          <w:b/>
          <w:sz w:val="24"/>
          <w:szCs w:val="24"/>
        </w:rPr>
        <w:t xml:space="preserve"> Water Mixed Fuel:</w:t>
      </w:r>
    </w:p>
    <w:p w:rsidR="00230085" w:rsidRDefault="00230085" w:rsidP="001007FB">
      <w:pPr>
        <w:rPr>
          <w:rFonts w:ascii="Times New Roman" w:hAnsi="Times New Roman" w:cs="Times New Roman"/>
          <w:sz w:val="24"/>
          <w:szCs w:val="24"/>
        </w:rPr>
      </w:pPr>
      <w:r>
        <w:rPr>
          <w:rFonts w:ascii="Times New Roman" w:hAnsi="Times New Roman" w:cs="Times New Roman"/>
          <w:sz w:val="24"/>
          <w:szCs w:val="24"/>
        </w:rPr>
        <w:t>National Fisheries University, Japan has developed an experimental setup of a Water Infused Fuel Generator.</w:t>
      </w:r>
      <w:r w:rsidR="00F24EA3">
        <w:rPr>
          <w:rFonts w:ascii="Times New Roman" w:hAnsi="Times New Roman" w:cs="Times New Roman"/>
          <w:sz w:val="24"/>
          <w:szCs w:val="24"/>
        </w:rPr>
        <w:t xml:space="preserve"> It is being used to study</w:t>
      </w:r>
      <w:r>
        <w:rPr>
          <w:rFonts w:ascii="Times New Roman" w:hAnsi="Times New Roman" w:cs="Times New Roman"/>
          <w:sz w:val="24"/>
          <w:szCs w:val="24"/>
        </w:rPr>
        <w:t xml:space="preserve"> the effects of emulsification of fuel with water on NOx Emissions.</w:t>
      </w:r>
      <w:r w:rsidRPr="00230085">
        <w:rPr>
          <w:rFonts w:ascii="Times New Roman" w:hAnsi="Times New Roman" w:cs="Times New Roman"/>
          <w:sz w:val="24"/>
          <w:szCs w:val="24"/>
        </w:rPr>
        <w:t xml:space="preserve"> The WMF generator mixes fuel and water such that the W/FO ratio can be varied over the range of 0-80</w:t>
      </w:r>
      <w:r w:rsidR="004837DB">
        <w:rPr>
          <w:rFonts w:ascii="Times New Roman" w:hAnsi="Times New Roman" w:cs="Times New Roman"/>
          <w:sz w:val="24"/>
          <w:szCs w:val="24"/>
        </w:rPr>
        <w:t>%</w:t>
      </w:r>
      <w:r w:rsidRPr="00230085">
        <w:rPr>
          <w:rFonts w:ascii="Times New Roman" w:hAnsi="Times New Roman" w:cs="Times New Roman"/>
          <w:sz w:val="24"/>
          <w:szCs w:val="24"/>
        </w:rPr>
        <w:t xml:space="preserve"> without the use of additives by reducing the droplet size to the </w:t>
      </w:r>
      <w:proofErr w:type="spellStart"/>
      <w:r w:rsidRPr="00230085">
        <w:rPr>
          <w:rFonts w:ascii="Times New Roman" w:hAnsi="Times New Roman" w:cs="Times New Roman"/>
          <w:sz w:val="24"/>
          <w:szCs w:val="24"/>
        </w:rPr>
        <w:t>nano</w:t>
      </w:r>
      <w:proofErr w:type="spellEnd"/>
      <w:r w:rsidRPr="00230085">
        <w:rPr>
          <w:rFonts w:ascii="Times New Roman" w:hAnsi="Times New Roman" w:cs="Times New Roman"/>
          <w:sz w:val="24"/>
          <w:szCs w:val="24"/>
        </w:rPr>
        <w:t>-level and as a consequence of its positioning near the fuel injection system.</w:t>
      </w:r>
    </w:p>
    <w:p w:rsidR="00F24EA3" w:rsidRDefault="00F24EA3" w:rsidP="00230085">
      <w:pPr>
        <w:rPr>
          <w:rFonts w:ascii="Times New Roman" w:hAnsi="Times New Roman" w:cs="Times New Roman"/>
          <w:sz w:val="24"/>
          <w:szCs w:val="24"/>
        </w:rPr>
      </w:pPr>
      <w:r w:rsidRPr="00230085">
        <w:rPr>
          <w:rFonts w:ascii="Times New Roman" w:hAnsi="Times New Roman" w:cs="Times New Roman"/>
          <w:sz w:val="24"/>
          <w:szCs w:val="24"/>
        </w:rPr>
        <w:t>Normally, there is a trade-off between</w:t>
      </w:r>
      <w:r w:rsidR="00253C2B">
        <w:rPr>
          <w:rFonts w:ascii="Times New Roman" w:hAnsi="Times New Roman" w:cs="Times New Roman"/>
          <w:sz w:val="24"/>
          <w:szCs w:val="24"/>
        </w:rPr>
        <w:t xml:space="preserve"> reducing NOx emissions and specific fuel oil consumption</w:t>
      </w:r>
      <w:r w:rsidRPr="00230085">
        <w:rPr>
          <w:rFonts w:ascii="Times New Roman" w:hAnsi="Times New Roman" w:cs="Times New Roman"/>
          <w:sz w:val="24"/>
          <w:szCs w:val="24"/>
        </w:rPr>
        <w:t xml:space="preserve">, such </w:t>
      </w:r>
      <w:r w:rsidR="00253C2B">
        <w:rPr>
          <w:rFonts w:ascii="Times New Roman" w:hAnsi="Times New Roman" w:cs="Times New Roman"/>
          <w:sz w:val="24"/>
          <w:szCs w:val="24"/>
        </w:rPr>
        <w:t xml:space="preserve">that the SFOC increases </w:t>
      </w:r>
      <w:r w:rsidRPr="00230085">
        <w:rPr>
          <w:rFonts w:ascii="Times New Roman" w:hAnsi="Times New Roman" w:cs="Times New Roman"/>
          <w:sz w:val="24"/>
          <w:szCs w:val="24"/>
        </w:rPr>
        <w:t>as the NOx is decreased. However, this trend is not evident here</w:t>
      </w:r>
      <w:r>
        <w:rPr>
          <w:rFonts w:ascii="Times New Roman" w:hAnsi="Times New Roman" w:cs="Times New Roman"/>
          <w:sz w:val="24"/>
          <w:szCs w:val="24"/>
        </w:rPr>
        <w:t xml:space="preserve">. </w:t>
      </w:r>
      <w:r w:rsidR="00230085">
        <w:rPr>
          <w:rFonts w:ascii="Times New Roman" w:hAnsi="Times New Roman" w:cs="Times New Roman"/>
          <w:sz w:val="24"/>
          <w:szCs w:val="24"/>
        </w:rPr>
        <w:t>B</w:t>
      </w:r>
      <w:r w:rsidR="00230085" w:rsidRPr="00230085">
        <w:rPr>
          <w:rFonts w:ascii="Times New Roman" w:hAnsi="Times New Roman" w:cs="Times New Roman"/>
          <w:sz w:val="24"/>
          <w:szCs w:val="24"/>
        </w:rPr>
        <w:t>oth NOx emissions and SFOC decrease with increasing W/FO ratio.</w:t>
      </w:r>
      <w:r>
        <w:rPr>
          <w:rFonts w:ascii="Times New Roman" w:hAnsi="Times New Roman" w:cs="Times New Roman"/>
          <w:sz w:val="24"/>
          <w:szCs w:val="24"/>
        </w:rPr>
        <w:t xml:space="preserve"> </w:t>
      </w:r>
    </w:p>
    <w:p w:rsidR="00F24EA3" w:rsidRPr="00F24EA3" w:rsidRDefault="00E94229" w:rsidP="00F24EA3">
      <w:pPr>
        <w:rPr>
          <w:rFonts w:ascii="Times New Roman" w:hAnsi="Times New Roman" w:cs="Times New Roman"/>
          <w:sz w:val="24"/>
          <w:szCs w:val="24"/>
        </w:rPr>
      </w:pPr>
      <w:r w:rsidRPr="00E417D9">
        <w:rPr>
          <w:rFonts w:ascii="Times New Roman" w:hAnsi="Times New Roman" w:cs="Times New Roman"/>
          <w:noProof/>
          <w:sz w:val="24"/>
          <w:szCs w:val="24"/>
          <w:lang w:val="en-US"/>
        </w:rPr>
        <w:lastRenderedPageBreak/>
        <w:drawing>
          <wp:anchor distT="0" distB="0" distL="114300" distR="114300" simplePos="0" relativeHeight="251662336" behindDoc="1" locked="0" layoutInCell="1" allowOverlap="1" wp14:anchorId="1CB11613" wp14:editId="50A88E20">
            <wp:simplePos x="0" y="0"/>
            <wp:positionH relativeFrom="column">
              <wp:posOffset>3345873</wp:posOffset>
            </wp:positionH>
            <wp:positionV relativeFrom="paragraph">
              <wp:posOffset>28517</wp:posOffset>
            </wp:positionV>
            <wp:extent cx="3079115" cy="2098675"/>
            <wp:effectExtent l="0" t="0" r="6985" b="0"/>
            <wp:wrapTight wrapText="bothSides">
              <wp:wrapPolygon edited="0">
                <wp:start x="0" y="0"/>
                <wp:lineTo x="0" y="21371"/>
                <wp:lineTo x="21515" y="21371"/>
                <wp:lineTo x="21515" y="0"/>
                <wp:lineTo x="0" y="0"/>
              </wp:wrapPolygon>
            </wp:wrapTight>
            <wp:docPr id="11" name="Picture 11" descr="C:\Users\acer\Desktop\SVCE\Screenshot_20170921-1726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cer\Desktop\SVCE\Screenshot_20170921-172654.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079115" cy="2098675"/>
                    </a:xfrm>
                    <a:prstGeom prst="rect">
                      <a:avLst/>
                    </a:prstGeom>
                    <a:noFill/>
                    <a:ln>
                      <a:noFill/>
                    </a:ln>
                  </pic:spPr>
                </pic:pic>
              </a:graphicData>
            </a:graphic>
          </wp:anchor>
        </w:drawing>
      </w:r>
      <w:r w:rsidR="00F24EA3">
        <w:rPr>
          <w:rFonts w:ascii="Times New Roman" w:hAnsi="Times New Roman" w:cs="Times New Roman"/>
          <w:sz w:val="24"/>
          <w:szCs w:val="24"/>
        </w:rPr>
        <w:t>The results obtained after the various experiments were:</w:t>
      </w:r>
      <w:r w:rsidR="00E417D9" w:rsidRPr="00E417D9">
        <w:rPr>
          <w:rFonts w:ascii="Times New Roman" w:hAnsi="Times New Roman" w:cs="Times New Roman"/>
          <w:noProof/>
          <w:sz w:val="24"/>
          <w:szCs w:val="24"/>
          <w:lang w:eastAsia="en-IN"/>
        </w:rPr>
        <w:t xml:space="preserve"> </w:t>
      </w:r>
      <w:r w:rsidR="00F24EA3">
        <w:rPr>
          <w:rFonts w:ascii="Times New Roman" w:hAnsi="Times New Roman" w:cs="Times New Roman"/>
          <w:sz w:val="24"/>
          <w:szCs w:val="24"/>
        </w:rPr>
        <w:br/>
      </w:r>
      <w:r w:rsidR="00253C2B">
        <w:rPr>
          <w:rFonts w:ascii="Times New Roman" w:hAnsi="Times New Roman" w:cs="Times New Roman"/>
          <w:sz w:val="24"/>
          <w:szCs w:val="24"/>
        </w:rPr>
        <w:t xml:space="preserve">At </w:t>
      </w:r>
      <w:r w:rsidR="00F24EA3" w:rsidRPr="00F24EA3">
        <w:rPr>
          <w:rFonts w:ascii="Times New Roman" w:hAnsi="Times New Roman" w:cs="Times New Roman"/>
          <w:sz w:val="24"/>
          <w:szCs w:val="24"/>
        </w:rPr>
        <w:t xml:space="preserve">engine load of 25, 50, and 75% in the </w:t>
      </w:r>
      <w:r w:rsidR="00253C2B">
        <w:rPr>
          <w:rFonts w:ascii="Times New Roman" w:hAnsi="Times New Roman" w:cs="Times New Roman"/>
          <w:sz w:val="24"/>
          <w:szCs w:val="24"/>
        </w:rPr>
        <w:t>4 stroke and 2 stroke engines t</w:t>
      </w:r>
      <w:r w:rsidR="00F24EA3" w:rsidRPr="00F24EA3">
        <w:rPr>
          <w:rFonts w:ascii="Times New Roman" w:hAnsi="Times New Roman" w:cs="Times New Roman"/>
          <w:sz w:val="24"/>
          <w:szCs w:val="24"/>
        </w:rPr>
        <w:t xml:space="preserve">he NOx emissions were decreased by about 30% when W/FO ratio is 50% in the case of both </w:t>
      </w:r>
      <w:r w:rsidR="00253C2B">
        <w:rPr>
          <w:rFonts w:ascii="Times New Roman" w:hAnsi="Times New Roman" w:cs="Times New Roman"/>
          <w:sz w:val="24"/>
          <w:szCs w:val="24"/>
        </w:rPr>
        <w:t xml:space="preserve">2-stroke and 4-stroke </w:t>
      </w:r>
      <w:r w:rsidR="00F24EA3" w:rsidRPr="00F24EA3">
        <w:rPr>
          <w:rFonts w:ascii="Times New Roman" w:hAnsi="Times New Roman" w:cs="Times New Roman"/>
          <w:sz w:val="24"/>
          <w:szCs w:val="24"/>
        </w:rPr>
        <w:t xml:space="preserve">engines. Moreover, it was possible to decrease the NOx emissions by approximately 50% at 80% W/FO ratio. </w:t>
      </w:r>
    </w:p>
    <w:p w:rsidR="00F24EA3" w:rsidRDefault="00F24EA3" w:rsidP="00230085">
      <w:pPr>
        <w:rPr>
          <w:rFonts w:ascii="Times New Roman" w:hAnsi="Times New Roman" w:cs="Times New Roman"/>
          <w:sz w:val="24"/>
          <w:szCs w:val="24"/>
        </w:rPr>
      </w:pPr>
      <w:r>
        <w:rPr>
          <w:rFonts w:ascii="Times New Roman" w:hAnsi="Times New Roman" w:cs="Times New Roman"/>
          <w:sz w:val="24"/>
          <w:szCs w:val="24"/>
        </w:rPr>
        <w:t xml:space="preserve"> T</w:t>
      </w:r>
      <w:r w:rsidR="00230085" w:rsidRPr="00230085">
        <w:rPr>
          <w:rFonts w:ascii="Times New Roman" w:hAnsi="Times New Roman" w:cs="Times New Roman"/>
          <w:sz w:val="24"/>
          <w:szCs w:val="24"/>
        </w:rPr>
        <w:t>he result of mixing water with fuel oil wa</w:t>
      </w:r>
      <w:r>
        <w:rPr>
          <w:rFonts w:ascii="Times New Roman" w:hAnsi="Times New Roman" w:cs="Times New Roman"/>
          <w:sz w:val="24"/>
          <w:szCs w:val="24"/>
        </w:rPr>
        <w:t xml:space="preserve">s more </w:t>
      </w:r>
      <w:r w:rsidR="00253C2B">
        <w:rPr>
          <w:rFonts w:ascii="Times New Roman" w:hAnsi="Times New Roman" w:cs="Times New Roman"/>
          <w:sz w:val="24"/>
          <w:szCs w:val="24"/>
        </w:rPr>
        <w:t xml:space="preserve">advantageous. </w:t>
      </w:r>
      <w:r w:rsidR="00230085" w:rsidRPr="00230085">
        <w:rPr>
          <w:rFonts w:ascii="Times New Roman" w:hAnsi="Times New Roman" w:cs="Times New Roman"/>
          <w:sz w:val="24"/>
          <w:szCs w:val="24"/>
        </w:rPr>
        <w:t>The following are the positive effects:</w:t>
      </w:r>
    </w:p>
    <w:p w:rsidR="003C692A" w:rsidRPr="003C692A" w:rsidRDefault="00F24EA3" w:rsidP="003C692A">
      <w:pPr>
        <w:rPr>
          <w:rFonts w:ascii="Times New Roman" w:eastAsia="Times New Roman" w:hAnsi="Times New Roman" w:cs="Times New Roman"/>
          <w:bCs/>
          <w:color w:val="222222"/>
          <w:sz w:val="24"/>
          <w:szCs w:val="24"/>
          <w:lang w:eastAsia="en-IN"/>
        </w:rPr>
      </w:pPr>
      <w:r>
        <w:rPr>
          <w:rFonts w:ascii="Times New Roman" w:hAnsi="Times New Roman" w:cs="Times New Roman"/>
          <w:sz w:val="24"/>
          <w:szCs w:val="24"/>
        </w:rPr>
        <w:t>T</w:t>
      </w:r>
      <w:r w:rsidR="00230085" w:rsidRPr="00F24EA3">
        <w:rPr>
          <w:rFonts w:ascii="Times New Roman" w:hAnsi="Times New Roman" w:cs="Times New Roman"/>
          <w:sz w:val="24"/>
          <w:szCs w:val="24"/>
        </w:rPr>
        <w:t>he combustion duration is shortened by the</w:t>
      </w:r>
      <w:r w:rsidR="003C692A">
        <w:rPr>
          <w:rFonts w:ascii="Times New Roman" w:hAnsi="Times New Roman" w:cs="Times New Roman"/>
          <w:sz w:val="24"/>
          <w:szCs w:val="24"/>
        </w:rPr>
        <w:t xml:space="preserve">                   </w:t>
      </w:r>
      <w:r w:rsidR="003C692A" w:rsidRPr="003C692A">
        <w:rPr>
          <w:rFonts w:ascii="Times New Roman" w:eastAsia="Times New Roman" w:hAnsi="Times New Roman" w:cs="Times New Roman"/>
          <w:bCs/>
          <w:color w:val="222222"/>
          <w:sz w:val="20"/>
          <w:szCs w:val="24"/>
          <w:lang w:eastAsia="en-IN"/>
        </w:rPr>
        <w:t>Fig4. Change in NOx with Water-Fuel Ratio</w:t>
      </w:r>
      <w:r w:rsidR="003C692A" w:rsidRPr="003C692A">
        <w:rPr>
          <w:rFonts w:ascii="Times New Roman" w:eastAsia="Times New Roman" w:hAnsi="Times New Roman" w:cs="Times New Roman"/>
          <w:bCs/>
          <w:color w:val="222222"/>
          <w:szCs w:val="24"/>
          <w:lang w:eastAsia="en-IN"/>
        </w:rPr>
        <w:t xml:space="preserve"> </w:t>
      </w:r>
      <w:r w:rsidR="003C692A">
        <w:rPr>
          <w:rFonts w:ascii="Times New Roman" w:eastAsia="Times New Roman" w:hAnsi="Times New Roman" w:cs="Times New Roman"/>
          <w:bCs/>
          <w:color w:val="222222"/>
          <w:szCs w:val="24"/>
          <w:lang w:eastAsia="en-IN"/>
        </w:rPr>
        <w:br/>
      </w:r>
      <w:r w:rsidR="003C692A">
        <w:rPr>
          <w:rFonts w:ascii="Times New Roman" w:eastAsia="Times New Roman" w:hAnsi="Times New Roman" w:cs="Times New Roman"/>
          <w:bCs/>
          <w:color w:val="222222"/>
          <w:sz w:val="20"/>
          <w:szCs w:val="24"/>
          <w:lang w:eastAsia="en-IN"/>
        </w:rPr>
        <w:t xml:space="preserve">                                                                                                                                 </w:t>
      </w:r>
      <w:r w:rsidR="003C692A" w:rsidRPr="003C692A">
        <w:rPr>
          <w:rFonts w:ascii="Times New Roman" w:eastAsia="Times New Roman" w:hAnsi="Times New Roman" w:cs="Times New Roman"/>
          <w:bCs/>
          <w:color w:val="222222"/>
          <w:sz w:val="20"/>
          <w:szCs w:val="24"/>
          <w:lang w:eastAsia="en-IN"/>
        </w:rPr>
        <w:t>in 4-S</w:t>
      </w:r>
      <w:r w:rsidR="003C692A">
        <w:rPr>
          <w:rFonts w:ascii="Times New Roman" w:eastAsia="Times New Roman" w:hAnsi="Times New Roman" w:cs="Times New Roman"/>
          <w:bCs/>
          <w:color w:val="222222"/>
          <w:sz w:val="20"/>
          <w:szCs w:val="24"/>
          <w:lang w:eastAsia="en-IN"/>
        </w:rPr>
        <w:t xml:space="preserve">troke </w:t>
      </w:r>
      <w:r w:rsidR="003C692A" w:rsidRPr="003C692A">
        <w:rPr>
          <w:rFonts w:ascii="Times New Roman" w:eastAsia="Times New Roman" w:hAnsi="Times New Roman" w:cs="Times New Roman"/>
          <w:bCs/>
          <w:color w:val="222222"/>
          <w:sz w:val="20"/>
          <w:szCs w:val="24"/>
          <w:lang w:eastAsia="en-IN"/>
        </w:rPr>
        <w:t>Engine</w:t>
      </w:r>
      <w:r w:rsidR="003C692A" w:rsidRPr="003C692A">
        <w:rPr>
          <w:rFonts w:ascii="Times New Roman" w:eastAsia="Times New Roman" w:hAnsi="Times New Roman" w:cs="Times New Roman"/>
          <w:bCs/>
          <w:color w:val="222222"/>
          <w:szCs w:val="24"/>
          <w:lang w:eastAsia="en-IN"/>
        </w:rPr>
        <w:t xml:space="preserve">  </w:t>
      </w:r>
      <w:r w:rsidR="003C692A">
        <w:rPr>
          <w:rFonts w:ascii="Times New Roman" w:eastAsia="Times New Roman" w:hAnsi="Times New Roman" w:cs="Times New Roman"/>
          <w:bCs/>
          <w:color w:val="222222"/>
          <w:sz w:val="24"/>
          <w:szCs w:val="24"/>
          <w:lang w:eastAsia="en-IN"/>
        </w:rPr>
        <w:br/>
      </w:r>
      <w:r w:rsidR="003C692A">
        <w:rPr>
          <w:rFonts w:ascii="Times New Roman" w:eastAsia="Times New Roman" w:hAnsi="Times New Roman" w:cs="Times New Roman"/>
          <w:color w:val="222222"/>
          <w:sz w:val="24"/>
          <w:szCs w:val="24"/>
          <w:lang w:eastAsia="en-IN"/>
        </w:rPr>
        <w:t xml:space="preserve">                                                                                        (</w:t>
      </w:r>
      <w:r w:rsidR="003C692A" w:rsidRPr="00BF1F8C">
        <w:rPr>
          <w:rFonts w:ascii="Times New Roman" w:eastAsia="Times New Roman" w:hAnsi="Times New Roman" w:cs="Times New Roman"/>
          <w:color w:val="222222"/>
          <w:sz w:val="18"/>
          <w:szCs w:val="24"/>
          <w:lang w:eastAsia="en-IN"/>
        </w:rPr>
        <w:t>CIMAC Congress 2016, Helsinki, Paper No. 176</w:t>
      </w:r>
      <w:r w:rsidR="003C692A">
        <w:rPr>
          <w:rFonts w:ascii="Times New Roman" w:eastAsia="Times New Roman" w:hAnsi="Times New Roman" w:cs="Times New Roman"/>
          <w:color w:val="222222"/>
          <w:sz w:val="24"/>
          <w:szCs w:val="24"/>
          <w:lang w:eastAsia="en-IN"/>
        </w:rPr>
        <w:t>)</w:t>
      </w:r>
      <w:r w:rsidR="003C692A">
        <w:rPr>
          <w:rFonts w:ascii="Times New Roman" w:eastAsia="Times New Roman" w:hAnsi="Times New Roman" w:cs="Times New Roman"/>
          <w:bCs/>
          <w:color w:val="222222"/>
          <w:sz w:val="24"/>
          <w:szCs w:val="24"/>
          <w:lang w:eastAsia="en-IN"/>
        </w:rPr>
        <w:t xml:space="preserve">                                                                 </w:t>
      </w:r>
    </w:p>
    <w:p w:rsidR="00F24EA3" w:rsidRDefault="003C692A" w:rsidP="00F24EA3">
      <w:pPr>
        <w:pStyle w:val="ListParagraph"/>
        <w:numPr>
          <w:ilvl w:val="0"/>
          <w:numId w:val="19"/>
        </w:numPr>
        <w:rPr>
          <w:rFonts w:ascii="Times New Roman" w:hAnsi="Times New Roman" w:cs="Times New Roman"/>
          <w:sz w:val="24"/>
          <w:szCs w:val="24"/>
        </w:rPr>
      </w:pPr>
      <w:r w:rsidRPr="00E417D9">
        <w:rPr>
          <w:rFonts w:ascii="Times New Roman" w:hAnsi="Times New Roman" w:cs="Times New Roman"/>
          <w:noProof/>
          <w:sz w:val="24"/>
          <w:szCs w:val="24"/>
          <w:lang w:val="en-US"/>
        </w:rPr>
        <w:drawing>
          <wp:anchor distT="0" distB="0" distL="114300" distR="114300" simplePos="0" relativeHeight="251663360" behindDoc="1" locked="0" layoutInCell="1" allowOverlap="1" wp14:anchorId="2182A292" wp14:editId="2BA38A17">
            <wp:simplePos x="0" y="0"/>
            <wp:positionH relativeFrom="page">
              <wp:posOffset>4116070</wp:posOffset>
            </wp:positionH>
            <wp:positionV relativeFrom="paragraph">
              <wp:posOffset>5715</wp:posOffset>
            </wp:positionV>
            <wp:extent cx="3288030" cy="2174240"/>
            <wp:effectExtent l="0" t="0" r="7620" b="0"/>
            <wp:wrapTight wrapText="bothSides">
              <wp:wrapPolygon edited="0">
                <wp:start x="0" y="0"/>
                <wp:lineTo x="0" y="21386"/>
                <wp:lineTo x="21525" y="21386"/>
                <wp:lineTo x="21525" y="0"/>
                <wp:lineTo x="0" y="0"/>
              </wp:wrapPolygon>
            </wp:wrapTight>
            <wp:docPr id="10" name="Picture 10" descr="C:\Users\acer\Desktop\SVCE\Screenshot_20170921-1727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cer\Desktop\SVCE\Screenshot_20170921-172704.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288030" cy="21742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30085" w:rsidRPr="00F24EA3">
        <w:rPr>
          <w:rFonts w:ascii="Times New Roman" w:hAnsi="Times New Roman" w:cs="Times New Roman"/>
          <w:sz w:val="24"/>
          <w:szCs w:val="24"/>
        </w:rPr>
        <w:t xml:space="preserve"> increase in the amount of e</w:t>
      </w:r>
      <w:r w:rsidR="00F24EA3">
        <w:rPr>
          <w:rFonts w:ascii="Times New Roman" w:hAnsi="Times New Roman" w:cs="Times New Roman"/>
          <w:sz w:val="24"/>
          <w:szCs w:val="24"/>
        </w:rPr>
        <w:t>ntrained air in the fuel spray</w:t>
      </w:r>
    </w:p>
    <w:p w:rsidR="00F24EA3" w:rsidRDefault="00F24EA3" w:rsidP="00F24EA3">
      <w:pPr>
        <w:pStyle w:val="ListParagraph"/>
        <w:numPr>
          <w:ilvl w:val="0"/>
          <w:numId w:val="19"/>
        </w:numPr>
        <w:rPr>
          <w:rFonts w:ascii="Times New Roman" w:hAnsi="Times New Roman" w:cs="Times New Roman"/>
          <w:sz w:val="24"/>
          <w:szCs w:val="24"/>
        </w:rPr>
      </w:pPr>
      <w:r>
        <w:rPr>
          <w:rFonts w:ascii="Times New Roman" w:hAnsi="Times New Roman" w:cs="Times New Roman"/>
          <w:sz w:val="24"/>
          <w:szCs w:val="24"/>
        </w:rPr>
        <w:t>T</w:t>
      </w:r>
      <w:r w:rsidR="00230085" w:rsidRPr="00F24EA3">
        <w:rPr>
          <w:rFonts w:ascii="Times New Roman" w:hAnsi="Times New Roman" w:cs="Times New Roman"/>
          <w:sz w:val="24"/>
          <w:szCs w:val="24"/>
        </w:rPr>
        <w:t>he work on the piston is increas</w:t>
      </w:r>
      <w:r>
        <w:rPr>
          <w:rFonts w:ascii="Times New Roman" w:hAnsi="Times New Roman" w:cs="Times New Roman"/>
          <w:sz w:val="24"/>
          <w:szCs w:val="24"/>
        </w:rPr>
        <w:t>ed by the evaporated water</w:t>
      </w:r>
    </w:p>
    <w:p w:rsidR="00F24EA3" w:rsidRDefault="00F24EA3" w:rsidP="00F24EA3">
      <w:pPr>
        <w:pStyle w:val="ListParagraph"/>
        <w:numPr>
          <w:ilvl w:val="0"/>
          <w:numId w:val="19"/>
        </w:numPr>
        <w:rPr>
          <w:rFonts w:ascii="Times New Roman" w:hAnsi="Times New Roman" w:cs="Times New Roman"/>
          <w:sz w:val="24"/>
          <w:szCs w:val="24"/>
        </w:rPr>
      </w:pPr>
      <w:r>
        <w:rPr>
          <w:rFonts w:ascii="Times New Roman" w:hAnsi="Times New Roman" w:cs="Times New Roman"/>
          <w:sz w:val="24"/>
          <w:szCs w:val="24"/>
        </w:rPr>
        <w:t>T</w:t>
      </w:r>
      <w:r w:rsidR="00230085" w:rsidRPr="00F24EA3">
        <w:rPr>
          <w:rFonts w:ascii="Times New Roman" w:hAnsi="Times New Roman" w:cs="Times New Roman"/>
          <w:sz w:val="24"/>
          <w:szCs w:val="24"/>
        </w:rPr>
        <w:t xml:space="preserve">he cooling loss is decreased by the decrease in the flame temperature. </w:t>
      </w:r>
    </w:p>
    <w:p w:rsidR="00F24EA3" w:rsidRDefault="00230085" w:rsidP="00F24EA3">
      <w:pPr>
        <w:rPr>
          <w:rFonts w:ascii="Times New Roman" w:hAnsi="Times New Roman" w:cs="Times New Roman"/>
          <w:sz w:val="24"/>
          <w:szCs w:val="24"/>
        </w:rPr>
      </w:pPr>
      <w:r w:rsidRPr="00F24EA3">
        <w:rPr>
          <w:rFonts w:ascii="Times New Roman" w:hAnsi="Times New Roman" w:cs="Times New Roman"/>
          <w:sz w:val="24"/>
          <w:szCs w:val="24"/>
        </w:rPr>
        <w:t xml:space="preserve">The following are the negative effects: </w:t>
      </w:r>
    </w:p>
    <w:p w:rsidR="00F24EA3" w:rsidRDefault="00F24EA3" w:rsidP="00F24EA3">
      <w:pPr>
        <w:pStyle w:val="ListParagraph"/>
        <w:numPr>
          <w:ilvl w:val="0"/>
          <w:numId w:val="20"/>
        </w:numPr>
        <w:rPr>
          <w:rFonts w:ascii="Times New Roman" w:hAnsi="Times New Roman" w:cs="Times New Roman"/>
          <w:sz w:val="24"/>
          <w:szCs w:val="24"/>
        </w:rPr>
      </w:pPr>
      <w:r>
        <w:rPr>
          <w:rFonts w:ascii="Times New Roman" w:hAnsi="Times New Roman" w:cs="Times New Roman"/>
          <w:sz w:val="24"/>
          <w:szCs w:val="24"/>
        </w:rPr>
        <w:t>T</w:t>
      </w:r>
      <w:r w:rsidR="00230085" w:rsidRPr="00F24EA3">
        <w:rPr>
          <w:rFonts w:ascii="Times New Roman" w:hAnsi="Times New Roman" w:cs="Times New Roman"/>
          <w:sz w:val="24"/>
          <w:szCs w:val="24"/>
        </w:rPr>
        <w:t>he injec</w:t>
      </w:r>
      <w:r>
        <w:rPr>
          <w:rFonts w:ascii="Times New Roman" w:hAnsi="Times New Roman" w:cs="Times New Roman"/>
          <w:sz w:val="24"/>
          <w:szCs w:val="24"/>
        </w:rPr>
        <w:t xml:space="preserve">tion duration is lengthened </w:t>
      </w:r>
    </w:p>
    <w:p w:rsidR="00F24EA3" w:rsidRDefault="00F24EA3" w:rsidP="00F24EA3">
      <w:pPr>
        <w:pStyle w:val="ListParagraph"/>
        <w:numPr>
          <w:ilvl w:val="0"/>
          <w:numId w:val="20"/>
        </w:numPr>
        <w:rPr>
          <w:rFonts w:ascii="Times New Roman" w:hAnsi="Times New Roman" w:cs="Times New Roman"/>
          <w:sz w:val="24"/>
          <w:szCs w:val="24"/>
        </w:rPr>
      </w:pPr>
      <w:r>
        <w:rPr>
          <w:rFonts w:ascii="Times New Roman" w:hAnsi="Times New Roman" w:cs="Times New Roman"/>
          <w:sz w:val="24"/>
          <w:szCs w:val="24"/>
        </w:rPr>
        <w:t>T</w:t>
      </w:r>
      <w:r w:rsidR="00230085" w:rsidRPr="00F24EA3">
        <w:rPr>
          <w:rFonts w:ascii="Times New Roman" w:hAnsi="Times New Roman" w:cs="Times New Roman"/>
          <w:sz w:val="24"/>
          <w:szCs w:val="24"/>
        </w:rPr>
        <w:t xml:space="preserve">here is heat loss due to evaporation of the water.  </w:t>
      </w:r>
    </w:p>
    <w:p w:rsidR="00230085" w:rsidRDefault="00230085" w:rsidP="00F24EA3">
      <w:pPr>
        <w:rPr>
          <w:rFonts w:ascii="Times New Roman" w:hAnsi="Times New Roman" w:cs="Times New Roman"/>
          <w:sz w:val="24"/>
          <w:szCs w:val="24"/>
        </w:rPr>
      </w:pPr>
      <w:r w:rsidRPr="00F24EA3">
        <w:rPr>
          <w:rFonts w:ascii="Times New Roman" w:hAnsi="Times New Roman" w:cs="Times New Roman"/>
          <w:sz w:val="24"/>
          <w:szCs w:val="24"/>
        </w:rPr>
        <w:t>The SFOC is improved if the positive effects</w:t>
      </w:r>
      <w:r w:rsidR="003C692A">
        <w:rPr>
          <w:rFonts w:ascii="Times New Roman" w:hAnsi="Times New Roman" w:cs="Times New Roman"/>
          <w:sz w:val="24"/>
          <w:szCs w:val="24"/>
        </w:rPr>
        <w:t xml:space="preserve">                   </w:t>
      </w:r>
      <w:r w:rsidR="003C692A" w:rsidRPr="003C692A">
        <w:rPr>
          <w:rFonts w:ascii="Times New Roman" w:eastAsia="Times New Roman" w:hAnsi="Times New Roman" w:cs="Times New Roman"/>
          <w:bCs/>
          <w:color w:val="222222"/>
          <w:sz w:val="20"/>
          <w:szCs w:val="24"/>
          <w:lang w:eastAsia="en-IN"/>
        </w:rPr>
        <w:t>Fig5. Change in NOx with Water-Fuel Ratio</w:t>
      </w:r>
      <w:r w:rsidR="003C692A" w:rsidRPr="003C692A">
        <w:rPr>
          <w:rFonts w:ascii="Times New Roman" w:eastAsia="Times New Roman" w:hAnsi="Times New Roman" w:cs="Times New Roman"/>
          <w:bCs/>
          <w:color w:val="222222"/>
          <w:szCs w:val="24"/>
          <w:lang w:eastAsia="en-IN"/>
        </w:rPr>
        <w:t xml:space="preserve"> </w:t>
      </w:r>
      <w:r w:rsidR="003C692A">
        <w:rPr>
          <w:rFonts w:ascii="Times New Roman" w:eastAsia="Times New Roman" w:hAnsi="Times New Roman" w:cs="Times New Roman"/>
          <w:bCs/>
          <w:color w:val="222222"/>
          <w:sz w:val="24"/>
          <w:szCs w:val="24"/>
          <w:lang w:eastAsia="en-IN"/>
        </w:rPr>
        <w:br/>
      </w:r>
      <w:r w:rsidR="003C692A" w:rsidRPr="00F24EA3">
        <w:rPr>
          <w:rFonts w:ascii="Times New Roman" w:hAnsi="Times New Roman" w:cs="Times New Roman"/>
          <w:sz w:val="24"/>
          <w:szCs w:val="24"/>
        </w:rPr>
        <w:t>outweigh</w:t>
      </w:r>
      <w:r w:rsidR="003C692A">
        <w:rPr>
          <w:rFonts w:ascii="Times New Roman" w:hAnsi="Times New Roman" w:cs="Times New Roman"/>
          <w:sz w:val="24"/>
          <w:szCs w:val="24"/>
        </w:rPr>
        <w:t xml:space="preserve"> </w:t>
      </w:r>
      <w:r w:rsidRPr="00F24EA3">
        <w:rPr>
          <w:rFonts w:ascii="Times New Roman" w:hAnsi="Times New Roman" w:cs="Times New Roman"/>
          <w:sz w:val="24"/>
          <w:szCs w:val="24"/>
        </w:rPr>
        <w:t xml:space="preserve">the negative effects by optimally setting </w:t>
      </w:r>
      <w:r w:rsidR="003C692A">
        <w:rPr>
          <w:rFonts w:ascii="Times New Roman" w:hAnsi="Times New Roman" w:cs="Times New Roman"/>
          <w:sz w:val="24"/>
          <w:szCs w:val="24"/>
        </w:rPr>
        <w:t xml:space="preserve">                          </w:t>
      </w:r>
      <w:r w:rsidR="003C692A" w:rsidRPr="003C692A">
        <w:rPr>
          <w:rFonts w:ascii="Times New Roman" w:hAnsi="Times New Roman" w:cs="Times New Roman"/>
          <w:sz w:val="20"/>
          <w:szCs w:val="24"/>
        </w:rPr>
        <w:t xml:space="preserve">In 2-Stroke Engine  </w:t>
      </w:r>
      <w:r w:rsidR="003C692A" w:rsidRPr="003C692A">
        <w:rPr>
          <w:rFonts w:ascii="Times New Roman" w:eastAsia="Times New Roman" w:hAnsi="Times New Roman" w:cs="Times New Roman"/>
          <w:color w:val="222222"/>
          <w:szCs w:val="24"/>
          <w:lang w:eastAsia="en-IN"/>
        </w:rPr>
        <w:t xml:space="preserve">   </w:t>
      </w:r>
      <w:r w:rsidR="003C692A">
        <w:rPr>
          <w:rFonts w:ascii="Times New Roman" w:hAnsi="Times New Roman" w:cs="Times New Roman"/>
          <w:sz w:val="24"/>
          <w:szCs w:val="24"/>
        </w:rPr>
        <w:br/>
      </w:r>
      <w:r w:rsidR="003C692A" w:rsidRPr="00F24EA3">
        <w:rPr>
          <w:rFonts w:ascii="Times New Roman" w:hAnsi="Times New Roman" w:cs="Times New Roman"/>
          <w:sz w:val="24"/>
          <w:szCs w:val="24"/>
        </w:rPr>
        <w:t xml:space="preserve">the </w:t>
      </w:r>
      <w:r w:rsidRPr="00F24EA3">
        <w:rPr>
          <w:rFonts w:ascii="Times New Roman" w:hAnsi="Times New Roman" w:cs="Times New Roman"/>
          <w:sz w:val="24"/>
          <w:szCs w:val="24"/>
        </w:rPr>
        <w:t>W/FO ratio and the injection timing</w:t>
      </w:r>
      <w:r w:rsidR="003C692A">
        <w:rPr>
          <w:rFonts w:ascii="Times New Roman" w:hAnsi="Times New Roman" w:cs="Times New Roman"/>
          <w:sz w:val="24"/>
          <w:szCs w:val="24"/>
        </w:rPr>
        <w:t xml:space="preserve">                        </w:t>
      </w:r>
      <w:r w:rsidR="003C692A" w:rsidRPr="003C692A">
        <w:rPr>
          <w:rFonts w:ascii="Times New Roman" w:eastAsia="Times New Roman" w:hAnsi="Times New Roman" w:cs="Times New Roman"/>
          <w:color w:val="222222"/>
          <w:sz w:val="24"/>
          <w:szCs w:val="24"/>
          <w:lang w:eastAsia="en-IN"/>
        </w:rPr>
        <w:t xml:space="preserve"> </w:t>
      </w:r>
      <w:r w:rsidR="003C692A">
        <w:rPr>
          <w:rFonts w:ascii="Times New Roman" w:eastAsia="Times New Roman" w:hAnsi="Times New Roman" w:cs="Times New Roman"/>
          <w:color w:val="222222"/>
          <w:sz w:val="24"/>
          <w:szCs w:val="24"/>
          <w:lang w:eastAsia="en-IN"/>
        </w:rPr>
        <w:t>(</w:t>
      </w:r>
      <w:r w:rsidR="003C692A" w:rsidRPr="00BF1F8C">
        <w:rPr>
          <w:rFonts w:ascii="Times New Roman" w:eastAsia="Times New Roman" w:hAnsi="Times New Roman" w:cs="Times New Roman"/>
          <w:color w:val="222222"/>
          <w:sz w:val="18"/>
          <w:szCs w:val="24"/>
          <w:lang w:eastAsia="en-IN"/>
        </w:rPr>
        <w:t>CIMAC Congress 2016, Helsinki, Paper No. 176</w:t>
      </w:r>
      <w:r w:rsidR="003C692A">
        <w:rPr>
          <w:rFonts w:ascii="Times New Roman" w:eastAsia="Times New Roman" w:hAnsi="Times New Roman" w:cs="Times New Roman"/>
          <w:color w:val="222222"/>
          <w:sz w:val="24"/>
          <w:szCs w:val="24"/>
          <w:lang w:eastAsia="en-IN"/>
        </w:rPr>
        <w:t>)</w:t>
      </w:r>
      <w:r w:rsidR="003C692A">
        <w:rPr>
          <w:rFonts w:ascii="Times New Roman" w:eastAsia="Times New Roman" w:hAnsi="Times New Roman" w:cs="Times New Roman"/>
          <w:bCs/>
          <w:color w:val="222222"/>
          <w:sz w:val="24"/>
          <w:szCs w:val="24"/>
          <w:lang w:eastAsia="en-IN"/>
        </w:rPr>
        <w:t xml:space="preserve">                                                                 </w:t>
      </w:r>
    </w:p>
    <w:p w:rsidR="00F24EA3" w:rsidRDefault="00F24EA3" w:rsidP="00F24EA3">
      <w:pPr>
        <w:rPr>
          <w:rFonts w:ascii="Times New Roman" w:hAnsi="Times New Roman" w:cs="Times New Roman"/>
          <w:sz w:val="24"/>
          <w:szCs w:val="24"/>
        </w:rPr>
      </w:pPr>
    </w:p>
    <w:p w:rsidR="00F24EA3" w:rsidRDefault="00F24EA3" w:rsidP="00F24EA3">
      <w:pPr>
        <w:rPr>
          <w:rFonts w:ascii="Times New Roman" w:hAnsi="Times New Roman" w:cs="Times New Roman"/>
          <w:b/>
          <w:sz w:val="24"/>
          <w:szCs w:val="24"/>
        </w:rPr>
      </w:pPr>
      <w:r>
        <w:rPr>
          <w:rFonts w:ascii="Times New Roman" w:hAnsi="Times New Roman" w:cs="Times New Roman"/>
          <w:sz w:val="24"/>
          <w:szCs w:val="24"/>
        </w:rPr>
        <w:t xml:space="preserve">4.6] </w:t>
      </w:r>
      <w:r>
        <w:rPr>
          <w:rFonts w:ascii="Times New Roman" w:hAnsi="Times New Roman" w:cs="Times New Roman"/>
          <w:b/>
          <w:sz w:val="24"/>
          <w:szCs w:val="24"/>
        </w:rPr>
        <w:t>Combined Effect Of WFM and ORM Systems:</w:t>
      </w:r>
    </w:p>
    <w:p w:rsidR="00F24EA3" w:rsidRDefault="00F24EA3" w:rsidP="00F24EA3">
      <w:pPr>
        <w:rPr>
          <w:rFonts w:ascii="Times New Roman" w:hAnsi="Times New Roman" w:cs="Times New Roman"/>
          <w:sz w:val="24"/>
          <w:szCs w:val="24"/>
        </w:rPr>
      </w:pPr>
      <w:r>
        <w:rPr>
          <w:rFonts w:ascii="Times New Roman" w:hAnsi="Times New Roman" w:cs="Times New Roman"/>
          <w:sz w:val="24"/>
          <w:szCs w:val="24"/>
        </w:rPr>
        <w:t>E</w:t>
      </w:r>
      <w:r w:rsidRPr="00F24EA3">
        <w:rPr>
          <w:rFonts w:ascii="Times New Roman" w:hAnsi="Times New Roman" w:cs="Times New Roman"/>
          <w:sz w:val="24"/>
          <w:szCs w:val="24"/>
        </w:rPr>
        <w:t>ven when the W/FO ratio is 100%, the maximum decrease in NOx emissions by this method is about 60%, which does not satisfy the IMO Tier III regulations.</w:t>
      </w:r>
      <w:r w:rsidR="00A80654">
        <w:rPr>
          <w:rFonts w:ascii="Times New Roman" w:hAnsi="Times New Roman" w:cs="Times New Roman"/>
          <w:sz w:val="24"/>
          <w:szCs w:val="24"/>
        </w:rPr>
        <w:t xml:space="preserve"> While, reduction in O2 concentration to 17%, sufficiently reduces the NOx levels to satisfy all regulations, it increased the SFOC 3%.</w:t>
      </w:r>
      <w:r w:rsidRPr="00F24EA3">
        <w:rPr>
          <w:rFonts w:ascii="Times New Roman" w:hAnsi="Times New Roman" w:cs="Times New Roman"/>
          <w:sz w:val="24"/>
          <w:szCs w:val="24"/>
        </w:rPr>
        <w:t xml:space="preserve"> Thus, it is necessary to </w:t>
      </w:r>
      <w:r w:rsidRPr="00253C2B">
        <w:rPr>
          <w:rFonts w:ascii="Times New Roman" w:hAnsi="Times New Roman" w:cs="Times New Roman"/>
          <w:b/>
          <w:sz w:val="24"/>
          <w:szCs w:val="24"/>
        </w:rPr>
        <w:t>combine WMF with other technologies</w:t>
      </w:r>
      <w:r>
        <w:rPr>
          <w:rFonts w:ascii="Times New Roman" w:hAnsi="Times New Roman" w:cs="Times New Roman"/>
          <w:sz w:val="24"/>
          <w:szCs w:val="24"/>
        </w:rPr>
        <w:t xml:space="preserve">; </w:t>
      </w:r>
    </w:p>
    <w:p w:rsidR="0002465F" w:rsidRDefault="0002465F" w:rsidP="00F24EA3">
      <w:pPr>
        <w:rPr>
          <w:rFonts w:ascii="Times New Roman" w:hAnsi="Times New Roman" w:cs="Times New Roman"/>
          <w:sz w:val="24"/>
          <w:szCs w:val="24"/>
        </w:rPr>
      </w:pPr>
    </w:p>
    <w:p w:rsidR="008C5CB9" w:rsidRDefault="008C5CB9" w:rsidP="00F24EA3">
      <w:pPr>
        <w:rPr>
          <w:rFonts w:ascii="Times New Roman" w:hAnsi="Times New Roman" w:cs="Times New Roman"/>
          <w:sz w:val="24"/>
          <w:szCs w:val="24"/>
        </w:rPr>
      </w:pPr>
      <w:r w:rsidRPr="008C5CB9">
        <w:rPr>
          <w:rFonts w:ascii="Times New Roman" w:eastAsia="Times New Roman" w:hAnsi="Times New Roman" w:cs="Times New Roman"/>
          <w:noProof/>
          <w:color w:val="000000"/>
          <w:sz w:val="24"/>
          <w:szCs w:val="24"/>
          <w:lang w:val="en-US"/>
        </w:rPr>
        <w:lastRenderedPageBreak/>
        <w:drawing>
          <wp:inline distT="0" distB="0" distL="0" distR="0" wp14:anchorId="71EA8CC7" wp14:editId="4E27B517">
            <wp:extent cx="2590800" cy="1735956"/>
            <wp:effectExtent l="0" t="0" r="0" b="0"/>
            <wp:docPr id="9" name="Picture 9" descr="C:\Users\acer\Desktop\SVCE\Screenshot_20170921-1715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cer\Desktop\SVCE\Screenshot_20170921-171508.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650459" cy="1775931"/>
                    </a:xfrm>
                    <a:prstGeom prst="rect">
                      <a:avLst/>
                    </a:prstGeom>
                    <a:noFill/>
                    <a:ln>
                      <a:noFill/>
                    </a:ln>
                  </pic:spPr>
                </pic:pic>
              </a:graphicData>
            </a:graphic>
          </wp:inline>
        </w:drawing>
      </w:r>
      <w:r w:rsidRPr="008C5CB9">
        <w:rPr>
          <w:rFonts w:ascii="Times New Roman" w:eastAsia="Times New Roman" w:hAnsi="Times New Roman" w:cs="Times New Roman"/>
          <w:noProof/>
          <w:color w:val="000000"/>
          <w:sz w:val="24"/>
          <w:szCs w:val="24"/>
          <w:lang w:eastAsia="en-IN"/>
        </w:rPr>
        <w:t xml:space="preserve"> </w:t>
      </w:r>
      <w:r w:rsidRPr="008C5CB9">
        <w:rPr>
          <w:rFonts w:ascii="Times New Roman" w:eastAsia="Times New Roman" w:hAnsi="Times New Roman" w:cs="Times New Roman"/>
          <w:noProof/>
          <w:color w:val="000000"/>
          <w:sz w:val="24"/>
          <w:szCs w:val="24"/>
          <w:lang w:val="en-US"/>
        </w:rPr>
        <w:drawing>
          <wp:inline distT="0" distB="0" distL="0" distR="0" wp14:anchorId="3475D7D1" wp14:editId="27E5360F">
            <wp:extent cx="2916671" cy="1696057"/>
            <wp:effectExtent l="0" t="0" r="0" b="0"/>
            <wp:docPr id="8" name="Picture 8" descr="C:\Users\acer\Desktop\SVCE\Screenshot_20170921-1714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cer\Desktop\SVCE\Screenshot_20170921-171458.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971715" cy="1728065"/>
                    </a:xfrm>
                    <a:prstGeom prst="rect">
                      <a:avLst/>
                    </a:prstGeom>
                    <a:noFill/>
                    <a:ln>
                      <a:noFill/>
                    </a:ln>
                  </pic:spPr>
                </pic:pic>
              </a:graphicData>
            </a:graphic>
          </wp:inline>
        </w:drawing>
      </w:r>
    </w:p>
    <w:p w:rsidR="008C5CB9" w:rsidRDefault="003C692A" w:rsidP="00F24EA3">
      <w:pPr>
        <w:rPr>
          <w:rFonts w:ascii="Times New Roman" w:hAnsi="Times New Roman" w:cs="Times New Roman"/>
          <w:sz w:val="24"/>
          <w:szCs w:val="24"/>
        </w:rPr>
      </w:pPr>
      <w:r w:rsidRPr="003C692A">
        <w:rPr>
          <w:rFonts w:ascii="Times New Roman" w:eastAsia="Times New Roman" w:hAnsi="Times New Roman" w:cs="Times New Roman"/>
          <w:bCs/>
          <w:color w:val="222222"/>
          <w:sz w:val="20"/>
          <w:szCs w:val="24"/>
          <w:lang w:eastAsia="en-IN"/>
        </w:rPr>
        <w:t>Fig</w:t>
      </w:r>
      <w:r>
        <w:rPr>
          <w:rFonts w:ascii="Times New Roman" w:eastAsia="Times New Roman" w:hAnsi="Times New Roman" w:cs="Times New Roman"/>
          <w:bCs/>
          <w:color w:val="222222"/>
          <w:sz w:val="20"/>
          <w:szCs w:val="24"/>
          <w:lang w:eastAsia="en-IN"/>
        </w:rPr>
        <w:t>6</w:t>
      </w:r>
      <w:r w:rsidRPr="003C692A">
        <w:rPr>
          <w:rFonts w:ascii="Times New Roman" w:eastAsia="Times New Roman" w:hAnsi="Times New Roman" w:cs="Times New Roman"/>
          <w:bCs/>
          <w:color w:val="222222"/>
          <w:sz w:val="20"/>
          <w:szCs w:val="24"/>
          <w:lang w:eastAsia="en-IN"/>
        </w:rPr>
        <w:t xml:space="preserve">. Change in </w:t>
      </w:r>
      <w:r>
        <w:rPr>
          <w:rFonts w:ascii="Times New Roman" w:eastAsia="Times New Roman" w:hAnsi="Times New Roman" w:cs="Times New Roman"/>
          <w:bCs/>
          <w:color w:val="222222"/>
          <w:sz w:val="20"/>
          <w:szCs w:val="24"/>
          <w:lang w:eastAsia="en-IN"/>
        </w:rPr>
        <w:t>SFOC</w:t>
      </w:r>
      <w:r w:rsidRPr="003C692A">
        <w:rPr>
          <w:rFonts w:ascii="Times New Roman" w:eastAsia="Times New Roman" w:hAnsi="Times New Roman" w:cs="Times New Roman"/>
          <w:bCs/>
          <w:color w:val="222222"/>
          <w:sz w:val="20"/>
          <w:szCs w:val="24"/>
          <w:lang w:eastAsia="en-IN"/>
        </w:rPr>
        <w:t xml:space="preserve"> with </w:t>
      </w:r>
      <w:r>
        <w:rPr>
          <w:rFonts w:ascii="Times New Roman" w:eastAsia="Times New Roman" w:hAnsi="Times New Roman" w:cs="Times New Roman"/>
          <w:bCs/>
          <w:color w:val="222222"/>
          <w:sz w:val="20"/>
          <w:szCs w:val="24"/>
          <w:lang w:eastAsia="en-IN"/>
        </w:rPr>
        <w:t xml:space="preserve">WFM and ORM                   </w:t>
      </w:r>
      <w:r w:rsidRPr="003C692A">
        <w:rPr>
          <w:rFonts w:ascii="Times New Roman" w:eastAsia="Times New Roman" w:hAnsi="Times New Roman" w:cs="Times New Roman"/>
          <w:bCs/>
          <w:color w:val="222222"/>
          <w:sz w:val="20"/>
          <w:szCs w:val="24"/>
          <w:lang w:eastAsia="en-IN"/>
        </w:rPr>
        <w:t>Fig</w:t>
      </w:r>
      <w:r>
        <w:rPr>
          <w:rFonts w:ascii="Times New Roman" w:eastAsia="Times New Roman" w:hAnsi="Times New Roman" w:cs="Times New Roman"/>
          <w:bCs/>
          <w:color w:val="222222"/>
          <w:sz w:val="20"/>
          <w:szCs w:val="24"/>
          <w:lang w:eastAsia="en-IN"/>
        </w:rPr>
        <w:t>7</w:t>
      </w:r>
      <w:r w:rsidRPr="003C692A">
        <w:rPr>
          <w:rFonts w:ascii="Times New Roman" w:eastAsia="Times New Roman" w:hAnsi="Times New Roman" w:cs="Times New Roman"/>
          <w:bCs/>
          <w:color w:val="222222"/>
          <w:sz w:val="20"/>
          <w:szCs w:val="24"/>
          <w:lang w:eastAsia="en-IN"/>
        </w:rPr>
        <w:t>. Change in NOx with W</w:t>
      </w:r>
      <w:r>
        <w:rPr>
          <w:rFonts w:ascii="Times New Roman" w:eastAsia="Times New Roman" w:hAnsi="Times New Roman" w:cs="Times New Roman"/>
          <w:bCs/>
          <w:color w:val="222222"/>
          <w:sz w:val="20"/>
          <w:szCs w:val="24"/>
          <w:lang w:eastAsia="en-IN"/>
        </w:rPr>
        <w:t xml:space="preserve">FM and ORM </w:t>
      </w:r>
      <w:r w:rsidR="005B0F54">
        <w:rPr>
          <w:rFonts w:ascii="Times New Roman" w:eastAsia="Times New Roman" w:hAnsi="Times New Roman" w:cs="Times New Roman"/>
          <w:bCs/>
          <w:color w:val="222222"/>
          <w:sz w:val="20"/>
          <w:szCs w:val="24"/>
          <w:lang w:eastAsia="en-IN"/>
        </w:rPr>
        <w:br/>
      </w:r>
      <w:r w:rsidR="005B0F54">
        <w:rPr>
          <w:rFonts w:ascii="Times New Roman" w:hAnsi="Times New Roman" w:cs="Times New Roman"/>
          <w:sz w:val="24"/>
          <w:szCs w:val="24"/>
        </w:rPr>
        <w:t xml:space="preserve">                    </w:t>
      </w:r>
      <w:r w:rsidR="005B0F54" w:rsidRPr="00D264DB">
        <w:rPr>
          <w:rFonts w:ascii="Times New Roman" w:hAnsi="Times New Roman" w:cs="Times New Roman"/>
          <w:szCs w:val="24"/>
        </w:rPr>
        <w:t>(</w:t>
      </w:r>
      <w:r w:rsidR="005B0F54">
        <w:rPr>
          <w:rFonts w:ascii="Times New Roman" w:hAnsi="Times New Roman" w:cs="Times New Roman"/>
          <w:sz w:val="20"/>
          <w:szCs w:val="24"/>
        </w:rPr>
        <w:t>2</w:t>
      </w:r>
      <w:r w:rsidR="005B0F54" w:rsidRPr="00D264DB">
        <w:rPr>
          <w:rFonts w:ascii="Times New Roman" w:hAnsi="Times New Roman" w:cs="Times New Roman"/>
          <w:sz w:val="20"/>
          <w:szCs w:val="24"/>
        </w:rPr>
        <w:t>-Stroke Engine)</w:t>
      </w:r>
      <w:r w:rsidR="005B0F54">
        <w:rPr>
          <w:rFonts w:ascii="Times New Roman" w:hAnsi="Times New Roman" w:cs="Times New Roman"/>
          <w:sz w:val="20"/>
          <w:szCs w:val="24"/>
        </w:rPr>
        <w:t xml:space="preserve">                                                                   (2-Stroke Engine)</w:t>
      </w:r>
    </w:p>
    <w:p w:rsidR="008C5CB9" w:rsidRDefault="0002465F" w:rsidP="00F24EA3">
      <w:pPr>
        <w:rPr>
          <w:rFonts w:ascii="Times New Roman" w:hAnsi="Times New Roman" w:cs="Times New Roman"/>
          <w:sz w:val="24"/>
          <w:szCs w:val="24"/>
        </w:rPr>
      </w:pPr>
      <w:r w:rsidRPr="008C5CB9">
        <w:rPr>
          <w:rFonts w:ascii="Times New Roman" w:eastAsia="Times New Roman" w:hAnsi="Times New Roman" w:cs="Times New Roman"/>
          <w:noProof/>
          <w:color w:val="000000"/>
          <w:sz w:val="24"/>
          <w:szCs w:val="24"/>
          <w:lang w:val="en-US"/>
        </w:rPr>
        <w:drawing>
          <wp:inline distT="0" distB="0" distL="0" distR="0" wp14:anchorId="0603B531" wp14:editId="574AC1EF">
            <wp:extent cx="2804481" cy="1763319"/>
            <wp:effectExtent l="0" t="0" r="0" b="8890"/>
            <wp:docPr id="7" name="Picture 7" descr="C:\Users\acer\Desktop\SVCE\Screenshot_20170921-1714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cer\Desktop\SVCE\Screenshot_20170921-171449.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861641" cy="1799258"/>
                    </a:xfrm>
                    <a:prstGeom prst="rect">
                      <a:avLst/>
                    </a:prstGeom>
                    <a:noFill/>
                    <a:ln>
                      <a:noFill/>
                    </a:ln>
                  </pic:spPr>
                </pic:pic>
              </a:graphicData>
            </a:graphic>
          </wp:inline>
        </w:drawing>
      </w:r>
      <w:r w:rsidRPr="0002465F">
        <w:rPr>
          <w:rFonts w:ascii="Times New Roman" w:eastAsia="Times New Roman" w:hAnsi="Times New Roman" w:cs="Times New Roman"/>
          <w:noProof/>
          <w:color w:val="000000"/>
          <w:sz w:val="24"/>
          <w:szCs w:val="24"/>
          <w:lang w:eastAsia="en-IN"/>
        </w:rPr>
        <w:t xml:space="preserve"> </w:t>
      </w:r>
      <w:r w:rsidRPr="008C5CB9">
        <w:rPr>
          <w:rFonts w:ascii="Times New Roman" w:eastAsia="Times New Roman" w:hAnsi="Times New Roman" w:cs="Times New Roman"/>
          <w:noProof/>
          <w:color w:val="000000"/>
          <w:sz w:val="24"/>
          <w:szCs w:val="24"/>
          <w:lang w:val="en-US"/>
        </w:rPr>
        <w:drawing>
          <wp:inline distT="0" distB="0" distL="0" distR="0" wp14:anchorId="659C7501" wp14:editId="3E418CE4">
            <wp:extent cx="2817424" cy="1750790"/>
            <wp:effectExtent l="0" t="0" r="2540" b="1905"/>
            <wp:docPr id="5" name="Picture 5" descr="C:\Users\acer\Desktop\SVCE\Screenshot_20170921-17144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cer\Desktop\SVCE\Screenshot_20170921-171440.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853946" cy="1773486"/>
                    </a:xfrm>
                    <a:prstGeom prst="rect">
                      <a:avLst/>
                    </a:prstGeom>
                    <a:noFill/>
                    <a:ln>
                      <a:noFill/>
                    </a:ln>
                  </pic:spPr>
                </pic:pic>
              </a:graphicData>
            </a:graphic>
          </wp:inline>
        </w:drawing>
      </w:r>
    </w:p>
    <w:p w:rsidR="00D264DB" w:rsidRDefault="00D264DB" w:rsidP="00F24EA3">
      <w:pPr>
        <w:rPr>
          <w:rFonts w:ascii="Times New Roman" w:hAnsi="Times New Roman" w:cs="Times New Roman"/>
          <w:sz w:val="24"/>
          <w:szCs w:val="24"/>
        </w:rPr>
      </w:pPr>
      <w:r w:rsidRPr="003C692A">
        <w:rPr>
          <w:rFonts w:ascii="Times New Roman" w:eastAsia="Times New Roman" w:hAnsi="Times New Roman" w:cs="Times New Roman"/>
          <w:bCs/>
          <w:color w:val="222222"/>
          <w:sz w:val="20"/>
          <w:szCs w:val="24"/>
          <w:lang w:eastAsia="en-IN"/>
        </w:rPr>
        <w:t>Fig</w:t>
      </w:r>
      <w:r w:rsidR="005B0F54">
        <w:rPr>
          <w:rFonts w:ascii="Times New Roman" w:eastAsia="Times New Roman" w:hAnsi="Times New Roman" w:cs="Times New Roman"/>
          <w:bCs/>
          <w:color w:val="222222"/>
          <w:sz w:val="20"/>
          <w:szCs w:val="24"/>
          <w:lang w:eastAsia="en-IN"/>
        </w:rPr>
        <w:t>8</w:t>
      </w:r>
      <w:r w:rsidRPr="003C692A">
        <w:rPr>
          <w:rFonts w:ascii="Times New Roman" w:eastAsia="Times New Roman" w:hAnsi="Times New Roman" w:cs="Times New Roman"/>
          <w:bCs/>
          <w:color w:val="222222"/>
          <w:sz w:val="20"/>
          <w:szCs w:val="24"/>
          <w:lang w:eastAsia="en-IN"/>
        </w:rPr>
        <w:t xml:space="preserve">. Change in </w:t>
      </w:r>
      <w:r>
        <w:rPr>
          <w:rFonts w:ascii="Times New Roman" w:eastAsia="Times New Roman" w:hAnsi="Times New Roman" w:cs="Times New Roman"/>
          <w:bCs/>
          <w:color w:val="222222"/>
          <w:sz w:val="20"/>
          <w:szCs w:val="24"/>
          <w:lang w:eastAsia="en-IN"/>
        </w:rPr>
        <w:t>SFOC</w:t>
      </w:r>
      <w:r w:rsidRPr="003C692A">
        <w:rPr>
          <w:rFonts w:ascii="Times New Roman" w:eastAsia="Times New Roman" w:hAnsi="Times New Roman" w:cs="Times New Roman"/>
          <w:bCs/>
          <w:color w:val="222222"/>
          <w:sz w:val="20"/>
          <w:szCs w:val="24"/>
          <w:lang w:eastAsia="en-IN"/>
        </w:rPr>
        <w:t xml:space="preserve"> with </w:t>
      </w:r>
      <w:r>
        <w:rPr>
          <w:rFonts w:ascii="Times New Roman" w:eastAsia="Times New Roman" w:hAnsi="Times New Roman" w:cs="Times New Roman"/>
          <w:bCs/>
          <w:color w:val="222222"/>
          <w:sz w:val="20"/>
          <w:szCs w:val="24"/>
          <w:lang w:eastAsia="en-IN"/>
        </w:rPr>
        <w:t xml:space="preserve">WFM and ORM                   </w:t>
      </w:r>
      <w:r>
        <w:rPr>
          <w:rFonts w:ascii="Times New Roman" w:hAnsi="Times New Roman" w:cs="Times New Roman"/>
          <w:sz w:val="24"/>
          <w:szCs w:val="24"/>
        </w:rPr>
        <w:t xml:space="preserve">        </w:t>
      </w:r>
      <w:r w:rsidRPr="003C692A">
        <w:rPr>
          <w:rFonts w:ascii="Times New Roman" w:eastAsia="Times New Roman" w:hAnsi="Times New Roman" w:cs="Times New Roman"/>
          <w:bCs/>
          <w:color w:val="222222"/>
          <w:sz w:val="20"/>
          <w:szCs w:val="24"/>
          <w:lang w:eastAsia="en-IN"/>
        </w:rPr>
        <w:t>Fig</w:t>
      </w:r>
      <w:r w:rsidR="005B0F54">
        <w:rPr>
          <w:rFonts w:ascii="Times New Roman" w:eastAsia="Times New Roman" w:hAnsi="Times New Roman" w:cs="Times New Roman"/>
          <w:bCs/>
          <w:color w:val="222222"/>
          <w:sz w:val="20"/>
          <w:szCs w:val="24"/>
          <w:lang w:eastAsia="en-IN"/>
        </w:rPr>
        <w:t>9</w:t>
      </w:r>
      <w:r w:rsidRPr="003C692A">
        <w:rPr>
          <w:rFonts w:ascii="Times New Roman" w:eastAsia="Times New Roman" w:hAnsi="Times New Roman" w:cs="Times New Roman"/>
          <w:bCs/>
          <w:color w:val="222222"/>
          <w:sz w:val="20"/>
          <w:szCs w:val="24"/>
          <w:lang w:eastAsia="en-IN"/>
        </w:rPr>
        <w:t>. Change in NOx with W</w:t>
      </w:r>
      <w:r>
        <w:rPr>
          <w:rFonts w:ascii="Times New Roman" w:eastAsia="Times New Roman" w:hAnsi="Times New Roman" w:cs="Times New Roman"/>
          <w:bCs/>
          <w:color w:val="222222"/>
          <w:sz w:val="20"/>
          <w:szCs w:val="24"/>
          <w:lang w:eastAsia="en-IN"/>
        </w:rPr>
        <w:t>FM and ORM</w:t>
      </w:r>
      <w:r w:rsidR="003C692A">
        <w:rPr>
          <w:rFonts w:ascii="Times New Roman" w:hAnsi="Times New Roman" w:cs="Times New Roman"/>
          <w:sz w:val="24"/>
          <w:szCs w:val="24"/>
        </w:rPr>
        <w:t xml:space="preserve"> </w:t>
      </w:r>
      <w:r>
        <w:rPr>
          <w:rFonts w:ascii="Times New Roman" w:hAnsi="Times New Roman" w:cs="Times New Roman"/>
          <w:sz w:val="24"/>
          <w:szCs w:val="24"/>
        </w:rPr>
        <w:br/>
        <w:t xml:space="preserve">                    </w:t>
      </w:r>
      <w:r w:rsidR="00546E1C">
        <w:rPr>
          <w:rFonts w:ascii="Times New Roman" w:hAnsi="Times New Roman" w:cs="Times New Roman"/>
          <w:sz w:val="24"/>
          <w:szCs w:val="24"/>
        </w:rPr>
        <w:t xml:space="preserve">     </w:t>
      </w:r>
      <w:r w:rsidRPr="00D264DB">
        <w:rPr>
          <w:rFonts w:ascii="Times New Roman" w:hAnsi="Times New Roman" w:cs="Times New Roman"/>
          <w:szCs w:val="24"/>
        </w:rPr>
        <w:t>(</w:t>
      </w:r>
      <w:r w:rsidRPr="00D264DB">
        <w:rPr>
          <w:rFonts w:ascii="Times New Roman" w:hAnsi="Times New Roman" w:cs="Times New Roman"/>
          <w:sz w:val="20"/>
          <w:szCs w:val="24"/>
        </w:rPr>
        <w:t>4-Stroke Engine)</w:t>
      </w:r>
      <w:r>
        <w:rPr>
          <w:rFonts w:ascii="Times New Roman" w:hAnsi="Times New Roman" w:cs="Times New Roman"/>
          <w:sz w:val="20"/>
          <w:szCs w:val="24"/>
        </w:rPr>
        <w:t xml:space="preserve">                                 </w:t>
      </w:r>
      <w:r w:rsidR="005B0F54">
        <w:rPr>
          <w:rFonts w:ascii="Times New Roman" w:hAnsi="Times New Roman" w:cs="Times New Roman"/>
          <w:sz w:val="20"/>
          <w:szCs w:val="24"/>
        </w:rPr>
        <w:t xml:space="preserve"> </w:t>
      </w:r>
      <w:r w:rsidR="00546E1C">
        <w:rPr>
          <w:rFonts w:ascii="Times New Roman" w:hAnsi="Times New Roman" w:cs="Times New Roman"/>
          <w:sz w:val="20"/>
          <w:szCs w:val="24"/>
        </w:rPr>
        <w:t xml:space="preserve">                               </w:t>
      </w:r>
      <w:r w:rsidR="005B0F54">
        <w:rPr>
          <w:rFonts w:ascii="Times New Roman" w:hAnsi="Times New Roman" w:cs="Times New Roman"/>
          <w:sz w:val="20"/>
          <w:szCs w:val="24"/>
        </w:rPr>
        <w:t xml:space="preserve"> (4</w:t>
      </w:r>
      <w:r>
        <w:rPr>
          <w:rFonts w:ascii="Times New Roman" w:hAnsi="Times New Roman" w:cs="Times New Roman"/>
          <w:sz w:val="20"/>
          <w:szCs w:val="24"/>
        </w:rPr>
        <w:t>-</w:t>
      </w:r>
      <w:r w:rsidR="005B0F54">
        <w:rPr>
          <w:rFonts w:ascii="Times New Roman" w:hAnsi="Times New Roman" w:cs="Times New Roman"/>
          <w:sz w:val="20"/>
          <w:szCs w:val="24"/>
        </w:rPr>
        <w:t>Stroke Engine)</w:t>
      </w:r>
    </w:p>
    <w:p w:rsidR="008C5CB9" w:rsidRDefault="00D264DB" w:rsidP="00D264DB">
      <w:pPr>
        <w:jc w:val="center"/>
        <w:rPr>
          <w:rFonts w:ascii="Times New Roman" w:hAnsi="Times New Roman" w:cs="Times New Roman"/>
          <w:sz w:val="24"/>
          <w:szCs w:val="24"/>
        </w:rPr>
      </w:pPr>
      <w:r>
        <w:rPr>
          <w:rFonts w:ascii="Times New Roman" w:eastAsia="Times New Roman" w:hAnsi="Times New Roman" w:cs="Times New Roman"/>
          <w:color w:val="222222"/>
          <w:sz w:val="24"/>
          <w:szCs w:val="24"/>
          <w:lang w:eastAsia="en-IN"/>
        </w:rPr>
        <w:t>(</w:t>
      </w:r>
      <w:r w:rsidRPr="00BF1F8C">
        <w:rPr>
          <w:rFonts w:ascii="Times New Roman" w:eastAsia="Times New Roman" w:hAnsi="Times New Roman" w:cs="Times New Roman"/>
          <w:color w:val="222222"/>
          <w:sz w:val="18"/>
          <w:szCs w:val="24"/>
          <w:lang w:eastAsia="en-IN"/>
        </w:rPr>
        <w:t>CIMAC Congress 2016, Helsinki, Paper No. 176</w:t>
      </w:r>
      <w:r>
        <w:rPr>
          <w:rFonts w:ascii="Times New Roman" w:eastAsia="Times New Roman" w:hAnsi="Times New Roman" w:cs="Times New Roman"/>
          <w:color w:val="222222"/>
          <w:sz w:val="24"/>
          <w:szCs w:val="24"/>
          <w:lang w:eastAsia="en-IN"/>
        </w:rPr>
        <w:t>)</w:t>
      </w:r>
    </w:p>
    <w:p w:rsidR="008C5CB9" w:rsidRDefault="008C5CB9" w:rsidP="00F24EA3">
      <w:pPr>
        <w:rPr>
          <w:rFonts w:ascii="Times New Roman" w:hAnsi="Times New Roman" w:cs="Times New Roman"/>
          <w:sz w:val="24"/>
          <w:szCs w:val="24"/>
        </w:rPr>
      </w:pPr>
    </w:p>
    <w:p w:rsidR="00A80654" w:rsidRPr="00253C2B" w:rsidRDefault="00F24EA3" w:rsidP="00A80654">
      <w:pPr>
        <w:rPr>
          <w:rFonts w:ascii="Times New Roman" w:hAnsi="Times New Roman" w:cs="Times New Roman"/>
          <w:sz w:val="24"/>
          <w:szCs w:val="24"/>
          <w:u w:val="single"/>
        </w:rPr>
      </w:pPr>
      <w:r>
        <w:rPr>
          <w:rFonts w:ascii="Times New Roman" w:hAnsi="Times New Roman" w:cs="Times New Roman"/>
          <w:sz w:val="24"/>
          <w:szCs w:val="24"/>
        </w:rPr>
        <w:t>T</w:t>
      </w:r>
      <w:r w:rsidRPr="00F24EA3">
        <w:rPr>
          <w:rFonts w:ascii="Times New Roman" w:hAnsi="Times New Roman" w:cs="Times New Roman"/>
          <w:sz w:val="24"/>
          <w:szCs w:val="24"/>
        </w:rPr>
        <w:t>he simul</w:t>
      </w:r>
      <w:r>
        <w:rPr>
          <w:rFonts w:ascii="Times New Roman" w:hAnsi="Times New Roman" w:cs="Times New Roman"/>
          <w:sz w:val="24"/>
          <w:szCs w:val="24"/>
        </w:rPr>
        <w:t xml:space="preserve">taneous use of the ORM system was also studied by a team at </w:t>
      </w:r>
      <w:r w:rsidR="00A80654">
        <w:rPr>
          <w:rFonts w:ascii="Times New Roman" w:hAnsi="Times New Roman" w:cs="Times New Roman"/>
          <w:sz w:val="24"/>
          <w:szCs w:val="24"/>
        </w:rPr>
        <w:t>the National Fisheries University.</w:t>
      </w:r>
      <w:r w:rsidR="00A80654" w:rsidRPr="00A80654">
        <w:t xml:space="preserve"> </w:t>
      </w:r>
      <w:r w:rsidR="00A80654" w:rsidRPr="00A80654">
        <w:rPr>
          <w:rFonts w:ascii="Times New Roman" w:hAnsi="Times New Roman" w:cs="Times New Roman"/>
          <w:sz w:val="24"/>
          <w:szCs w:val="24"/>
        </w:rPr>
        <w:t>The NOx level is seen to decrease by abo</w:t>
      </w:r>
      <w:r w:rsidR="00A80654">
        <w:rPr>
          <w:rFonts w:ascii="Times New Roman" w:hAnsi="Times New Roman" w:cs="Times New Roman"/>
          <w:sz w:val="24"/>
          <w:szCs w:val="24"/>
        </w:rPr>
        <w:t xml:space="preserve">ut 50% at 80% W/FO ratio. It </w:t>
      </w:r>
      <w:r w:rsidR="00A80654" w:rsidRPr="00A80654">
        <w:rPr>
          <w:rFonts w:ascii="Times New Roman" w:hAnsi="Times New Roman" w:cs="Times New Roman"/>
          <w:sz w:val="24"/>
          <w:szCs w:val="24"/>
        </w:rPr>
        <w:t>further decrease</w:t>
      </w:r>
      <w:r w:rsidR="00A80654">
        <w:rPr>
          <w:rFonts w:ascii="Times New Roman" w:hAnsi="Times New Roman" w:cs="Times New Roman"/>
          <w:sz w:val="24"/>
          <w:szCs w:val="24"/>
        </w:rPr>
        <w:t>s</w:t>
      </w:r>
      <w:r w:rsidR="00A80654" w:rsidRPr="00A80654">
        <w:rPr>
          <w:rFonts w:ascii="Times New Roman" w:hAnsi="Times New Roman" w:cs="Times New Roman"/>
          <w:sz w:val="24"/>
          <w:szCs w:val="24"/>
        </w:rPr>
        <w:t xml:space="preserve"> by 83% when the ORM is added. The SFOC increases by 2.8% at 80% W/FO ratio and increases by further 0.5% when employing the ORM. These data demonstrate that it is possible to decrease NOx emissions most effectively by combining the ORM and WMF methods. Most importantly, </w:t>
      </w:r>
      <w:r w:rsidR="00A80654" w:rsidRPr="00253C2B">
        <w:rPr>
          <w:rFonts w:ascii="Times New Roman" w:hAnsi="Times New Roman" w:cs="Times New Roman"/>
          <w:sz w:val="24"/>
          <w:szCs w:val="24"/>
          <w:u w:val="single"/>
        </w:rPr>
        <w:t xml:space="preserve">since these systems operate using only air and water, there is no potential harm to the environment under all operating conditions. </w:t>
      </w:r>
    </w:p>
    <w:p w:rsidR="00230085" w:rsidRPr="00230085" w:rsidRDefault="00A80654" w:rsidP="001007FB">
      <w:pPr>
        <w:rPr>
          <w:rFonts w:ascii="Times New Roman" w:hAnsi="Times New Roman" w:cs="Times New Roman"/>
          <w:sz w:val="24"/>
          <w:szCs w:val="24"/>
        </w:rPr>
      </w:pPr>
      <w:r>
        <w:rPr>
          <w:rFonts w:ascii="Times New Roman" w:hAnsi="Times New Roman" w:cs="Times New Roman"/>
          <w:sz w:val="24"/>
          <w:szCs w:val="24"/>
        </w:rPr>
        <w:t xml:space="preserve"> </w:t>
      </w:r>
    </w:p>
    <w:p w:rsidR="00132E91" w:rsidRPr="001007FB" w:rsidRDefault="005B5FB6" w:rsidP="001007FB">
      <w:pPr>
        <w:rPr>
          <w:rFonts w:ascii="Times New Roman" w:hAnsi="Times New Roman" w:cs="Times New Roman"/>
          <w:b/>
          <w:sz w:val="24"/>
          <w:szCs w:val="24"/>
        </w:rPr>
      </w:pPr>
      <w:r w:rsidRPr="001007FB">
        <w:rPr>
          <w:rFonts w:ascii="Times New Roman" w:hAnsi="Times New Roman" w:cs="Times New Roman"/>
          <w:b/>
          <w:sz w:val="24"/>
          <w:szCs w:val="24"/>
        </w:rPr>
        <w:t xml:space="preserve"> 5</w:t>
      </w:r>
      <w:r w:rsidR="00132E91" w:rsidRPr="001007FB">
        <w:rPr>
          <w:rFonts w:ascii="Times New Roman" w:hAnsi="Times New Roman" w:cs="Times New Roman"/>
          <w:b/>
          <w:sz w:val="24"/>
          <w:szCs w:val="24"/>
        </w:rPr>
        <w:t>.] Conclusion</w:t>
      </w:r>
    </w:p>
    <w:p w:rsidR="00261FF1" w:rsidRPr="00356ACD" w:rsidRDefault="00132E91" w:rsidP="00356ACD">
      <w:pPr>
        <w:rPr>
          <w:rFonts w:ascii="Times New Roman" w:eastAsia="Times New Roman" w:hAnsi="Times New Roman" w:cs="Times New Roman"/>
          <w:bCs/>
          <w:color w:val="222222"/>
          <w:sz w:val="24"/>
          <w:szCs w:val="24"/>
          <w:lang w:eastAsia="en-IN"/>
        </w:rPr>
      </w:pPr>
      <w:r w:rsidRPr="001007FB">
        <w:rPr>
          <w:rFonts w:ascii="Times New Roman" w:hAnsi="Times New Roman" w:cs="Times New Roman"/>
          <w:sz w:val="24"/>
          <w:szCs w:val="24"/>
        </w:rPr>
        <w:t xml:space="preserve">Our model, if brought into industrial application, can significantly reduce the NOx emissions by huge amounts thus contributing towards the sustainable development in the maritime industry which is the ultimate goal. </w:t>
      </w:r>
      <w:r w:rsidR="00356ACD">
        <w:rPr>
          <w:rFonts w:ascii="Times New Roman" w:hAnsi="Times New Roman" w:cs="Times New Roman"/>
          <w:sz w:val="24"/>
          <w:szCs w:val="24"/>
        </w:rPr>
        <w:t xml:space="preserve">These methods lead to a vital increase in the </w:t>
      </w:r>
      <w:r w:rsidR="00356ACD" w:rsidRPr="001007FB">
        <w:rPr>
          <w:rFonts w:ascii="Times New Roman" w:eastAsia="Times New Roman" w:hAnsi="Times New Roman" w:cs="Times New Roman"/>
          <w:bCs/>
          <w:color w:val="222222"/>
          <w:sz w:val="24"/>
          <w:szCs w:val="24"/>
          <w:lang w:eastAsia="en-IN"/>
        </w:rPr>
        <w:t>energy efficiency design index (EEDI)</w:t>
      </w:r>
      <w:r w:rsidR="00356ACD">
        <w:rPr>
          <w:rFonts w:ascii="Times New Roman" w:eastAsia="Times New Roman" w:hAnsi="Times New Roman" w:cs="Times New Roman"/>
          <w:bCs/>
          <w:color w:val="222222"/>
          <w:sz w:val="24"/>
          <w:szCs w:val="24"/>
          <w:lang w:eastAsia="en-IN"/>
        </w:rPr>
        <w:t xml:space="preserve"> of the Marine Diesel Engine.</w:t>
      </w:r>
      <w:r w:rsidR="00356ACD" w:rsidRPr="001007FB">
        <w:rPr>
          <w:rFonts w:ascii="Times New Roman" w:eastAsia="Times New Roman" w:hAnsi="Times New Roman" w:cs="Times New Roman"/>
          <w:bCs/>
          <w:color w:val="222222"/>
          <w:sz w:val="24"/>
          <w:szCs w:val="24"/>
          <w:lang w:eastAsia="en-IN"/>
        </w:rPr>
        <w:t xml:space="preserve"> </w:t>
      </w:r>
      <w:r w:rsidR="00356ACD">
        <w:rPr>
          <w:rFonts w:ascii="Times New Roman" w:hAnsi="Times New Roman" w:cs="Times New Roman"/>
          <w:sz w:val="24"/>
          <w:szCs w:val="24"/>
        </w:rPr>
        <w:t>They</w:t>
      </w:r>
      <w:r w:rsidRPr="001007FB">
        <w:rPr>
          <w:rFonts w:ascii="Times New Roman" w:hAnsi="Times New Roman" w:cs="Times New Roman"/>
          <w:sz w:val="24"/>
          <w:szCs w:val="24"/>
        </w:rPr>
        <w:t xml:space="preserve"> will not only contribute to the environmental and geological well-being but at the same time, it will maintain an economic balance and will cover a lot of major problems that can crop up, if it is applied to merchant vessels. The time has made it crystal clear that changes have to be made to protect </w:t>
      </w:r>
      <w:r w:rsidRPr="001007FB">
        <w:rPr>
          <w:rFonts w:ascii="Times New Roman" w:hAnsi="Times New Roman" w:cs="Times New Roman"/>
          <w:sz w:val="24"/>
          <w:szCs w:val="24"/>
        </w:rPr>
        <w:lastRenderedPageBreak/>
        <w:t>the earth and this model might just be the solution to a lot of adversaries this industry is faced with.</w:t>
      </w:r>
    </w:p>
    <w:p w:rsidR="00C42B51" w:rsidRPr="002C5FCC" w:rsidRDefault="005B5FB6" w:rsidP="001007FB">
      <w:pPr>
        <w:rPr>
          <w:rFonts w:ascii="Times New Roman" w:hAnsi="Times New Roman" w:cs="Times New Roman"/>
          <w:sz w:val="24"/>
          <w:szCs w:val="24"/>
        </w:rPr>
      </w:pPr>
      <w:r w:rsidRPr="001007FB">
        <w:rPr>
          <w:rFonts w:ascii="Times New Roman" w:hAnsi="Times New Roman" w:cs="Times New Roman"/>
          <w:b/>
          <w:sz w:val="24"/>
          <w:szCs w:val="24"/>
        </w:rPr>
        <w:t>6.</w:t>
      </w:r>
      <w:r w:rsidR="00132E91" w:rsidRPr="001007FB">
        <w:rPr>
          <w:rFonts w:ascii="Times New Roman" w:hAnsi="Times New Roman" w:cs="Times New Roman"/>
          <w:b/>
          <w:sz w:val="24"/>
          <w:szCs w:val="24"/>
        </w:rPr>
        <w:t>] Acknowledgement</w:t>
      </w:r>
      <w:r w:rsidR="00F27BD8">
        <w:rPr>
          <w:rFonts w:ascii="Times New Roman" w:hAnsi="Times New Roman" w:cs="Times New Roman"/>
          <w:b/>
          <w:sz w:val="24"/>
          <w:szCs w:val="24"/>
        </w:rPr>
        <w:t>:</w:t>
      </w:r>
      <w:r w:rsidR="00132E91" w:rsidRPr="001007FB">
        <w:rPr>
          <w:rFonts w:ascii="Times New Roman" w:hAnsi="Times New Roman" w:cs="Times New Roman"/>
          <w:b/>
          <w:sz w:val="24"/>
          <w:szCs w:val="24"/>
        </w:rPr>
        <w:br/>
      </w:r>
      <w:r w:rsidR="00132E91" w:rsidRPr="001007FB">
        <w:rPr>
          <w:rFonts w:ascii="Times New Roman" w:hAnsi="Times New Roman" w:cs="Times New Roman"/>
          <w:sz w:val="24"/>
          <w:szCs w:val="24"/>
        </w:rPr>
        <w:t>The authors of this paper, would like to express the</w:t>
      </w:r>
      <w:r w:rsidRPr="001007FB">
        <w:rPr>
          <w:rFonts w:ascii="Times New Roman" w:hAnsi="Times New Roman" w:cs="Times New Roman"/>
          <w:sz w:val="24"/>
          <w:szCs w:val="24"/>
        </w:rPr>
        <w:t xml:space="preserve">ir gratitude to Shri </w:t>
      </w:r>
      <w:proofErr w:type="spellStart"/>
      <w:r w:rsidRPr="001007FB">
        <w:rPr>
          <w:rFonts w:ascii="Times New Roman" w:hAnsi="Times New Roman" w:cs="Times New Roman"/>
          <w:sz w:val="24"/>
          <w:szCs w:val="24"/>
        </w:rPr>
        <w:t>Venkateshwara</w:t>
      </w:r>
      <w:proofErr w:type="spellEnd"/>
      <w:r w:rsidRPr="001007FB">
        <w:rPr>
          <w:rFonts w:ascii="Times New Roman" w:hAnsi="Times New Roman" w:cs="Times New Roman"/>
          <w:sz w:val="24"/>
          <w:szCs w:val="24"/>
        </w:rPr>
        <w:t xml:space="preserve"> College Of Engineering </w:t>
      </w:r>
      <w:r w:rsidR="00132E91" w:rsidRPr="001007FB">
        <w:rPr>
          <w:rFonts w:ascii="Times New Roman" w:hAnsi="Times New Roman" w:cs="Times New Roman"/>
          <w:sz w:val="24"/>
          <w:szCs w:val="24"/>
        </w:rPr>
        <w:t xml:space="preserve">for providing them with this wonderful incentive to work on this great project. They would also like to thank Professor Mahajan of </w:t>
      </w:r>
      <w:proofErr w:type="spellStart"/>
      <w:r w:rsidR="00132E91" w:rsidRPr="001007FB">
        <w:rPr>
          <w:rFonts w:ascii="Times New Roman" w:hAnsi="Times New Roman" w:cs="Times New Roman"/>
          <w:sz w:val="24"/>
          <w:szCs w:val="24"/>
        </w:rPr>
        <w:t>Tolani</w:t>
      </w:r>
      <w:proofErr w:type="spellEnd"/>
      <w:r w:rsidR="00132E91" w:rsidRPr="001007FB">
        <w:rPr>
          <w:rFonts w:ascii="Times New Roman" w:hAnsi="Times New Roman" w:cs="Times New Roman"/>
          <w:sz w:val="24"/>
          <w:szCs w:val="24"/>
        </w:rPr>
        <w:t xml:space="preserve"> Maritime Institute, Pune for granting them with a great opportunity to explore their talents and learn more about this field. They would also like to thank their friends and families for their constant support and valuable advices. Their contribution is and will be invaluable to the authors and this paper.</w:t>
      </w:r>
    </w:p>
    <w:p w:rsidR="00BF7806" w:rsidRPr="002C5FCC" w:rsidRDefault="005B5FB6" w:rsidP="002C5FCC">
      <w:pPr>
        <w:rPr>
          <w:rFonts w:ascii="Times New Roman" w:hAnsi="Times New Roman" w:cs="Times New Roman"/>
          <w:sz w:val="24"/>
          <w:szCs w:val="24"/>
        </w:rPr>
      </w:pPr>
      <w:r w:rsidRPr="001007FB">
        <w:rPr>
          <w:rFonts w:ascii="Times New Roman" w:hAnsi="Times New Roman" w:cs="Times New Roman"/>
          <w:b/>
          <w:sz w:val="24"/>
          <w:szCs w:val="24"/>
        </w:rPr>
        <w:t>7</w:t>
      </w:r>
      <w:r w:rsidR="00132E91" w:rsidRPr="001007FB">
        <w:rPr>
          <w:rFonts w:ascii="Times New Roman" w:hAnsi="Times New Roman" w:cs="Times New Roman"/>
          <w:b/>
          <w:sz w:val="24"/>
          <w:szCs w:val="24"/>
        </w:rPr>
        <w:t>.] References:</w:t>
      </w:r>
    </w:p>
    <w:p w:rsidR="002C5FCC" w:rsidRDefault="00BF7806" w:rsidP="002C5FCC">
      <w:pPr>
        <w:pStyle w:val="ListParagraph"/>
        <w:numPr>
          <w:ilvl w:val="0"/>
          <w:numId w:val="4"/>
        </w:numPr>
        <w:rPr>
          <w:rFonts w:ascii="Times New Roman" w:hAnsi="Times New Roman" w:cs="Times New Roman"/>
          <w:sz w:val="24"/>
          <w:szCs w:val="24"/>
        </w:rPr>
      </w:pPr>
      <w:r w:rsidRPr="001007FB">
        <w:rPr>
          <w:rFonts w:ascii="Times New Roman" w:hAnsi="Times New Roman" w:cs="Times New Roman"/>
          <w:sz w:val="24"/>
          <w:szCs w:val="24"/>
        </w:rPr>
        <w:t xml:space="preserve">Pounder’s Marine Diesel Engines And Gas Turbines : Ninth Edition – Doug </w:t>
      </w:r>
      <w:proofErr w:type="spellStart"/>
      <w:r w:rsidRPr="001007FB">
        <w:rPr>
          <w:rFonts w:ascii="Times New Roman" w:hAnsi="Times New Roman" w:cs="Times New Roman"/>
          <w:sz w:val="24"/>
          <w:szCs w:val="24"/>
        </w:rPr>
        <w:t>Woodyard</w:t>
      </w:r>
      <w:proofErr w:type="spellEnd"/>
    </w:p>
    <w:p w:rsidR="002C5FCC" w:rsidRDefault="002C5FCC" w:rsidP="002C5FCC">
      <w:pPr>
        <w:pStyle w:val="ListParagraph"/>
        <w:numPr>
          <w:ilvl w:val="0"/>
          <w:numId w:val="4"/>
        </w:numPr>
        <w:rPr>
          <w:rFonts w:ascii="Times New Roman" w:hAnsi="Times New Roman" w:cs="Times New Roman"/>
          <w:sz w:val="24"/>
          <w:szCs w:val="24"/>
        </w:rPr>
      </w:pPr>
      <w:r w:rsidRPr="002C5FCC">
        <w:rPr>
          <w:rFonts w:ascii="Times New Roman" w:hAnsi="Times New Roman" w:cs="Times New Roman"/>
          <w:sz w:val="24"/>
          <w:szCs w:val="24"/>
        </w:rPr>
        <w:t xml:space="preserve">Joyce Nelson, Stuart </w:t>
      </w:r>
      <w:proofErr w:type="spellStart"/>
      <w:r w:rsidRPr="002C5FCC">
        <w:rPr>
          <w:rFonts w:ascii="Times New Roman" w:hAnsi="Times New Roman" w:cs="Times New Roman"/>
          <w:sz w:val="24"/>
          <w:szCs w:val="24"/>
        </w:rPr>
        <w:t>Nemser</w:t>
      </w:r>
      <w:proofErr w:type="spellEnd"/>
      <w:r w:rsidRPr="002C5FCC">
        <w:rPr>
          <w:rFonts w:ascii="Times New Roman" w:hAnsi="Times New Roman" w:cs="Times New Roman"/>
          <w:sz w:val="24"/>
          <w:szCs w:val="24"/>
        </w:rPr>
        <w:t xml:space="preserve"> and Donald </w:t>
      </w:r>
      <w:proofErr w:type="spellStart"/>
      <w:r w:rsidRPr="002C5FCC">
        <w:rPr>
          <w:rFonts w:ascii="Times New Roman" w:hAnsi="Times New Roman" w:cs="Times New Roman"/>
          <w:sz w:val="24"/>
          <w:szCs w:val="24"/>
        </w:rPr>
        <w:t>Stookey</w:t>
      </w:r>
      <w:proofErr w:type="spellEnd"/>
      <w:r w:rsidRPr="002C5FCC">
        <w:rPr>
          <w:rFonts w:ascii="Times New Roman" w:hAnsi="Times New Roman" w:cs="Times New Roman"/>
          <w:sz w:val="24"/>
          <w:szCs w:val="24"/>
        </w:rPr>
        <w:t xml:space="preserve"> (2003), "DIESEL ENGINE NOX REDUCTION VIA NITROGEN-ENRICHED AIR" Paper presented at American Fil</w:t>
      </w:r>
      <w:r w:rsidR="00F27BD8">
        <w:rPr>
          <w:rFonts w:ascii="Times New Roman" w:hAnsi="Times New Roman" w:cs="Times New Roman"/>
          <w:sz w:val="24"/>
          <w:szCs w:val="24"/>
        </w:rPr>
        <w:t xml:space="preserve">tration and Separation Society </w:t>
      </w:r>
      <w:r w:rsidRPr="002C5FCC">
        <w:rPr>
          <w:rFonts w:ascii="Times New Roman" w:hAnsi="Times New Roman" w:cs="Times New Roman"/>
          <w:sz w:val="24"/>
          <w:szCs w:val="24"/>
        </w:rPr>
        <w:t>meeting, MI American Filt</w:t>
      </w:r>
      <w:r>
        <w:rPr>
          <w:rFonts w:ascii="Times New Roman" w:hAnsi="Times New Roman" w:cs="Times New Roman"/>
          <w:sz w:val="24"/>
          <w:szCs w:val="24"/>
        </w:rPr>
        <w:t xml:space="preserve">ration and Separation Society. </w:t>
      </w:r>
    </w:p>
    <w:p w:rsidR="000E60EF" w:rsidRPr="000E60EF" w:rsidRDefault="002C5FCC" w:rsidP="000E60EF">
      <w:pPr>
        <w:pStyle w:val="ListParagraph"/>
        <w:numPr>
          <w:ilvl w:val="0"/>
          <w:numId w:val="4"/>
        </w:numPr>
        <w:rPr>
          <w:rFonts w:ascii="Times New Roman" w:hAnsi="Times New Roman" w:cs="Times New Roman"/>
          <w:sz w:val="24"/>
          <w:szCs w:val="24"/>
        </w:rPr>
      </w:pPr>
      <w:r w:rsidRPr="002C5FCC">
        <w:rPr>
          <w:rFonts w:ascii="Times New Roman" w:hAnsi="Times New Roman" w:cs="Times New Roman"/>
          <w:sz w:val="24"/>
          <w:szCs w:val="24"/>
        </w:rPr>
        <w:t xml:space="preserve">The book by </w:t>
      </w:r>
      <w:proofErr w:type="spellStart"/>
      <w:r w:rsidRPr="002C5FCC">
        <w:rPr>
          <w:rFonts w:ascii="Times New Roman" w:hAnsi="Times New Roman" w:cs="Times New Roman"/>
          <w:sz w:val="24"/>
          <w:szCs w:val="24"/>
        </w:rPr>
        <w:t>V.Ganesan</w:t>
      </w:r>
      <w:proofErr w:type="spellEnd"/>
      <w:r w:rsidRPr="002C5FCC">
        <w:rPr>
          <w:rFonts w:ascii="Times New Roman" w:hAnsi="Times New Roman" w:cs="Times New Roman"/>
          <w:sz w:val="24"/>
          <w:szCs w:val="24"/>
        </w:rPr>
        <w:t>, (2007), "Internal Combustion Engines", Tata McGraw hill publications, pp. 482, 497.</w:t>
      </w:r>
      <w:r w:rsidR="000E60EF" w:rsidRPr="000E60EF">
        <w:t xml:space="preserve"> </w:t>
      </w:r>
    </w:p>
    <w:p w:rsidR="002C5FCC" w:rsidRDefault="000E60EF" w:rsidP="000E60EF">
      <w:pPr>
        <w:pStyle w:val="ListParagraph"/>
        <w:numPr>
          <w:ilvl w:val="0"/>
          <w:numId w:val="4"/>
        </w:numPr>
        <w:rPr>
          <w:rFonts w:ascii="Times New Roman" w:hAnsi="Times New Roman" w:cs="Times New Roman"/>
          <w:sz w:val="24"/>
          <w:szCs w:val="24"/>
        </w:rPr>
      </w:pPr>
      <w:r w:rsidRPr="000E60EF">
        <w:rPr>
          <w:rFonts w:ascii="Times New Roman" w:hAnsi="Times New Roman" w:cs="Times New Roman"/>
          <w:sz w:val="24"/>
          <w:szCs w:val="24"/>
        </w:rPr>
        <w:t>International Review of Applied Engineering Research. ISSN 2248-9967 Volume 4, Number 3 (2014), pp. 197-20</w:t>
      </w:r>
      <w:r>
        <w:rPr>
          <w:rFonts w:ascii="Times New Roman" w:hAnsi="Times New Roman" w:cs="Times New Roman"/>
          <w:sz w:val="24"/>
          <w:szCs w:val="24"/>
        </w:rPr>
        <w:t>2</w:t>
      </w:r>
    </w:p>
    <w:p w:rsidR="000E60EF" w:rsidRPr="002C5FCC" w:rsidRDefault="000E60EF" w:rsidP="000E60EF">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 xml:space="preserve">CIMAC Congress 2016, Helsinki, </w:t>
      </w:r>
      <w:r w:rsidRPr="000E60EF">
        <w:rPr>
          <w:rFonts w:ascii="Times New Roman" w:hAnsi="Times New Roman" w:cs="Times New Roman"/>
          <w:sz w:val="24"/>
          <w:szCs w:val="24"/>
        </w:rPr>
        <w:t>Paper No. 176</w:t>
      </w:r>
    </w:p>
    <w:p w:rsidR="005C6AC2" w:rsidRPr="002C5FCC" w:rsidRDefault="00BF7806" w:rsidP="002C5FCC">
      <w:pPr>
        <w:pStyle w:val="ListParagraph"/>
        <w:numPr>
          <w:ilvl w:val="0"/>
          <w:numId w:val="4"/>
        </w:numPr>
        <w:rPr>
          <w:rFonts w:ascii="Times New Roman" w:hAnsi="Times New Roman" w:cs="Times New Roman"/>
          <w:sz w:val="24"/>
          <w:szCs w:val="24"/>
        </w:rPr>
      </w:pPr>
      <w:r w:rsidRPr="001007FB">
        <w:rPr>
          <w:rFonts w:ascii="Times New Roman" w:hAnsi="Times New Roman" w:cs="Times New Roman"/>
          <w:sz w:val="24"/>
          <w:szCs w:val="24"/>
        </w:rPr>
        <w:t>M</w:t>
      </w:r>
      <w:r w:rsidR="002C5FCC">
        <w:rPr>
          <w:rFonts w:ascii="Times New Roman" w:hAnsi="Times New Roman" w:cs="Times New Roman"/>
          <w:sz w:val="24"/>
          <w:szCs w:val="24"/>
        </w:rPr>
        <w:t>arine Insight</w:t>
      </w:r>
    </w:p>
    <w:p w:rsidR="005C6AC2" w:rsidRPr="002C5FCC" w:rsidRDefault="002C5FCC" w:rsidP="002C5FCC">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 xml:space="preserve">Indian Marine </w:t>
      </w:r>
      <w:r w:rsidR="00076BDC" w:rsidRPr="001007FB">
        <w:rPr>
          <w:rFonts w:ascii="Times New Roman" w:hAnsi="Times New Roman" w:cs="Times New Roman"/>
          <w:sz w:val="24"/>
          <w:szCs w:val="24"/>
        </w:rPr>
        <w:t>Engineers Review</w:t>
      </w:r>
    </w:p>
    <w:p w:rsidR="00132E91" w:rsidRPr="001007FB" w:rsidRDefault="00132E91" w:rsidP="001007FB">
      <w:pPr>
        <w:pStyle w:val="ListParagraph"/>
        <w:numPr>
          <w:ilvl w:val="0"/>
          <w:numId w:val="4"/>
        </w:numPr>
        <w:rPr>
          <w:rFonts w:ascii="Times New Roman" w:hAnsi="Times New Roman" w:cs="Times New Roman"/>
          <w:sz w:val="24"/>
          <w:szCs w:val="24"/>
        </w:rPr>
      </w:pPr>
      <w:r w:rsidRPr="001007FB">
        <w:rPr>
          <w:rFonts w:ascii="Times New Roman" w:hAnsi="Times New Roman" w:cs="Times New Roman"/>
          <w:sz w:val="24"/>
          <w:szCs w:val="24"/>
        </w:rPr>
        <w:t>http://www.</w:t>
      </w:r>
      <w:r w:rsidR="002C5FCC">
        <w:rPr>
          <w:rFonts w:ascii="Times New Roman" w:hAnsi="Times New Roman" w:cs="Times New Roman"/>
          <w:sz w:val="24"/>
          <w:szCs w:val="24"/>
        </w:rPr>
        <w:t>google.com.pg/patents/US6293084</w:t>
      </w:r>
    </w:p>
    <w:p w:rsidR="00132E91" w:rsidRPr="001007FB" w:rsidRDefault="00132E91" w:rsidP="001007FB">
      <w:pPr>
        <w:pStyle w:val="ListParagraph"/>
        <w:numPr>
          <w:ilvl w:val="0"/>
          <w:numId w:val="4"/>
        </w:numPr>
        <w:rPr>
          <w:rFonts w:ascii="Times New Roman" w:hAnsi="Times New Roman" w:cs="Times New Roman"/>
          <w:sz w:val="24"/>
          <w:szCs w:val="24"/>
        </w:rPr>
      </w:pPr>
      <w:r w:rsidRPr="001007FB">
        <w:rPr>
          <w:rFonts w:ascii="Times New Roman" w:hAnsi="Times New Roman" w:cs="Times New Roman"/>
          <w:sz w:val="24"/>
          <w:szCs w:val="24"/>
        </w:rPr>
        <w:t>https://link.springer.com/referenceworkentry/10.1007/</w:t>
      </w:r>
      <w:r w:rsidR="002C5FCC">
        <w:rPr>
          <w:rFonts w:ascii="Times New Roman" w:hAnsi="Times New Roman" w:cs="Times New Roman"/>
          <w:sz w:val="24"/>
          <w:szCs w:val="24"/>
        </w:rPr>
        <w:t>978-3-642-40872-4_1775-1#page-1</w:t>
      </w:r>
    </w:p>
    <w:p w:rsidR="00E417D9" w:rsidRPr="00E417D9" w:rsidRDefault="00E417D9" w:rsidP="008C5CB9">
      <w:pPr>
        <w:pStyle w:val="ListParagraph"/>
        <w:numPr>
          <w:ilvl w:val="0"/>
          <w:numId w:val="4"/>
        </w:numPr>
        <w:rPr>
          <w:rFonts w:ascii="Times New Roman" w:eastAsia="Times New Roman" w:hAnsi="Times New Roman" w:cs="Times New Roman"/>
          <w:color w:val="000000"/>
          <w:sz w:val="24"/>
          <w:szCs w:val="24"/>
          <w:lang w:eastAsia="en-IN"/>
        </w:rPr>
      </w:pPr>
      <w:r w:rsidRPr="00A84BE2">
        <w:rPr>
          <w:rFonts w:ascii="Times New Roman" w:hAnsi="Times New Roman" w:cs="Times New Roman"/>
          <w:sz w:val="24"/>
          <w:szCs w:val="24"/>
        </w:rPr>
        <w:t>http://pubs.acs.org/doi/abs/10.1021/acs.energyfuels.6b03114?journalCode=enfuem</w:t>
      </w:r>
    </w:p>
    <w:p w:rsidR="00E417D9" w:rsidRDefault="00E417D9" w:rsidP="00E417D9">
      <w:pPr>
        <w:rPr>
          <w:rFonts w:ascii="Times New Roman" w:hAnsi="Times New Roman" w:cs="Times New Roman"/>
          <w:sz w:val="24"/>
          <w:szCs w:val="24"/>
        </w:rPr>
      </w:pPr>
    </w:p>
    <w:p w:rsidR="0015456F" w:rsidRPr="00E417D9" w:rsidRDefault="004D47B3" w:rsidP="00E417D9">
      <w:pPr>
        <w:rPr>
          <w:rFonts w:ascii="Times New Roman" w:eastAsia="Times New Roman" w:hAnsi="Times New Roman" w:cs="Times New Roman"/>
          <w:color w:val="000000"/>
          <w:sz w:val="24"/>
          <w:szCs w:val="24"/>
          <w:lang w:eastAsia="en-IN"/>
        </w:rPr>
      </w:pPr>
      <w:r w:rsidRPr="00E417D9">
        <w:rPr>
          <w:rFonts w:ascii="Times New Roman" w:hAnsi="Times New Roman" w:cs="Times New Roman"/>
          <w:sz w:val="24"/>
          <w:szCs w:val="24"/>
        </w:rPr>
        <w:br/>
      </w:r>
    </w:p>
    <w:sectPr w:rsidR="0015456F" w:rsidRPr="00E417D9">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A2507" w:rsidRDefault="00FA2507" w:rsidP="006D7C5F">
      <w:pPr>
        <w:spacing w:after="0" w:line="240" w:lineRule="auto"/>
      </w:pPr>
      <w:r>
        <w:separator/>
      </w:r>
    </w:p>
  </w:endnote>
  <w:endnote w:type="continuationSeparator" w:id="0">
    <w:p w:rsidR="00FA2507" w:rsidRDefault="00FA2507" w:rsidP="006D7C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46116877"/>
      <w:docPartObj>
        <w:docPartGallery w:val="Page Numbers (Bottom of Page)"/>
        <w:docPartUnique/>
      </w:docPartObj>
    </w:sdtPr>
    <w:sdtEndPr>
      <w:rPr>
        <w:rFonts w:ascii="Times New Roman" w:hAnsi="Times New Roman" w:cs="Times New Roman"/>
        <w:noProof/>
        <w:sz w:val="24"/>
        <w:szCs w:val="24"/>
      </w:rPr>
    </w:sdtEndPr>
    <w:sdtContent>
      <w:p w:rsidR="005B0F54" w:rsidRPr="006D7C5F" w:rsidRDefault="005B0F54">
        <w:pPr>
          <w:pStyle w:val="Footer"/>
          <w:jc w:val="center"/>
          <w:rPr>
            <w:rFonts w:ascii="Times New Roman" w:hAnsi="Times New Roman" w:cs="Times New Roman"/>
            <w:sz w:val="24"/>
            <w:szCs w:val="24"/>
          </w:rPr>
        </w:pPr>
        <w:r w:rsidRPr="006D7C5F">
          <w:rPr>
            <w:rFonts w:ascii="Times New Roman" w:hAnsi="Times New Roman" w:cs="Times New Roman"/>
            <w:sz w:val="24"/>
            <w:szCs w:val="24"/>
          </w:rPr>
          <w:fldChar w:fldCharType="begin"/>
        </w:r>
        <w:r w:rsidRPr="006D7C5F">
          <w:rPr>
            <w:rFonts w:ascii="Times New Roman" w:hAnsi="Times New Roman" w:cs="Times New Roman"/>
            <w:sz w:val="24"/>
            <w:szCs w:val="24"/>
          </w:rPr>
          <w:instrText xml:space="preserve"> PAGE   \* MERGEFORMAT </w:instrText>
        </w:r>
        <w:r w:rsidRPr="006D7C5F">
          <w:rPr>
            <w:rFonts w:ascii="Times New Roman" w:hAnsi="Times New Roman" w:cs="Times New Roman"/>
            <w:sz w:val="24"/>
            <w:szCs w:val="24"/>
          </w:rPr>
          <w:fldChar w:fldCharType="separate"/>
        </w:r>
        <w:r w:rsidR="00CA44EC">
          <w:rPr>
            <w:rFonts w:ascii="Times New Roman" w:hAnsi="Times New Roman" w:cs="Times New Roman"/>
            <w:noProof/>
            <w:sz w:val="24"/>
            <w:szCs w:val="24"/>
          </w:rPr>
          <w:t>1</w:t>
        </w:r>
        <w:r w:rsidRPr="006D7C5F">
          <w:rPr>
            <w:rFonts w:ascii="Times New Roman" w:hAnsi="Times New Roman" w:cs="Times New Roman"/>
            <w:noProof/>
            <w:sz w:val="24"/>
            <w:szCs w:val="24"/>
          </w:rPr>
          <w:fldChar w:fldCharType="end"/>
        </w:r>
      </w:p>
    </w:sdtContent>
  </w:sdt>
  <w:p w:rsidR="005B0F54" w:rsidRDefault="005B0F5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A2507" w:rsidRDefault="00FA2507" w:rsidP="006D7C5F">
      <w:pPr>
        <w:spacing w:after="0" w:line="240" w:lineRule="auto"/>
      </w:pPr>
      <w:r>
        <w:separator/>
      </w:r>
    </w:p>
  </w:footnote>
  <w:footnote w:type="continuationSeparator" w:id="0">
    <w:p w:rsidR="00FA2507" w:rsidRDefault="00FA2507" w:rsidP="006D7C5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CA31EC"/>
    <w:multiLevelType w:val="hybridMultilevel"/>
    <w:tmpl w:val="6F20831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 w15:restartNumberingAfterBreak="0">
    <w:nsid w:val="04636D39"/>
    <w:multiLevelType w:val="hybridMultilevel"/>
    <w:tmpl w:val="EA402D6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 w15:restartNumberingAfterBreak="0">
    <w:nsid w:val="0AF87B5B"/>
    <w:multiLevelType w:val="hybridMultilevel"/>
    <w:tmpl w:val="26F02856"/>
    <w:lvl w:ilvl="0" w:tplc="40090001">
      <w:start w:val="1"/>
      <w:numFmt w:val="bullet"/>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3" w15:restartNumberingAfterBreak="0">
    <w:nsid w:val="0C610D24"/>
    <w:multiLevelType w:val="hybridMultilevel"/>
    <w:tmpl w:val="B162B2AC"/>
    <w:lvl w:ilvl="0" w:tplc="4009000F">
      <w:start w:val="1"/>
      <w:numFmt w:val="decimal"/>
      <w:lvlText w:val="%1."/>
      <w:lvlJc w:val="left"/>
      <w:pPr>
        <w:ind w:left="780" w:hanging="360"/>
      </w:pPr>
    </w:lvl>
    <w:lvl w:ilvl="1" w:tplc="40090019" w:tentative="1">
      <w:start w:val="1"/>
      <w:numFmt w:val="lowerLetter"/>
      <w:lvlText w:val="%2."/>
      <w:lvlJc w:val="left"/>
      <w:pPr>
        <w:ind w:left="1500" w:hanging="360"/>
      </w:pPr>
    </w:lvl>
    <w:lvl w:ilvl="2" w:tplc="4009001B" w:tentative="1">
      <w:start w:val="1"/>
      <w:numFmt w:val="lowerRoman"/>
      <w:lvlText w:val="%3."/>
      <w:lvlJc w:val="right"/>
      <w:pPr>
        <w:ind w:left="2220" w:hanging="180"/>
      </w:pPr>
    </w:lvl>
    <w:lvl w:ilvl="3" w:tplc="4009000F" w:tentative="1">
      <w:start w:val="1"/>
      <w:numFmt w:val="decimal"/>
      <w:lvlText w:val="%4."/>
      <w:lvlJc w:val="left"/>
      <w:pPr>
        <w:ind w:left="2940" w:hanging="360"/>
      </w:pPr>
    </w:lvl>
    <w:lvl w:ilvl="4" w:tplc="40090019" w:tentative="1">
      <w:start w:val="1"/>
      <w:numFmt w:val="lowerLetter"/>
      <w:lvlText w:val="%5."/>
      <w:lvlJc w:val="left"/>
      <w:pPr>
        <w:ind w:left="3660" w:hanging="360"/>
      </w:pPr>
    </w:lvl>
    <w:lvl w:ilvl="5" w:tplc="4009001B" w:tentative="1">
      <w:start w:val="1"/>
      <w:numFmt w:val="lowerRoman"/>
      <w:lvlText w:val="%6."/>
      <w:lvlJc w:val="right"/>
      <w:pPr>
        <w:ind w:left="4380" w:hanging="180"/>
      </w:pPr>
    </w:lvl>
    <w:lvl w:ilvl="6" w:tplc="4009000F" w:tentative="1">
      <w:start w:val="1"/>
      <w:numFmt w:val="decimal"/>
      <w:lvlText w:val="%7."/>
      <w:lvlJc w:val="left"/>
      <w:pPr>
        <w:ind w:left="5100" w:hanging="360"/>
      </w:pPr>
    </w:lvl>
    <w:lvl w:ilvl="7" w:tplc="40090019" w:tentative="1">
      <w:start w:val="1"/>
      <w:numFmt w:val="lowerLetter"/>
      <w:lvlText w:val="%8."/>
      <w:lvlJc w:val="left"/>
      <w:pPr>
        <w:ind w:left="5820" w:hanging="360"/>
      </w:pPr>
    </w:lvl>
    <w:lvl w:ilvl="8" w:tplc="4009001B" w:tentative="1">
      <w:start w:val="1"/>
      <w:numFmt w:val="lowerRoman"/>
      <w:lvlText w:val="%9."/>
      <w:lvlJc w:val="right"/>
      <w:pPr>
        <w:ind w:left="6540" w:hanging="180"/>
      </w:pPr>
    </w:lvl>
  </w:abstractNum>
  <w:abstractNum w:abstractNumId="4" w15:restartNumberingAfterBreak="0">
    <w:nsid w:val="0D6F0B5C"/>
    <w:multiLevelType w:val="hybridMultilevel"/>
    <w:tmpl w:val="1576CCE8"/>
    <w:lvl w:ilvl="0" w:tplc="40090009">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5" w15:restartNumberingAfterBreak="0">
    <w:nsid w:val="11412E49"/>
    <w:multiLevelType w:val="hybridMultilevel"/>
    <w:tmpl w:val="AF6EADD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6" w15:restartNumberingAfterBreak="0">
    <w:nsid w:val="173F00D2"/>
    <w:multiLevelType w:val="hybridMultilevel"/>
    <w:tmpl w:val="57721BE6"/>
    <w:lvl w:ilvl="0" w:tplc="4009000F">
      <w:start w:val="1"/>
      <w:numFmt w:val="decimal"/>
      <w:lvlText w:val="%1."/>
      <w:lvlJc w:val="left"/>
      <w:pPr>
        <w:ind w:left="720" w:hanging="360"/>
      </w:pPr>
      <w:rPr>
        <w:rFont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7" w15:restartNumberingAfterBreak="0">
    <w:nsid w:val="2C796883"/>
    <w:multiLevelType w:val="hybridMultilevel"/>
    <w:tmpl w:val="5300837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8" w15:restartNumberingAfterBreak="0">
    <w:nsid w:val="368969A8"/>
    <w:multiLevelType w:val="hybridMultilevel"/>
    <w:tmpl w:val="2584A7A4"/>
    <w:lvl w:ilvl="0" w:tplc="40090001">
      <w:start w:val="1"/>
      <w:numFmt w:val="bullet"/>
      <w:lvlText w:val=""/>
      <w:lvlJc w:val="left"/>
      <w:pPr>
        <w:ind w:left="780" w:hanging="360"/>
      </w:pPr>
      <w:rPr>
        <w:rFonts w:ascii="Symbol" w:hAnsi="Symbol" w:hint="default"/>
      </w:rPr>
    </w:lvl>
    <w:lvl w:ilvl="1" w:tplc="40090003" w:tentative="1">
      <w:start w:val="1"/>
      <w:numFmt w:val="bullet"/>
      <w:lvlText w:val="o"/>
      <w:lvlJc w:val="left"/>
      <w:pPr>
        <w:ind w:left="1500" w:hanging="360"/>
      </w:pPr>
      <w:rPr>
        <w:rFonts w:ascii="Courier New" w:hAnsi="Courier New" w:cs="Courier New" w:hint="default"/>
      </w:rPr>
    </w:lvl>
    <w:lvl w:ilvl="2" w:tplc="40090005" w:tentative="1">
      <w:start w:val="1"/>
      <w:numFmt w:val="bullet"/>
      <w:lvlText w:val=""/>
      <w:lvlJc w:val="left"/>
      <w:pPr>
        <w:ind w:left="2220" w:hanging="360"/>
      </w:pPr>
      <w:rPr>
        <w:rFonts w:ascii="Wingdings" w:hAnsi="Wingdings" w:hint="default"/>
      </w:rPr>
    </w:lvl>
    <w:lvl w:ilvl="3" w:tplc="40090001" w:tentative="1">
      <w:start w:val="1"/>
      <w:numFmt w:val="bullet"/>
      <w:lvlText w:val=""/>
      <w:lvlJc w:val="left"/>
      <w:pPr>
        <w:ind w:left="2940" w:hanging="360"/>
      </w:pPr>
      <w:rPr>
        <w:rFonts w:ascii="Symbol" w:hAnsi="Symbol" w:hint="default"/>
      </w:rPr>
    </w:lvl>
    <w:lvl w:ilvl="4" w:tplc="40090003" w:tentative="1">
      <w:start w:val="1"/>
      <w:numFmt w:val="bullet"/>
      <w:lvlText w:val="o"/>
      <w:lvlJc w:val="left"/>
      <w:pPr>
        <w:ind w:left="3660" w:hanging="360"/>
      </w:pPr>
      <w:rPr>
        <w:rFonts w:ascii="Courier New" w:hAnsi="Courier New" w:cs="Courier New" w:hint="default"/>
      </w:rPr>
    </w:lvl>
    <w:lvl w:ilvl="5" w:tplc="40090005" w:tentative="1">
      <w:start w:val="1"/>
      <w:numFmt w:val="bullet"/>
      <w:lvlText w:val=""/>
      <w:lvlJc w:val="left"/>
      <w:pPr>
        <w:ind w:left="4380" w:hanging="360"/>
      </w:pPr>
      <w:rPr>
        <w:rFonts w:ascii="Wingdings" w:hAnsi="Wingdings" w:hint="default"/>
      </w:rPr>
    </w:lvl>
    <w:lvl w:ilvl="6" w:tplc="40090001" w:tentative="1">
      <w:start w:val="1"/>
      <w:numFmt w:val="bullet"/>
      <w:lvlText w:val=""/>
      <w:lvlJc w:val="left"/>
      <w:pPr>
        <w:ind w:left="5100" w:hanging="360"/>
      </w:pPr>
      <w:rPr>
        <w:rFonts w:ascii="Symbol" w:hAnsi="Symbol" w:hint="default"/>
      </w:rPr>
    </w:lvl>
    <w:lvl w:ilvl="7" w:tplc="40090003" w:tentative="1">
      <w:start w:val="1"/>
      <w:numFmt w:val="bullet"/>
      <w:lvlText w:val="o"/>
      <w:lvlJc w:val="left"/>
      <w:pPr>
        <w:ind w:left="5820" w:hanging="360"/>
      </w:pPr>
      <w:rPr>
        <w:rFonts w:ascii="Courier New" w:hAnsi="Courier New" w:cs="Courier New" w:hint="default"/>
      </w:rPr>
    </w:lvl>
    <w:lvl w:ilvl="8" w:tplc="40090005" w:tentative="1">
      <w:start w:val="1"/>
      <w:numFmt w:val="bullet"/>
      <w:lvlText w:val=""/>
      <w:lvlJc w:val="left"/>
      <w:pPr>
        <w:ind w:left="6540" w:hanging="360"/>
      </w:pPr>
      <w:rPr>
        <w:rFonts w:ascii="Wingdings" w:hAnsi="Wingdings" w:hint="default"/>
      </w:rPr>
    </w:lvl>
  </w:abstractNum>
  <w:abstractNum w:abstractNumId="9" w15:restartNumberingAfterBreak="0">
    <w:nsid w:val="37863DA4"/>
    <w:multiLevelType w:val="hybridMultilevel"/>
    <w:tmpl w:val="786C5994"/>
    <w:lvl w:ilvl="0" w:tplc="40090009">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0" w15:restartNumberingAfterBreak="0">
    <w:nsid w:val="3C07199A"/>
    <w:multiLevelType w:val="hybridMultilevel"/>
    <w:tmpl w:val="D156528C"/>
    <w:lvl w:ilvl="0" w:tplc="4009000F">
      <w:start w:val="1"/>
      <w:numFmt w:val="decimal"/>
      <w:lvlText w:val="%1."/>
      <w:lvlJc w:val="left"/>
      <w:pPr>
        <w:ind w:left="785" w:hanging="360"/>
      </w:pPr>
    </w:lvl>
    <w:lvl w:ilvl="1" w:tplc="40090019" w:tentative="1">
      <w:start w:val="1"/>
      <w:numFmt w:val="lowerLetter"/>
      <w:lvlText w:val="%2."/>
      <w:lvlJc w:val="left"/>
      <w:pPr>
        <w:ind w:left="1505" w:hanging="360"/>
      </w:pPr>
    </w:lvl>
    <w:lvl w:ilvl="2" w:tplc="4009001B" w:tentative="1">
      <w:start w:val="1"/>
      <w:numFmt w:val="lowerRoman"/>
      <w:lvlText w:val="%3."/>
      <w:lvlJc w:val="right"/>
      <w:pPr>
        <w:ind w:left="2225" w:hanging="180"/>
      </w:pPr>
    </w:lvl>
    <w:lvl w:ilvl="3" w:tplc="4009000F" w:tentative="1">
      <w:start w:val="1"/>
      <w:numFmt w:val="decimal"/>
      <w:lvlText w:val="%4."/>
      <w:lvlJc w:val="left"/>
      <w:pPr>
        <w:ind w:left="2945" w:hanging="360"/>
      </w:pPr>
    </w:lvl>
    <w:lvl w:ilvl="4" w:tplc="40090019" w:tentative="1">
      <w:start w:val="1"/>
      <w:numFmt w:val="lowerLetter"/>
      <w:lvlText w:val="%5."/>
      <w:lvlJc w:val="left"/>
      <w:pPr>
        <w:ind w:left="3665" w:hanging="360"/>
      </w:pPr>
    </w:lvl>
    <w:lvl w:ilvl="5" w:tplc="4009001B" w:tentative="1">
      <w:start w:val="1"/>
      <w:numFmt w:val="lowerRoman"/>
      <w:lvlText w:val="%6."/>
      <w:lvlJc w:val="right"/>
      <w:pPr>
        <w:ind w:left="4385" w:hanging="180"/>
      </w:pPr>
    </w:lvl>
    <w:lvl w:ilvl="6" w:tplc="4009000F" w:tentative="1">
      <w:start w:val="1"/>
      <w:numFmt w:val="decimal"/>
      <w:lvlText w:val="%7."/>
      <w:lvlJc w:val="left"/>
      <w:pPr>
        <w:ind w:left="5105" w:hanging="360"/>
      </w:pPr>
    </w:lvl>
    <w:lvl w:ilvl="7" w:tplc="40090019" w:tentative="1">
      <w:start w:val="1"/>
      <w:numFmt w:val="lowerLetter"/>
      <w:lvlText w:val="%8."/>
      <w:lvlJc w:val="left"/>
      <w:pPr>
        <w:ind w:left="5825" w:hanging="360"/>
      </w:pPr>
    </w:lvl>
    <w:lvl w:ilvl="8" w:tplc="4009001B" w:tentative="1">
      <w:start w:val="1"/>
      <w:numFmt w:val="lowerRoman"/>
      <w:lvlText w:val="%9."/>
      <w:lvlJc w:val="right"/>
      <w:pPr>
        <w:ind w:left="6545" w:hanging="180"/>
      </w:pPr>
    </w:lvl>
  </w:abstractNum>
  <w:abstractNum w:abstractNumId="11" w15:restartNumberingAfterBreak="0">
    <w:nsid w:val="47AB20B1"/>
    <w:multiLevelType w:val="hybridMultilevel"/>
    <w:tmpl w:val="C58C1494"/>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2" w15:restartNumberingAfterBreak="0">
    <w:nsid w:val="4A654163"/>
    <w:multiLevelType w:val="hybridMultilevel"/>
    <w:tmpl w:val="465493E2"/>
    <w:lvl w:ilvl="0" w:tplc="40090001">
      <w:start w:val="1"/>
      <w:numFmt w:val="bullet"/>
      <w:lvlText w:val=""/>
      <w:lvlJc w:val="left"/>
      <w:pPr>
        <w:ind w:left="780" w:hanging="360"/>
      </w:pPr>
      <w:rPr>
        <w:rFonts w:ascii="Symbol" w:hAnsi="Symbol" w:hint="default"/>
      </w:rPr>
    </w:lvl>
    <w:lvl w:ilvl="1" w:tplc="40090003" w:tentative="1">
      <w:start w:val="1"/>
      <w:numFmt w:val="bullet"/>
      <w:lvlText w:val="o"/>
      <w:lvlJc w:val="left"/>
      <w:pPr>
        <w:ind w:left="1500" w:hanging="360"/>
      </w:pPr>
      <w:rPr>
        <w:rFonts w:ascii="Courier New" w:hAnsi="Courier New" w:cs="Courier New" w:hint="default"/>
      </w:rPr>
    </w:lvl>
    <w:lvl w:ilvl="2" w:tplc="40090005" w:tentative="1">
      <w:start w:val="1"/>
      <w:numFmt w:val="bullet"/>
      <w:lvlText w:val=""/>
      <w:lvlJc w:val="left"/>
      <w:pPr>
        <w:ind w:left="2220" w:hanging="360"/>
      </w:pPr>
      <w:rPr>
        <w:rFonts w:ascii="Wingdings" w:hAnsi="Wingdings" w:hint="default"/>
      </w:rPr>
    </w:lvl>
    <w:lvl w:ilvl="3" w:tplc="40090001" w:tentative="1">
      <w:start w:val="1"/>
      <w:numFmt w:val="bullet"/>
      <w:lvlText w:val=""/>
      <w:lvlJc w:val="left"/>
      <w:pPr>
        <w:ind w:left="2940" w:hanging="360"/>
      </w:pPr>
      <w:rPr>
        <w:rFonts w:ascii="Symbol" w:hAnsi="Symbol" w:hint="default"/>
      </w:rPr>
    </w:lvl>
    <w:lvl w:ilvl="4" w:tplc="40090003" w:tentative="1">
      <w:start w:val="1"/>
      <w:numFmt w:val="bullet"/>
      <w:lvlText w:val="o"/>
      <w:lvlJc w:val="left"/>
      <w:pPr>
        <w:ind w:left="3660" w:hanging="360"/>
      </w:pPr>
      <w:rPr>
        <w:rFonts w:ascii="Courier New" w:hAnsi="Courier New" w:cs="Courier New" w:hint="default"/>
      </w:rPr>
    </w:lvl>
    <w:lvl w:ilvl="5" w:tplc="40090005" w:tentative="1">
      <w:start w:val="1"/>
      <w:numFmt w:val="bullet"/>
      <w:lvlText w:val=""/>
      <w:lvlJc w:val="left"/>
      <w:pPr>
        <w:ind w:left="4380" w:hanging="360"/>
      </w:pPr>
      <w:rPr>
        <w:rFonts w:ascii="Wingdings" w:hAnsi="Wingdings" w:hint="default"/>
      </w:rPr>
    </w:lvl>
    <w:lvl w:ilvl="6" w:tplc="40090001" w:tentative="1">
      <w:start w:val="1"/>
      <w:numFmt w:val="bullet"/>
      <w:lvlText w:val=""/>
      <w:lvlJc w:val="left"/>
      <w:pPr>
        <w:ind w:left="5100" w:hanging="360"/>
      </w:pPr>
      <w:rPr>
        <w:rFonts w:ascii="Symbol" w:hAnsi="Symbol" w:hint="default"/>
      </w:rPr>
    </w:lvl>
    <w:lvl w:ilvl="7" w:tplc="40090003" w:tentative="1">
      <w:start w:val="1"/>
      <w:numFmt w:val="bullet"/>
      <w:lvlText w:val="o"/>
      <w:lvlJc w:val="left"/>
      <w:pPr>
        <w:ind w:left="5820" w:hanging="360"/>
      </w:pPr>
      <w:rPr>
        <w:rFonts w:ascii="Courier New" w:hAnsi="Courier New" w:cs="Courier New" w:hint="default"/>
      </w:rPr>
    </w:lvl>
    <w:lvl w:ilvl="8" w:tplc="40090005" w:tentative="1">
      <w:start w:val="1"/>
      <w:numFmt w:val="bullet"/>
      <w:lvlText w:val=""/>
      <w:lvlJc w:val="left"/>
      <w:pPr>
        <w:ind w:left="6540" w:hanging="360"/>
      </w:pPr>
      <w:rPr>
        <w:rFonts w:ascii="Wingdings" w:hAnsi="Wingdings" w:hint="default"/>
      </w:rPr>
    </w:lvl>
  </w:abstractNum>
  <w:abstractNum w:abstractNumId="13" w15:restartNumberingAfterBreak="0">
    <w:nsid w:val="4AA54FFB"/>
    <w:multiLevelType w:val="hybridMultilevel"/>
    <w:tmpl w:val="0756D02E"/>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4" w15:restartNumberingAfterBreak="0">
    <w:nsid w:val="539847EE"/>
    <w:multiLevelType w:val="hybridMultilevel"/>
    <w:tmpl w:val="CF403FC0"/>
    <w:lvl w:ilvl="0" w:tplc="4009000F">
      <w:start w:val="1"/>
      <w:numFmt w:val="decimal"/>
      <w:lvlText w:val="%1."/>
      <w:lvlJc w:val="left"/>
      <w:pPr>
        <w:ind w:left="720" w:hanging="360"/>
      </w:pPr>
    </w:lvl>
    <w:lvl w:ilvl="1" w:tplc="0A860DA6">
      <w:start w:val="1"/>
      <w:numFmt w:val="decimal"/>
      <w:lvlText w:val="(%2)"/>
      <w:lvlJc w:val="left"/>
      <w:pPr>
        <w:ind w:left="1440" w:hanging="360"/>
      </w:pPr>
      <w:rPr>
        <w:rFonts w:eastAsiaTheme="minorHAnsi" w:hint="default"/>
        <w:color w:val="auto"/>
      </w:r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5" w15:restartNumberingAfterBreak="0">
    <w:nsid w:val="539E1B6F"/>
    <w:multiLevelType w:val="hybridMultilevel"/>
    <w:tmpl w:val="4E521538"/>
    <w:lvl w:ilvl="0" w:tplc="40090003">
      <w:start w:val="1"/>
      <w:numFmt w:val="bullet"/>
      <w:lvlText w:val="o"/>
      <w:lvlJc w:val="left"/>
      <w:pPr>
        <w:ind w:left="785" w:hanging="360"/>
      </w:pPr>
      <w:rPr>
        <w:rFonts w:ascii="Courier New" w:hAnsi="Courier New" w:cs="Courier New" w:hint="default"/>
      </w:rPr>
    </w:lvl>
    <w:lvl w:ilvl="1" w:tplc="40090003" w:tentative="1">
      <w:start w:val="1"/>
      <w:numFmt w:val="bullet"/>
      <w:lvlText w:val="o"/>
      <w:lvlJc w:val="left"/>
      <w:pPr>
        <w:ind w:left="1505" w:hanging="360"/>
      </w:pPr>
      <w:rPr>
        <w:rFonts w:ascii="Courier New" w:hAnsi="Courier New" w:cs="Courier New" w:hint="default"/>
      </w:rPr>
    </w:lvl>
    <w:lvl w:ilvl="2" w:tplc="40090005" w:tentative="1">
      <w:start w:val="1"/>
      <w:numFmt w:val="bullet"/>
      <w:lvlText w:val=""/>
      <w:lvlJc w:val="left"/>
      <w:pPr>
        <w:ind w:left="2225" w:hanging="360"/>
      </w:pPr>
      <w:rPr>
        <w:rFonts w:ascii="Wingdings" w:hAnsi="Wingdings" w:hint="default"/>
      </w:rPr>
    </w:lvl>
    <w:lvl w:ilvl="3" w:tplc="40090001" w:tentative="1">
      <w:start w:val="1"/>
      <w:numFmt w:val="bullet"/>
      <w:lvlText w:val=""/>
      <w:lvlJc w:val="left"/>
      <w:pPr>
        <w:ind w:left="2945" w:hanging="360"/>
      </w:pPr>
      <w:rPr>
        <w:rFonts w:ascii="Symbol" w:hAnsi="Symbol" w:hint="default"/>
      </w:rPr>
    </w:lvl>
    <w:lvl w:ilvl="4" w:tplc="40090003" w:tentative="1">
      <w:start w:val="1"/>
      <w:numFmt w:val="bullet"/>
      <w:lvlText w:val="o"/>
      <w:lvlJc w:val="left"/>
      <w:pPr>
        <w:ind w:left="3665" w:hanging="360"/>
      </w:pPr>
      <w:rPr>
        <w:rFonts w:ascii="Courier New" w:hAnsi="Courier New" w:cs="Courier New" w:hint="default"/>
      </w:rPr>
    </w:lvl>
    <w:lvl w:ilvl="5" w:tplc="40090005" w:tentative="1">
      <w:start w:val="1"/>
      <w:numFmt w:val="bullet"/>
      <w:lvlText w:val=""/>
      <w:lvlJc w:val="left"/>
      <w:pPr>
        <w:ind w:left="4385" w:hanging="360"/>
      </w:pPr>
      <w:rPr>
        <w:rFonts w:ascii="Wingdings" w:hAnsi="Wingdings" w:hint="default"/>
      </w:rPr>
    </w:lvl>
    <w:lvl w:ilvl="6" w:tplc="40090001" w:tentative="1">
      <w:start w:val="1"/>
      <w:numFmt w:val="bullet"/>
      <w:lvlText w:val=""/>
      <w:lvlJc w:val="left"/>
      <w:pPr>
        <w:ind w:left="5105" w:hanging="360"/>
      </w:pPr>
      <w:rPr>
        <w:rFonts w:ascii="Symbol" w:hAnsi="Symbol" w:hint="default"/>
      </w:rPr>
    </w:lvl>
    <w:lvl w:ilvl="7" w:tplc="40090003" w:tentative="1">
      <w:start w:val="1"/>
      <w:numFmt w:val="bullet"/>
      <w:lvlText w:val="o"/>
      <w:lvlJc w:val="left"/>
      <w:pPr>
        <w:ind w:left="5825" w:hanging="360"/>
      </w:pPr>
      <w:rPr>
        <w:rFonts w:ascii="Courier New" w:hAnsi="Courier New" w:cs="Courier New" w:hint="default"/>
      </w:rPr>
    </w:lvl>
    <w:lvl w:ilvl="8" w:tplc="40090005" w:tentative="1">
      <w:start w:val="1"/>
      <w:numFmt w:val="bullet"/>
      <w:lvlText w:val=""/>
      <w:lvlJc w:val="left"/>
      <w:pPr>
        <w:ind w:left="6545" w:hanging="360"/>
      </w:pPr>
      <w:rPr>
        <w:rFonts w:ascii="Wingdings" w:hAnsi="Wingdings" w:hint="default"/>
      </w:rPr>
    </w:lvl>
  </w:abstractNum>
  <w:abstractNum w:abstractNumId="16" w15:restartNumberingAfterBreak="0">
    <w:nsid w:val="625E0E2D"/>
    <w:multiLevelType w:val="hybridMultilevel"/>
    <w:tmpl w:val="EE8297FE"/>
    <w:lvl w:ilvl="0" w:tplc="40090001">
      <w:start w:val="1"/>
      <w:numFmt w:val="bullet"/>
      <w:lvlText w:val=""/>
      <w:lvlJc w:val="left"/>
      <w:pPr>
        <w:ind w:left="7069" w:hanging="360"/>
      </w:pPr>
      <w:rPr>
        <w:rFonts w:ascii="Symbol" w:hAnsi="Symbol" w:hint="default"/>
      </w:rPr>
    </w:lvl>
    <w:lvl w:ilvl="1" w:tplc="40090003" w:tentative="1">
      <w:start w:val="1"/>
      <w:numFmt w:val="bullet"/>
      <w:lvlText w:val="o"/>
      <w:lvlJc w:val="left"/>
      <w:pPr>
        <w:ind w:left="7789" w:hanging="360"/>
      </w:pPr>
      <w:rPr>
        <w:rFonts w:ascii="Courier New" w:hAnsi="Courier New" w:cs="Courier New" w:hint="default"/>
      </w:rPr>
    </w:lvl>
    <w:lvl w:ilvl="2" w:tplc="40090005" w:tentative="1">
      <w:start w:val="1"/>
      <w:numFmt w:val="bullet"/>
      <w:lvlText w:val=""/>
      <w:lvlJc w:val="left"/>
      <w:pPr>
        <w:ind w:left="8509" w:hanging="360"/>
      </w:pPr>
      <w:rPr>
        <w:rFonts w:ascii="Wingdings" w:hAnsi="Wingdings" w:hint="default"/>
      </w:rPr>
    </w:lvl>
    <w:lvl w:ilvl="3" w:tplc="40090001" w:tentative="1">
      <w:start w:val="1"/>
      <w:numFmt w:val="bullet"/>
      <w:lvlText w:val=""/>
      <w:lvlJc w:val="left"/>
      <w:pPr>
        <w:ind w:left="9229" w:hanging="360"/>
      </w:pPr>
      <w:rPr>
        <w:rFonts w:ascii="Symbol" w:hAnsi="Symbol" w:hint="default"/>
      </w:rPr>
    </w:lvl>
    <w:lvl w:ilvl="4" w:tplc="40090003" w:tentative="1">
      <w:start w:val="1"/>
      <w:numFmt w:val="bullet"/>
      <w:lvlText w:val="o"/>
      <w:lvlJc w:val="left"/>
      <w:pPr>
        <w:ind w:left="9949" w:hanging="360"/>
      </w:pPr>
      <w:rPr>
        <w:rFonts w:ascii="Courier New" w:hAnsi="Courier New" w:cs="Courier New" w:hint="default"/>
      </w:rPr>
    </w:lvl>
    <w:lvl w:ilvl="5" w:tplc="40090005" w:tentative="1">
      <w:start w:val="1"/>
      <w:numFmt w:val="bullet"/>
      <w:lvlText w:val=""/>
      <w:lvlJc w:val="left"/>
      <w:pPr>
        <w:ind w:left="10669" w:hanging="360"/>
      </w:pPr>
      <w:rPr>
        <w:rFonts w:ascii="Wingdings" w:hAnsi="Wingdings" w:hint="default"/>
      </w:rPr>
    </w:lvl>
    <w:lvl w:ilvl="6" w:tplc="40090001" w:tentative="1">
      <w:start w:val="1"/>
      <w:numFmt w:val="bullet"/>
      <w:lvlText w:val=""/>
      <w:lvlJc w:val="left"/>
      <w:pPr>
        <w:ind w:left="11389" w:hanging="360"/>
      </w:pPr>
      <w:rPr>
        <w:rFonts w:ascii="Symbol" w:hAnsi="Symbol" w:hint="default"/>
      </w:rPr>
    </w:lvl>
    <w:lvl w:ilvl="7" w:tplc="40090003" w:tentative="1">
      <w:start w:val="1"/>
      <w:numFmt w:val="bullet"/>
      <w:lvlText w:val="o"/>
      <w:lvlJc w:val="left"/>
      <w:pPr>
        <w:ind w:left="12109" w:hanging="360"/>
      </w:pPr>
      <w:rPr>
        <w:rFonts w:ascii="Courier New" w:hAnsi="Courier New" w:cs="Courier New" w:hint="default"/>
      </w:rPr>
    </w:lvl>
    <w:lvl w:ilvl="8" w:tplc="40090005" w:tentative="1">
      <w:start w:val="1"/>
      <w:numFmt w:val="bullet"/>
      <w:lvlText w:val=""/>
      <w:lvlJc w:val="left"/>
      <w:pPr>
        <w:ind w:left="12829" w:hanging="360"/>
      </w:pPr>
      <w:rPr>
        <w:rFonts w:ascii="Wingdings" w:hAnsi="Wingdings" w:hint="default"/>
      </w:rPr>
    </w:lvl>
  </w:abstractNum>
  <w:abstractNum w:abstractNumId="17" w15:restartNumberingAfterBreak="0">
    <w:nsid w:val="65D6072E"/>
    <w:multiLevelType w:val="hybridMultilevel"/>
    <w:tmpl w:val="347038DC"/>
    <w:lvl w:ilvl="0" w:tplc="40090009">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8" w15:restartNumberingAfterBreak="0">
    <w:nsid w:val="6A5F7C84"/>
    <w:multiLevelType w:val="multilevel"/>
    <w:tmpl w:val="566492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64F79A7"/>
    <w:multiLevelType w:val="hybridMultilevel"/>
    <w:tmpl w:val="B38EFEF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num w:numId="1">
    <w:abstractNumId w:val="16"/>
  </w:num>
  <w:num w:numId="2">
    <w:abstractNumId w:val="1"/>
  </w:num>
  <w:num w:numId="3">
    <w:abstractNumId w:val="15"/>
  </w:num>
  <w:num w:numId="4">
    <w:abstractNumId w:val="0"/>
  </w:num>
  <w:num w:numId="5">
    <w:abstractNumId w:val="19"/>
  </w:num>
  <w:num w:numId="6">
    <w:abstractNumId w:val="18"/>
  </w:num>
  <w:num w:numId="7">
    <w:abstractNumId w:val="12"/>
  </w:num>
  <w:num w:numId="8">
    <w:abstractNumId w:val="9"/>
  </w:num>
  <w:num w:numId="9">
    <w:abstractNumId w:val="17"/>
  </w:num>
  <w:num w:numId="10">
    <w:abstractNumId w:val="6"/>
  </w:num>
  <w:num w:numId="11">
    <w:abstractNumId w:val="7"/>
  </w:num>
  <w:num w:numId="12">
    <w:abstractNumId w:val="4"/>
  </w:num>
  <w:num w:numId="13">
    <w:abstractNumId w:val="5"/>
  </w:num>
  <w:num w:numId="14">
    <w:abstractNumId w:val="14"/>
  </w:num>
  <w:num w:numId="15">
    <w:abstractNumId w:val="2"/>
  </w:num>
  <w:num w:numId="16">
    <w:abstractNumId w:val="11"/>
  </w:num>
  <w:num w:numId="17">
    <w:abstractNumId w:val="8"/>
  </w:num>
  <w:num w:numId="18">
    <w:abstractNumId w:val="3"/>
  </w:num>
  <w:num w:numId="19">
    <w:abstractNumId w:val="10"/>
  </w:num>
  <w:num w:numId="2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029"/>
    <w:rsid w:val="000130F6"/>
    <w:rsid w:val="0002465F"/>
    <w:rsid w:val="00040630"/>
    <w:rsid w:val="00076BDC"/>
    <w:rsid w:val="000E60EF"/>
    <w:rsid w:val="000F4FEC"/>
    <w:rsid w:val="001007FB"/>
    <w:rsid w:val="001303EE"/>
    <w:rsid w:val="00132E91"/>
    <w:rsid w:val="0015456F"/>
    <w:rsid w:val="001655F4"/>
    <w:rsid w:val="00175D7E"/>
    <w:rsid w:val="001D6C6E"/>
    <w:rsid w:val="001F21EA"/>
    <w:rsid w:val="00230085"/>
    <w:rsid w:val="0024219F"/>
    <w:rsid w:val="00253C2B"/>
    <w:rsid w:val="00261FF1"/>
    <w:rsid w:val="002C5FCC"/>
    <w:rsid w:val="002D0950"/>
    <w:rsid w:val="00324E30"/>
    <w:rsid w:val="00356ACD"/>
    <w:rsid w:val="003947D5"/>
    <w:rsid w:val="003A36BC"/>
    <w:rsid w:val="003A4A66"/>
    <w:rsid w:val="003C692A"/>
    <w:rsid w:val="003D4D77"/>
    <w:rsid w:val="003E6574"/>
    <w:rsid w:val="0040491D"/>
    <w:rsid w:val="004837DB"/>
    <w:rsid w:val="004D47B3"/>
    <w:rsid w:val="00533029"/>
    <w:rsid w:val="00546E1C"/>
    <w:rsid w:val="005901D4"/>
    <w:rsid w:val="005B0F54"/>
    <w:rsid w:val="005B5FB6"/>
    <w:rsid w:val="005B6570"/>
    <w:rsid w:val="005C6AC2"/>
    <w:rsid w:val="00654FCC"/>
    <w:rsid w:val="00670E9B"/>
    <w:rsid w:val="00687667"/>
    <w:rsid w:val="006A0649"/>
    <w:rsid w:val="006A5F3D"/>
    <w:rsid w:val="006D7C5F"/>
    <w:rsid w:val="006F5A80"/>
    <w:rsid w:val="007118CD"/>
    <w:rsid w:val="007776CC"/>
    <w:rsid w:val="00784B09"/>
    <w:rsid w:val="007A75D1"/>
    <w:rsid w:val="007A7C1F"/>
    <w:rsid w:val="007E580F"/>
    <w:rsid w:val="0080340F"/>
    <w:rsid w:val="00813240"/>
    <w:rsid w:val="0085085B"/>
    <w:rsid w:val="0087245F"/>
    <w:rsid w:val="00891987"/>
    <w:rsid w:val="008C0D92"/>
    <w:rsid w:val="008C5CB9"/>
    <w:rsid w:val="008F6361"/>
    <w:rsid w:val="00913368"/>
    <w:rsid w:val="009A22C6"/>
    <w:rsid w:val="009C031E"/>
    <w:rsid w:val="009C7659"/>
    <w:rsid w:val="00A80654"/>
    <w:rsid w:val="00A84BE2"/>
    <w:rsid w:val="00AA491D"/>
    <w:rsid w:val="00AD6E76"/>
    <w:rsid w:val="00B00896"/>
    <w:rsid w:val="00B03433"/>
    <w:rsid w:val="00B11C93"/>
    <w:rsid w:val="00B734D8"/>
    <w:rsid w:val="00BE4569"/>
    <w:rsid w:val="00BF1F8C"/>
    <w:rsid w:val="00BF7806"/>
    <w:rsid w:val="00C42B51"/>
    <w:rsid w:val="00C52D3F"/>
    <w:rsid w:val="00CA44EC"/>
    <w:rsid w:val="00D06C7B"/>
    <w:rsid w:val="00D264DB"/>
    <w:rsid w:val="00D702BB"/>
    <w:rsid w:val="00DB41DC"/>
    <w:rsid w:val="00E417D9"/>
    <w:rsid w:val="00E94229"/>
    <w:rsid w:val="00EB0A55"/>
    <w:rsid w:val="00F24EA3"/>
    <w:rsid w:val="00F27BD8"/>
    <w:rsid w:val="00F53E71"/>
    <w:rsid w:val="00FA2507"/>
    <w:rsid w:val="00FD1027"/>
    <w:rsid w:val="00FF0D7A"/>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7A18E6C-273D-467A-B71E-A803A07FE7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5456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5456F"/>
    <w:pPr>
      <w:ind w:left="720"/>
      <w:contextualSpacing/>
    </w:pPr>
  </w:style>
  <w:style w:type="character" w:styleId="Hyperlink">
    <w:name w:val="Hyperlink"/>
    <w:basedOn w:val="DefaultParagraphFont"/>
    <w:uiPriority w:val="99"/>
    <w:unhideWhenUsed/>
    <w:rsid w:val="00132E91"/>
    <w:rPr>
      <w:color w:val="0000FF"/>
      <w:u w:val="single"/>
    </w:rPr>
  </w:style>
  <w:style w:type="character" w:customStyle="1" w:styleId="bold">
    <w:name w:val="bold"/>
    <w:basedOn w:val="DefaultParagraphFont"/>
    <w:rsid w:val="002D0950"/>
  </w:style>
  <w:style w:type="paragraph" w:customStyle="1" w:styleId="textstyle1">
    <w:name w:val="textstyle1"/>
    <w:basedOn w:val="Normal"/>
    <w:rsid w:val="002D0950"/>
    <w:pPr>
      <w:spacing w:before="100" w:beforeAutospacing="1" w:after="100" w:afterAutospacing="1" w:line="240" w:lineRule="auto"/>
    </w:pPr>
    <w:rPr>
      <w:rFonts w:ascii="Times New Roman" w:eastAsia="Times New Roman" w:hAnsi="Times New Roman" w:cs="Times New Roman"/>
      <w:sz w:val="24"/>
      <w:szCs w:val="24"/>
      <w:lang w:eastAsia="en-IN"/>
    </w:rPr>
  </w:style>
  <w:style w:type="paragraph" w:styleId="Header">
    <w:name w:val="header"/>
    <w:basedOn w:val="Normal"/>
    <w:link w:val="HeaderChar"/>
    <w:uiPriority w:val="99"/>
    <w:unhideWhenUsed/>
    <w:rsid w:val="006D7C5F"/>
    <w:pPr>
      <w:tabs>
        <w:tab w:val="center" w:pos="4513"/>
        <w:tab w:val="right" w:pos="9026"/>
      </w:tabs>
      <w:spacing w:after="0" w:line="240" w:lineRule="auto"/>
    </w:pPr>
  </w:style>
  <w:style w:type="character" w:customStyle="1" w:styleId="HeaderChar">
    <w:name w:val="Header Char"/>
    <w:basedOn w:val="DefaultParagraphFont"/>
    <w:link w:val="Header"/>
    <w:uiPriority w:val="99"/>
    <w:rsid w:val="006D7C5F"/>
  </w:style>
  <w:style w:type="paragraph" w:styleId="Footer">
    <w:name w:val="footer"/>
    <w:basedOn w:val="Normal"/>
    <w:link w:val="FooterChar"/>
    <w:uiPriority w:val="99"/>
    <w:unhideWhenUsed/>
    <w:rsid w:val="006D7C5F"/>
    <w:pPr>
      <w:tabs>
        <w:tab w:val="center" w:pos="4513"/>
        <w:tab w:val="right" w:pos="9026"/>
      </w:tabs>
      <w:spacing w:after="0" w:line="240" w:lineRule="auto"/>
    </w:pPr>
  </w:style>
  <w:style w:type="character" w:customStyle="1" w:styleId="FooterChar">
    <w:name w:val="Footer Char"/>
    <w:basedOn w:val="DefaultParagraphFont"/>
    <w:link w:val="Footer"/>
    <w:uiPriority w:val="99"/>
    <w:rsid w:val="006D7C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382394-CA12-4FEF-90CC-DB9912B6F2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2197</Words>
  <Characters>12525</Characters>
  <Application>Microsoft Office Word</Application>
  <DocSecurity>4</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14693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arunm</cp:lastModifiedBy>
  <cp:revision>2</cp:revision>
  <dcterms:created xsi:type="dcterms:W3CDTF">2017-09-23T06:16:00Z</dcterms:created>
  <dcterms:modified xsi:type="dcterms:W3CDTF">2017-09-23T06:16:00Z</dcterms:modified>
</cp:coreProperties>
</file>