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3AF" w:rsidRDefault="003813AF" w:rsidP="003813AF">
      <w:pPr>
        <w:pStyle w:val="BodyText"/>
        <w:spacing w:line="240" w:lineRule="auto"/>
        <w:ind w:left="720"/>
        <w:jc w:val="center"/>
        <w:rPr>
          <w:b/>
          <w:bCs/>
          <w:sz w:val="40"/>
          <w:szCs w:val="32"/>
        </w:rPr>
      </w:pPr>
      <w:r w:rsidRPr="00D14E2A">
        <w:rPr>
          <w:b/>
          <w:bCs/>
          <w:noProof/>
          <w:sz w:val="40"/>
          <w:szCs w:val="32"/>
        </w:rPr>
        <w:drawing>
          <wp:inline distT="0" distB="0" distL="0" distR="0">
            <wp:extent cx="1123950" cy="1140999"/>
            <wp:effectExtent l="1905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1124255" cy="1141309"/>
                    </a:xfrm>
                    <a:prstGeom prst="rect">
                      <a:avLst/>
                    </a:prstGeom>
                    <a:noFill/>
                    <a:ln w="9525">
                      <a:noFill/>
                      <a:miter lim="800000"/>
                      <a:headEnd/>
                      <a:tailEnd/>
                    </a:ln>
                  </pic:spPr>
                </pic:pic>
              </a:graphicData>
            </a:graphic>
          </wp:inline>
        </w:drawing>
      </w:r>
    </w:p>
    <w:p w:rsidR="003813AF" w:rsidRDefault="003813AF" w:rsidP="003813AF">
      <w:pPr>
        <w:pStyle w:val="BodyText"/>
        <w:spacing w:line="240" w:lineRule="auto"/>
        <w:ind w:left="720"/>
        <w:jc w:val="center"/>
        <w:rPr>
          <w:b/>
          <w:bCs/>
          <w:sz w:val="40"/>
          <w:szCs w:val="32"/>
        </w:rPr>
      </w:pPr>
    </w:p>
    <w:p w:rsidR="003813AF" w:rsidRDefault="003813AF" w:rsidP="003813AF">
      <w:pPr>
        <w:pStyle w:val="BodyText"/>
        <w:spacing w:line="240" w:lineRule="auto"/>
        <w:ind w:left="720"/>
        <w:jc w:val="center"/>
        <w:rPr>
          <w:b/>
          <w:bCs/>
          <w:sz w:val="40"/>
          <w:szCs w:val="32"/>
        </w:rPr>
      </w:pPr>
    </w:p>
    <w:p w:rsidR="003813AF" w:rsidRDefault="003813AF" w:rsidP="003813AF">
      <w:pPr>
        <w:pStyle w:val="BodyText"/>
        <w:spacing w:line="240" w:lineRule="auto"/>
        <w:ind w:left="720"/>
        <w:jc w:val="center"/>
        <w:rPr>
          <w:b/>
          <w:bCs/>
          <w:sz w:val="40"/>
          <w:szCs w:val="32"/>
        </w:rPr>
      </w:pPr>
      <w:r>
        <w:rPr>
          <w:b/>
          <w:bCs/>
          <w:sz w:val="40"/>
          <w:szCs w:val="32"/>
        </w:rPr>
        <w:t>THE GREAT EASTERN INSTITUTE OF MARITIME STUDIES</w:t>
      </w:r>
    </w:p>
    <w:p w:rsidR="003813AF" w:rsidRDefault="003813AF" w:rsidP="003813AF">
      <w:pPr>
        <w:pStyle w:val="BodyText"/>
        <w:spacing w:line="240" w:lineRule="auto"/>
        <w:jc w:val="center"/>
        <w:rPr>
          <w:b/>
          <w:sz w:val="40"/>
          <w:szCs w:val="32"/>
        </w:rPr>
      </w:pPr>
      <w:r>
        <w:rPr>
          <w:b/>
          <w:bCs/>
          <w:sz w:val="40"/>
          <w:szCs w:val="32"/>
        </w:rPr>
        <w:t xml:space="preserve">      (LONAVALA)</w:t>
      </w:r>
    </w:p>
    <w:p w:rsidR="003813AF" w:rsidRDefault="003813AF" w:rsidP="003813AF">
      <w:pPr>
        <w:pStyle w:val="BodyText"/>
        <w:spacing w:line="240" w:lineRule="auto"/>
        <w:jc w:val="center"/>
        <w:rPr>
          <w:b/>
          <w:sz w:val="36"/>
          <w:szCs w:val="36"/>
        </w:rPr>
      </w:pPr>
    </w:p>
    <w:p w:rsidR="003813AF" w:rsidRDefault="003813AF" w:rsidP="003813AF">
      <w:pPr>
        <w:spacing w:after="0" w:line="240" w:lineRule="auto"/>
        <w:jc w:val="center"/>
        <w:rPr>
          <w:b/>
          <w:sz w:val="36"/>
          <w:szCs w:val="36"/>
        </w:rPr>
      </w:pPr>
      <w:r>
        <w:rPr>
          <w:b/>
          <w:sz w:val="36"/>
          <w:szCs w:val="36"/>
        </w:rPr>
        <w:t xml:space="preserve">      </w:t>
      </w:r>
    </w:p>
    <w:p w:rsidR="003813AF" w:rsidRDefault="003813AF" w:rsidP="003813AF">
      <w:pPr>
        <w:spacing w:after="0" w:line="240" w:lineRule="auto"/>
        <w:jc w:val="center"/>
        <w:rPr>
          <w:b/>
          <w:sz w:val="36"/>
          <w:szCs w:val="36"/>
        </w:rPr>
      </w:pPr>
      <w:r>
        <w:rPr>
          <w:b/>
          <w:sz w:val="36"/>
          <w:szCs w:val="36"/>
        </w:rPr>
        <w:t xml:space="preserve"> </w:t>
      </w:r>
      <w:r w:rsidRPr="00D14E2A">
        <w:rPr>
          <w:b/>
          <w:sz w:val="36"/>
          <w:szCs w:val="36"/>
        </w:rPr>
        <w:t xml:space="preserve">PAPER PRESENTATION </w:t>
      </w:r>
    </w:p>
    <w:p w:rsidR="003813AF" w:rsidRDefault="003813AF" w:rsidP="003813AF">
      <w:pPr>
        <w:spacing w:after="0" w:line="240" w:lineRule="auto"/>
        <w:jc w:val="center"/>
        <w:rPr>
          <w:b/>
          <w:sz w:val="36"/>
          <w:szCs w:val="36"/>
        </w:rPr>
      </w:pPr>
    </w:p>
    <w:p w:rsidR="003813AF" w:rsidRDefault="003813AF" w:rsidP="003813AF">
      <w:pPr>
        <w:jc w:val="center"/>
        <w:rPr>
          <w:b/>
          <w:sz w:val="36"/>
          <w:szCs w:val="36"/>
        </w:rPr>
      </w:pPr>
      <w:r>
        <w:rPr>
          <w:b/>
          <w:sz w:val="36"/>
          <w:szCs w:val="36"/>
        </w:rPr>
        <w:t xml:space="preserve"> </w:t>
      </w:r>
      <w:r w:rsidRPr="00D14E2A">
        <w:rPr>
          <w:b/>
          <w:sz w:val="36"/>
          <w:szCs w:val="36"/>
        </w:rPr>
        <w:t>ON</w:t>
      </w:r>
    </w:p>
    <w:p w:rsidR="003813AF" w:rsidRPr="00BF5D05" w:rsidRDefault="003813AF" w:rsidP="003813AF">
      <w:pPr>
        <w:jc w:val="center"/>
        <w:rPr>
          <w:b/>
          <w:bCs/>
          <w:color w:val="FF0000"/>
          <w:sz w:val="40"/>
          <w:szCs w:val="32"/>
        </w:rPr>
      </w:pPr>
      <w:r w:rsidRPr="00BF5D05">
        <w:rPr>
          <w:b/>
          <w:bCs/>
          <w:color w:val="FF0000"/>
          <w:sz w:val="40"/>
          <w:szCs w:val="32"/>
        </w:rPr>
        <w:t>Air Bubble Lubrication –Ship’s Magic Carpet</w:t>
      </w:r>
    </w:p>
    <w:p w:rsidR="003813AF" w:rsidRPr="00BF5D05" w:rsidRDefault="003813AF" w:rsidP="003813AF">
      <w:pPr>
        <w:pStyle w:val="Default"/>
        <w:rPr>
          <w:b/>
          <w:sz w:val="32"/>
          <w:szCs w:val="20"/>
        </w:rPr>
      </w:pPr>
      <w:r w:rsidRPr="00BF5D05">
        <w:rPr>
          <w:b/>
          <w:sz w:val="28"/>
        </w:rPr>
        <w:t xml:space="preserve"> </w:t>
      </w:r>
      <w:r w:rsidRPr="00BF5D05">
        <w:rPr>
          <w:b/>
          <w:sz w:val="22"/>
          <w:szCs w:val="20"/>
        </w:rPr>
        <w:t xml:space="preserve">       </w:t>
      </w:r>
      <w:r>
        <w:rPr>
          <w:b/>
          <w:sz w:val="22"/>
          <w:szCs w:val="20"/>
        </w:rPr>
        <w:t xml:space="preserve">                           (</w:t>
      </w:r>
      <w:r w:rsidRPr="00BF5D05">
        <w:rPr>
          <w:b/>
          <w:sz w:val="32"/>
          <w:szCs w:val="20"/>
        </w:rPr>
        <w:t>World Technical Vision 2040- Think Wild</w:t>
      </w:r>
      <w:r>
        <w:rPr>
          <w:b/>
          <w:sz w:val="32"/>
          <w:szCs w:val="20"/>
        </w:rPr>
        <w:t>)</w:t>
      </w:r>
      <w:r w:rsidRPr="00BF5D05">
        <w:rPr>
          <w:b/>
          <w:sz w:val="32"/>
          <w:szCs w:val="20"/>
        </w:rPr>
        <w:t xml:space="preserve"> </w:t>
      </w:r>
    </w:p>
    <w:p w:rsidR="003813AF" w:rsidRPr="00BF5D05" w:rsidRDefault="003813AF" w:rsidP="003813AF">
      <w:pPr>
        <w:jc w:val="center"/>
        <w:rPr>
          <w:b/>
          <w:bCs/>
          <w:sz w:val="24"/>
        </w:rPr>
      </w:pPr>
    </w:p>
    <w:p w:rsidR="003813AF" w:rsidRDefault="003813AF" w:rsidP="003813AF">
      <w:pPr>
        <w:tabs>
          <w:tab w:val="left" w:pos="6272"/>
        </w:tabs>
        <w:rPr>
          <w:b/>
          <w:bCs/>
          <w:sz w:val="32"/>
          <w:szCs w:val="32"/>
        </w:rPr>
      </w:pPr>
      <w:r>
        <w:rPr>
          <w:b/>
          <w:bCs/>
          <w:sz w:val="32"/>
          <w:szCs w:val="32"/>
        </w:rPr>
        <w:tab/>
      </w:r>
    </w:p>
    <w:p w:rsidR="003813AF" w:rsidRDefault="003813AF" w:rsidP="003813AF">
      <w:pPr>
        <w:jc w:val="center"/>
        <w:rPr>
          <w:b/>
          <w:bCs/>
          <w:sz w:val="32"/>
          <w:szCs w:val="32"/>
        </w:rPr>
      </w:pPr>
      <w:r>
        <w:rPr>
          <w:b/>
          <w:bCs/>
          <w:sz w:val="32"/>
          <w:szCs w:val="32"/>
        </w:rPr>
        <w:t>FOR</w:t>
      </w:r>
    </w:p>
    <w:p w:rsidR="003813AF" w:rsidRDefault="003813AF" w:rsidP="003813AF">
      <w:pPr>
        <w:spacing w:after="0" w:line="240" w:lineRule="auto"/>
        <w:jc w:val="center"/>
        <w:rPr>
          <w:b/>
          <w:sz w:val="36"/>
          <w:szCs w:val="36"/>
        </w:rPr>
      </w:pPr>
      <w:r>
        <w:rPr>
          <w:b/>
          <w:sz w:val="36"/>
          <w:szCs w:val="36"/>
        </w:rPr>
        <w:t xml:space="preserve">TRANSTECH -14 </w:t>
      </w:r>
    </w:p>
    <w:p w:rsidR="003813AF" w:rsidRDefault="003813AF" w:rsidP="003813AF">
      <w:pPr>
        <w:jc w:val="center"/>
        <w:rPr>
          <w:b/>
          <w:sz w:val="28"/>
          <w:szCs w:val="28"/>
        </w:rPr>
      </w:pPr>
    </w:p>
    <w:p w:rsidR="003813AF" w:rsidRDefault="003813AF" w:rsidP="003813AF">
      <w:pPr>
        <w:jc w:val="center"/>
        <w:rPr>
          <w:b/>
          <w:sz w:val="28"/>
          <w:szCs w:val="28"/>
        </w:rPr>
      </w:pPr>
    </w:p>
    <w:p w:rsidR="003813AF" w:rsidRPr="00FD1087" w:rsidRDefault="003813AF" w:rsidP="003813AF">
      <w:pPr>
        <w:jc w:val="center"/>
        <w:rPr>
          <w:sz w:val="24"/>
          <w:szCs w:val="24"/>
        </w:rPr>
      </w:pPr>
      <w:r>
        <w:rPr>
          <w:b/>
          <w:sz w:val="28"/>
          <w:szCs w:val="28"/>
        </w:rPr>
        <w:t xml:space="preserve"> </w:t>
      </w:r>
      <w:r w:rsidRPr="00D14E2A">
        <w:rPr>
          <w:b/>
          <w:bCs/>
          <w:sz w:val="32"/>
          <w:szCs w:val="32"/>
        </w:rPr>
        <w:t>BY:</w:t>
      </w:r>
    </w:p>
    <w:p w:rsidR="003813AF" w:rsidRDefault="003813AF" w:rsidP="003813AF">
      <w:pPr>
        <w:jc w:val="center"/>
        <w:rPr>
          <w:rFonts w:ascii="Calibri" w:eastAsia="Times New Roman" w:hAnsi="Calibri" w:cs="Times New Roman"/>
          <w:b/>
          <w:bCs/>
          <w:color w:val="000000"/>
        </w:rPr>
      </w:pPr>
      <w:proofErr w:type="spellStart"/>
      <w:r w:rsidRPr="00D14E2A">
        <w:rPr>
          <w:b/>
          <w:sz w:val="28"/>
          <w:szCs w:val="24"/>
        </w:rPr>
        <w:t>Cdt.</w:t>
      </w:r>
      <w:r>
        <w:rPr>
          <w:b/>
          <w:sz w:val="28"/>
          <w:szCs w:val="24"/>
        </w:rPr>
        <w:t>Shreyas</w:t>
      </w:r>
      <w:proofErr w:type="spellEnd"/>
      <w:r>
        <w:rPr>
          <w:b/>
          <w:sz w:val="28"/>
          <w:szCs w:val="24"/>
        </w:rPr>
        <w:t xml:space="preserve"> Desai-</w:t>
      </w:r>
      <w:r w:rsidRPr="00C56B89">
        <w:rPr>
          <w:rFonts w:ascii="Calibri" w:eastAsia="Times New Roman" w:hAnsi="Calibri" w:cs="Times New Roman"/>
          <w:b/>
          <w:bCs/>
          <w:color w:val="000000"/>
        </w:rPr>
        <w:t>201309GME31</w:t>
      </w:r>
    </w:p>
    <w:p w:rsidR="003813AF" w:rsidRDefault="003813AF" w:rsidP="003813AF">
      <w:pPr>
        <w:jc w:val="center"/>
        <w:rPr>
          <w:rFonts w:ascii="Calibri" w:eastAsia="Times New Roman" w:hAnsi="Calibri" w:cs="Times New Roman"/>
          <w:b/>
          <w:bCs/>
          <w:color w:val="000000"/>
        </w:rPr>
      </w:pPr>
      <w:proofErr w:type="spellStart"/>
      <w:r w:rsidRPr="00D14E2A">
        <w:rPr>
          <w:b/>
          <w:sz w:val="28"/>
          <w:szCs w:val="24"/>
        </w:rPr>
        <w:t>Cdt.Tad</w:t>
      </w:r>
      <w:r>
        <w:rPr>
          <w:b/>
          <w:sz w:val="28"/>
          <w:szCs w:val="24"/>
        </w:rPr>
        <w:t>ala</w:t>
      </w:r>
      <w:proofErr w:type="spellEnd"/>
      <w:r>
        <w:rPr>
          <w:b/>
          <w:sz w:val="28"/>
          <w:szCs w:val="24"/>
        </w:rPr>
        <w:t xml:space="preserve"> </w:t>
      </w:r>
      <w:proofErr w:type="spellStart"/>
      <w:r w:rsidRPr="00D14E2A">
        <w:rPr>
          <w:b/>
          <w:sz w:val="28"/>
          <w:szCs w:val="24"/>
        </w:rPr>
        <w:t>Vivek</w:t>
      </w:r>
      <w:proofErr w:type="spellEnd"/>
      <w:r w:rsidRPr="00D14E2A">
        <w:rPr>
          <w:b/>
          <w:sz w:val="28"/>
          <w:szCs w:val="24"/>
        </w:rPr>
        <w:t xml:space="preserve"> </w:t>
      </w:r>
      <w:r w:rsidRPr="00C56B89">
        <w:rPr>
          <w:rFonts w:ascii="Calibri" w:eastAsia="Times New Roman" w:hAnsi="Calibri" w:cs="Times New Roman"/>
          <w:b/>
          <w:bCs/>
          <w:color w:val="000000"/>
        </w:rPr>
        <w:t>201309GME38</w:t>
      </w:r>
    </w:p>
    <w:p w:rsidR="003813AF" w:rsidRPr="00C56B89" w:rsidRDefault="003813AF" w:rsidP="003813AF">
      <w:pPr>
        <w:jc w:val="center"/>
        <w:rPr>
          <w:rFonts w:ascii="Calibri" w:eastAsia="Times New Roman" w:hAnsi="Calibri" w:cs="Times New Roman"/>
          <w:b/>
          <w:bCs/>
          <w:color w:val="000000"/>
        </w:rPr>
      </w:pPr>
      <w:proofErr w:type="spellStart"/>
      <w:r w:rsidRPr="00C56B89">
        <w:rPr>
          <w:b/>
          <w:sz w:val="28"/>
          <w:szCs w:val="24"/>
        </w:rPr>
        <w:t>Cdt</w:t>
      </w:r>
      <w:proofErr w:type="spellEnd"/>
      <w:r w:rsidRPr="00C56B89">
        <w:rPr>
          <w:b/>
          <w:sz w:val="28"/>
          <w:szCs w:val="24"/>
        </w:rPr>
        <w:t xml:space="preserve">. </w:t>
      </w:r>
      <w:proofErr w:type="spellStart"/>
      <w:r w:rsidRPr="00C56B89">
        <w:rPr>
          <w:b/>
          <w:sz w:val="28"/>
          <w:szCs w:val="24"/>
        </w:rPr>
        <w:t>Paritosh</w:t>
      </w:r>
      <w:proofErr w:type="spellEnd"/>
      <w:r w:rsidRPr="00C56B89">
        <w:rPr>
          <w:b/>
          <w:sz w:val="28"/>
          <w:szCs w:val="24"/>
        </w:rPr>
        <w:t xml:space="preserve"> </w:t>
      </w:r>
      <w:proofErr w:type="spellStart"/>
      <w:r w:rsidRPr="00C56B89">
        <w:rPr>
          <w:b/>
          <w:sz w:val="28"/>
          <w:szCs w:val="24"/>
        </w:rPr>
        <w:t>Manjrekar</w:t>
      </w:r>
      <w:proofErr w:type="spellEnd"/>
      <w:r>
        <w:rPr>
          <w:rFonts w:ascii="Calibri" w:eastAsia="Times New Roman" w:hAnsi="Calibri" w:cs="Times New Roman"/>
          <w:b/>
          <w:bCs/>
          <w:color w:val="000000"/>
        </w:rPr>
        <w:t xml:space="preserve"> -201309GME22</w:t>
      </w:r>
    </w:p>
    <w:p w:rsidR="003813AF" w:rsidRPr="00C76DEB" w:rsidRDefault="003813AF" w:rsidP="003813AF">
      <w:pPr>
        <w:jc w:val="center"/>
        <w:rPr>
          <w:sz w:val="28"/>
          <w:szCs w:val="24"/>
        </w:rPr>
        <w:sectPr w:rsidR="003813AF" w:rsidRPr="00C76DEB" w:rsidSect="001D0A9F">
          <w:pgSz w:w="11907" w:h="16839" w:code="9"/>
          <w:pgMar w:top="1440" w:right="720" w:bottom="1008" w:left="720" w:header="1440" w:footer="1440" w:gutter="0"/>
          <w:cols w:space="720"/>
          <w:noEndnote/>
          <w:docGrid w:linePitch="299"/>
        </w:sectPr>
      </w:pPr>
      <w:r w:rsidRPr="00D14E2A">
        <w:rPr>
          <w:b/>
          <w:bCs/>
          <w:sz w:val="28"/>
          <w:szCs w:val="24"/>
        </w:rPr>
        <w:t>GME 201</w:t>
      </w:r>
      <w:r>
        <w:rPr>
          <w:b/>
          <w:bCs/>
          <w:sz w:val="28"/>
          <w:szCs w:val="24"/>
        </w:rPr>
        <w:t>309</w:t>
      </w:r>
      <w:r w:rsidRPr="00D14E2A">
        <w:rPr>
          <w:b/>
          <w:bCs/>
          <w:sz w:val="28"/>
          <w:szCs w:val="24"/>
        </w:rPr>
        <w:t xml:space="preserve"> – XXV BATCH</w:t>
      </w:r>
    </w:p>
    <w:p w:rsidR="005916E3" w:rsidRPr="003514A9" w:rsidRDefault="005916E3" w:rsidP="005916E3">
      <w:pPr>
        <w:spacing w:line="270" w:lineRule="atLeast"/>
        <w:jc w:val="both"/>
        <w:rPr>
          <w:rFonts w:ascii="Arial" w:eastAsia="Times New Roman" w:hAnsi="Arial" w:cs="Arial"/>
          <w:b/>
          <w:bCs/>
          <w:caps/>
          <w:sz w:val="24"/>
          <w:szCs w:val="24"/>
        </w:rPr>
      </w:pPr>
      <w:r w:rsidRPr="003514A9">
        <w:rPr>
          <w:rFonts w:ascii="Arial" w:eastAsia="Times New Roman" w:hAnsi="Arial" w:cs="Arial"/>
          <w:b/>
          <w:bCs/>
          <w:caps/>
          <w:sz w:val="24"/>
          <w:szCs w:val="24"/>
        </w:rPr>
        <w:lastRenderedPageBreak/>
        <w:t>Abstract</w:t>
      </w:r>
    </w:p>
    <w:p w:rsidR="005916E3" w:rsidRPr="00C47CF1" w:rsidRDefault="005916E3" w:rsidP="005916E3">
      <w:pPr>
        <w:spacing w:line="270" w:lineRule="atLeast"/>
        <w:jc w:val="both"/>
        <w:rPr>
          <w:rFonts w:ascii="Times New Roman" w:eastAsia="Times New Roman" w:hAnsi="Times New Roman" w:cs="Times New Roman"/>
          <w:sz w:val="24"/>
          <w:szCs w:val="24"/>
        </w:rPr>
      </w:pPr>
      <w:r w:rsidRPr="00C47CF1">
        <w:rPr>
          <w:rFonts w:ascii="Times New Roman" w:hAnsi="Times New Roman" w:cs="Times New Roman"/>
          <w:sz w:val="24"/>
          <w:szCs w:val="24"/>
        </w:rPr>
        <w:t>It is desired to provide an air lubrication system of an outer installation type with a good efficiency. An air recovering device includes a recovery side chamber provided on a bottom of a ship on a stern side from an air ejecting device which supplies air bubbles to the ship bottom, and comprising air intake holes formed in a portion of the recovery side chamber opposite to the ship bottom through a gap; and a recovering section recovering air inside a recovery side chamber. The air bubbles acquired from the air intake holes are once accumulated inside the recovery side chamber to generate pushing pressure occurs so that air can be smoothly recovered from the recovering section.</w:t>
      </w:r>
    </w:p>
    <w:p w:rsidR="005916E3" w:rsidRPr="00C47CF1" w:rsidRDefault="00F70CC8" w:rsidP="005916E3">
      <w:pPr>
        <w:shd w:val="clear" w:color="auto" w:fill="FFFFFF"/>
        <w:spacing w:line="360" w:lineRule="atLeast"/>
        <w:jc w:val="both"/>
        <w:rPr>
          <w:rFonts w:ascii="Times New Roman" w:eastAsia="Times New Roman" w:hAnsi="Times New Roman" w:cs="Times New Roman"/>
          <w:b/>
          <w:sz w:val="24"/>
          <w:szCs w:val="24"/>
        </w:rPr>
      </w:pPr>
      <w:r w:rsidRPr="00C47CF1">
        <w:rPr>
          <w:rFonts w:ascii="Times New Roman" w:eastAsia="Times New Roman" w:hAnsi="Times New Roman" w:cs="Times New Roman"/>
          <w:b/>
          <w:sz w:val="24"/>
          <w:szCs w:val="24"/>
        </w:rPr>
        <w:t>INTRODUCTION</w:t>
      </w:r>
    </w:p>
    <w:p w:rsidR="005916E3" w:rsidRPr="00C47CF1" w:rsidRDefault="005916E3" w:rsidP="005916E3">
      <w:pPr>
        <w:shd w:val="clear" w:color="auto" w:fill="FFFFFF"/>
        <w:spacing w:line="360" w:lineRule="atLeast"/>
        <w:jc w:val="both"/>
        <w:rPr>
          <w:rFonts w:ascii="Times New Roman" w:hAnsi="Times New Roman" w:cs="Times New Roman"/>
          <w:b/>
          <w:sz w:val="24"/>
          <w:szCs w:val="24"/>
        </w:rPr>
      </w:pPr>
      <w:r w:rsidRPr="00C47CF1">
        <w:rPr>
          <w:rFonts w:ascii="Times New Roman" w:eastAsia="Times New Roman" w:hAnsi="Times New Roman" w:cs="Times New Roman"/>
          <w:sz w:val="24"/>
          <w:szCs w:val="24"/>
        </w:rPr>
        <w:t>Globalization has been fuelled by the immense strides taken by man in the field of transportation. In particular the shipping industry is more or less the main mode by which the world’s trading is done. In the present day, the acceleration in trade is directly posing a threat to the world’s oceans and waterways. Also, the increased traffic in ocean ports is directly affecting the coastal areas, in particular the biodiversity, climate, food and human health.</w:t>
      </w:r>
    </w:p>
    <w:p w:rsidR="005916E3" w:rsidRPr="00C47CF1" w:rsidRDefault="005916E3" w:rsidP="005916E3">
      <w:pPr>
        <w:jc w:val="both"/>
        <w:rPr>
          <w:rFonts w:ascii="Times New Roman" w:hAnsi="Times New Roman" w:cs="Times New Roman"/>
          <w:sz w:val="24"/>
          <w:szCs w:val="24"/>
        </w:rPr>
      </w:pPr>
      <w:r w:rsidRPr="00C47CF1">
        <w:rPr>
          <w:rFonts w:ascii="Times New Roman" w:hAnsi="Times New Roman" w:cs="Times New Roman"/>
          <w:sz w:val="24"/>
          <w:szCs w:val="24"/>
        </w:rPr>
        <w:t xml:space="preserve">The purpose of this paper presentation is to make everyone aware how modern shipping is hampering our environment &amp; measures taken by ship builders, engine makers towards compensation of this environmental footprints ,by introducing more greener technologies &amp; thereby becoming environment friendly. </w:t>
      </w:r>
    </w:p>
    <w:p w:rsidR="00C47CF1" w:rsidRPr="00C47CF1" w:rsidRDefault="005916E3" w:rsidP="005916E3">
      <w:pPr>
        <w:jc w:val="both"/>
        <w:rPr>
          <w:rFonts w:ascii="Times New Roman" w:hAnsi="Times New Roman" w:cs="Times New Roman"/>
          <w:sz w:val="24"/>
          <w:szCs w:val="24"/>
        </w:rPr>
      </w:pPr>
      <w:r w:rsidRPr="00C47CF1">
        <w:rPr>
          <w:rFonts w:ascii="Times New Roman" w:hAnsi="Times New Roman" w:cs="Times New Roman"/>
          <w:sz w:val="24"/>
          <w:szCs w:val="24"/>
        </w:rPr>
        <w:t xml:space="preserve">Today we live in a world that revolves around rapid industrialization and the subsequent modernization. There are countries that are developed and established and then there are those developing nations are striving to join this ever growing list. </w:t>
      </w:r>
      <w:proofErr w:type="gramStart"/>
      <w:r w:rsidRPr="00C47CF1">
        <w:rPr>
          <w:rFonts w:ascii="Times New Roman" w:hAnsi="Times New Roman" w:cs="Times New Roman"/>
          <w:sz w:val="24"/>
          <w:szCs w:val="24"/>
        </w:rPr>
        <w:t>This countries surplus in various resources with those desiring such resources.</w:t>
      </w:r>
      <w:proofErr w:type="gramEnd"/>
      <w:r w:rsidRPr="00C47CF1">
        <w:rPr>
          <w:rFonts w:ascii="Times New Roman" w:hAnsi="Times New Roman" w:cs="Times New Roman"/>
          <w:sz w:val="24"/>
          <w:szCs w:val="24"/>
        </w:rPr>
        <w:t xml:space="preserve"> Since early time the shipping industry has dominated the world of transportation, simply because of its versatility commodities that can be shipped between places and there are some goods that can only be shipped as other means of transport cannot do so. </w:t>
      </w:r>
    </w:p>
    <w:p w:rsidR="005916E3" w:rsidRPr="00C47CF1" w:rsidRDefault="005916E3" w:rsidP="005916E3">
      <w:pPr>
        <w:jc w:val="both"/>
        <w:rPr>
          <w:rFonts w:ascii="Times New Roman" w:hAnsi="Times New Roman" w:cs="Times New Roman"/>
          <w:sz w:val="24"/>
          <w:szCs w:val="24"/>
        </w:rPr>
      </w:pPr>
      <w:r w:rsidRPr="00C47CF1">
        <w:rPr>
          <w:rFonts w:ascii="Times New Roman" w:hAnsi="Times New Roman" w:cs="Times New Roman"/>
          <w:sz w:val="24"/>
          <w:szCs w:val="24"/>
        </w:rPr>
        <w:t xml:space="preserve">However shipping today is so much different than what it was 50 years back with the advent of better machinery, newer techniques and proper organization in shipping companies. Commercialization is the name of game as everything is centered on profits, cost effectiveness and reduction in delivery time of cargo. This has given rise to efforts in increasing the speed of modern ships, which has been quite successful but only to a certain extend without compromising on the ships efficiency. In the middle of all this, it is the environment that gets neglected and affected. </w:t>
      </w:r>
    </w:p>
    <w:p w:rsidR="005916E3" w:rsidRPr="00C47CF1" w:rsidRDefault="005916E3" w:rsidP="005916E3">
      <w:pPr>
        <w:jc w:val="both"/>
        <w:rPr>
          <w:rFonts w:ascii="Times New Roman" w:hAnsi="Times New Roman" w:cs="Times New Roman"/>
          <w:sz w:val="24"/>
          <w:szCs w:val="24"/>
        </w:rPr>
      </w:pPr>
      <w:r w:rsidRPr="00C47CF1">
        <w:rPr>
          <w:rFonts w:ascii="Times New Roman" w:hAnsi="Times New Roman" w:cs="Times New Roman"/>
          <w:sz w:val="24"/>
          <w:szCs w:val="24"/>
        </w:rPr>
        <w:t xml:space="preserve">When Mitsubishi came out with their Air Lubrication System, it was just one of the several energy saving techniques for ships. The </w:t>
      </w:r>
      <w:hyperlink r:id="rId7" w:history="1">
        <w:r w:rsidRPr="00C47CF1">
          <w:rPr>
            <w:rStyle w:val="Hyperlink"/>
            <w:rFonts w:ascii="Times New Roman" w:hAnsi="Times New Roman" w:cs="Times New Roman"/>
            <w:sz w:val="24"/>
            <w:szCs w:val="24"/>
          </w:rPr>
          <w:t>Mitsubishi Air Lubrication System (MALS)</w:t>
        </w:r>
      </w:hyperlink>
      <w:r w:rsidRPr="00C47CF1">
        <w:rPr>
          <w:rFonts w:ascii="Times New Roman" w:hAnsi="Times New Roman" w:cs="Times New Roman"/>
          <w:sz w:val="24"/>
          <w:szCs w:val="24"/>
        </w:rPr>
        <w:t xml:space="preserve"> was the first </w:t>
      </w:r>
      <w:r w:rsidRPr="00C47CF1">
        <w:rPr>
          <w:rFonts w:ascii="Times New Roman" w:hAnsi="Times New Roman" w:cs="Times New Roman"/>
          <w:sz w:val="24"/>
          <w:szCs w:val="24"/>
        </w:rPr>
        <w:lastRenderedPageBreak/>
        <w:t>system of its kind which promised energy saving and emission reduction from ships using the innovative technology of Air Lubrication.</w:t>
      </w:r>
    </w:p>
    <w:p w:rsidR="005916E3" w:rsidRPr="00C47CF1" w:rsidRDefault="005916E3" w:rsidP="005916E3">
      <w:p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 xml:space="preserve">However, the shipping industry soon realized the potential of the technology, and soon, big players such as </w:t>
      </w:r>
      <w:hyperlink r:id="rId8" w:history="1">
        <w:r w:rsidRPr="00C47CF1">
          <w:rPr>
            <w:rFonts w:ascii="Times New Roman" w:eastAsia="Times New Roman" w:hAnsi="Times New Roman" w:cs="Times New Roman"/>
            <w:sz w:val="24"/>
            <w:szCs w:val="24"/>
          </w:rPr>
          <w:t>NYK Group of Companies</w:t>
        </w:r>
      </w:hyperlink>
      <w:r w:rsidRPr="00C47CF1">
        <w:rPr>
          <w:rFonts w:ascii="Times New Roman" w:eastAsia="Times New Roman" w:hAnsi="Times New Roman" w:cs="Times New Roman"/>
          <w:sz w:val="24"/>
          <w:szCs w:val="24"/>
        </w:rPr>
        <w:t xml:space="preserve"> and </w:t>
      </w:r>
      <w:proofErr w:type="spellStart"/>
      <w:r w:rsidRPr="00C47CF1">
        <w:rPr>
          <w:rFonts w:ascii="Times New Roman" w:eastAsia="Times New Roman" w:hAnsi="Times New Roman" w:cs="Times New Roman"/>
          <w:sz w:val="24"/>
          <w:szCs w:val="24"/>
        </w:rPr>
        <w:t>Damen</w:t>
      </w:r>
      <w:proofErr w:type="spellEnd"/>
      <w:r w:rsidRPr="00C47CF1">
        <w:rPr>
          <w:rFonts w:ascii="Times New Roman" w:eastAsia="Times New Roman" w:hAnsi="Times New Roman" w:cs="Times New Roman"/>
          <w:sz w:val="24"/>
          <w:szCs w:val="24"/>
        </w:rPr>
        <w:t xml:space="preserve"> Shipyards Group introduced their own research and experiments on the same.</w:t>
      </w:r>
    </w:p>
    <w:p w:rsidR="00905195" w:rsidRPr="00C47CF1" w:rsidRDefault="005916E3">
      <w:pPr>
        <w:rPr>
          <w:rFonts w:ascii="Times New Roman" w:hAnsi="Times New Roman" w:cs="Times New Roman"/>
        </w:rPr>
      </w:pPr>
      <w:r w:rsidRPr="00C47CF1">
        <w:rPr>
          <w:rFonts w:ascii="Times New Roman" w:hAnsi="Times New Roman" w:cs="Times New Roman"/>
          <w:noProof/>
        </w:rPr>
        <w:drawing>
          <wp:inline distT="0" distB="0" distL="0" distR="0">
            <wp:extent cx="5695950" cy="1266825"/>
            <wp:effectExtent l="19050" t="0" r="0" b="0"/>
            <wp:docPr id="5" name="Picture 1" descr="Air Lubrication">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ir Lubrication">
                      <a:hlinkClick r:id="rId9"/>
                    </pic:cNvPr>
                    <pic:cNvPicPr>
                      <a:picLocks noChangeAspect="1" noChangeArrowheads="1"/>
                    </pic:cNvPicPr>
                  </pic:nvPicPr>
                  <pic:blipFill>
                    <a:blip r:embed="rId10" cstate="print"/>
                    <a:srcRect/>
                    <a:stretch>
                      <a:fillRect/>
                    </a:stretch>
                  </pic:blipFill>
                  <pic:spPr bwMode="auto">
                    <a:xfrm>
                      <a:off x="0" y="0"/>
                      <a:ext cx="5695237" cy="1266666"/>
                    </a:xfrm>
                    <a:prstGeom prst="rect">
                      <a:avLst/>
                    </a:prstGeom>
                    <a:noFill/>
                    <a:ln w="9525">
                      <a:noFill/>
                      <a:miter lim="800000"/>
                      <a:headEnd/>
                      <a:tailEnd/>
                    </a:ln>
                  </pic:spPr>
                </pic:pic>
              </a:graphicData>
            </a:graphic>
          </wp:inline>
        </w:drawing>
      </w:r>
    </w:p>
    <w:p w:rsidR="005916E3" w:rsidRPr="00C47CF1" w:rsidRDefault="005916E3" w:rsidP="005916E3">
      <w:p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 xml:space="preserve">According to </w:t>
      </w:r>
      <w:hyperlink r:id="rId11" w:history="1">
        <w:r w:rsidRPr="00C47CF1">
          <w:rPr>
            <w:rFonts w:ascii="Times New Roman" w:eastAsia="Times New Roman" w:hAnsi="Times New Roman" w:cs="Times New Roman"/>
            <w:sz w:val="24"/>
            <w:szCs w:val="24"/>
          </w:rPr>
          <w:t>DNV</w:t>
        </w:r>
      </w:hyperlink>
      <w:r w:rsidRPr="00C47CF1">
        <w:rPr>
          <w:rFonts w:ascii="Times New Roman" w:eastAsia="Times New Roman" w:hAnsi="Times New Roman" w:cs="Times New Roman"/>
          <w:sz w:val="24"/>
          <w:szCs w:val="24"/>
        </w:rPr>
        <w:t>, one of the world’s leading classification societies, Air Bubble Lubrication System is one of the promising technologies which will help ships to improve their efficiency and reduce energy losses.</w:t>
      </w:r>
    </w:p>
    <w:p w:rsidR="005916E3" w:rsidRPr="00C47CF1" w:rsidRDefault="005916E3" w:rsidP="005916E3">
      <w:pPr>
        <w:shd w:val="clear" w:color="auto" w:fill="FFFFFF"/>
        <w:spacing w:after="0" w:line="330" w:lineRule="atLeast"/>
        <w:jc w:val="both"/>
        <w:rPr>
          <w:rFonts w:ascii="Times New Roman" w:eastAsia="Times New Roman" w:hAnsi="Times New Roman" w:cs="Times New Roman"/>
          <w:b/>
          <w:bCs/>
          <w:sz w:val="24"/>
          <w:szCs w:val="24"/>
        </w:rPr>
      </w:pPr>
    </w:p>
    <w:p w:rsidR="005916E3" w:rsidRPr="00C47CF1" w:rsidRDefault="00F70CC8" w:rsidP="005916E3">
      <w:p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b/>
          <w:bCs/>
          <w:sz w:val="24"/>
          <w:szCs w:val="24"/>
        </w:rPr>
        <w:t>WHAT IS AIR LUBRICATION SYSTEM FOR SHIPS?</w:t>
      </w:r>
    </w:p>
    <w:p w:rsidR="005916E3" w:rsidRPr="00C47CF1" w:rsidRDefault="005916E3" w:rsidP="005916E3">
      <w:p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Air Lubrication System is a method to reduce the resistance between the ship’s hull and seawater using air bubbles.  The air bubble distribution across the hull surface reduces the resistance working on the ship’s hull, creating energy-saving effects. With the right ship hull design, the air lubrication system is expected to achieve up to 10-15% reduction of CO2 emissions, along with significant savings of fuel.</w:t>
      </w:r>
    </w:p>
    <w:p w:rsidR="005916E3" w:rsidRPr="00C47CF1" w:rsidRDefault="005916E3" w:rsidP="005916E3">
      <w:pPr>
        <w:shd w:val="clear" w:color="auto" w:fill="FFFFFF"/>
        <w:spacing w:after="0" w:line="330" w:lineRule="atLeast"/>
        <w:jc w:val="both"/>
        <w:rPr>
          <w:rFonts w:ascii="Times New Roman" w:eastAsia="Times New Roman" w:hAnsi="Times New Roman" w:cs="Times New Roman"/>
          <w:b/>
          <w:bCs/>
          <w:sz w:val="24"/>
          <w:szCs w:val="24"/>
        </w:rPr>
      </w:pPr>
    </w:p>
    <w:p w:rsidR="005916E3" w:rsidRPr="00C47CF1" w:rsidRDefault="00F70CC8" w:rsidP="005916E3">
      <w:p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b/>
          <w:bCs/>
          <w:sz w:val="24"/>
          <w:szCs w:val="24"/>
        </w:rPr>
        <w:t>HOW DOES AIR LUBRICATION SYSTEM WORK?</w:t>
      </w:r>
    </w:p>
    <w:p w:rsidR="005916E3" w:rsidRPr="00C47CF1" w:rsidRDefault="005916E3" w:rsidP="00F238BF">
      <w:pPr>
        <w:shd w:val="clear" w:color="auto" w:fill="FFFFFF"/>
        <w:spacing w:after="0" w:line="330" w:lineRule="atLeast"/>
        <w:rPr>
          <w:rFonts w:ascii="Times New Roman" w:eastAsia="Times New Roman" w:hAnsi="Times New Roman" w:cs="Times New Roman"/>
          <w:sz w:val="24"/>
          <w:szCs w:val="24"/>
        </w:rPr>
      </w:pPr>
      <w:proofErr w:type="gramStart"/>
      <w:r w:rsidRPr="00C47CF1">
        <w:rPr>
          <w:rFonts w:ascii="Times New Roman" w:eastAsia="Times New Roman" w:hAnsi="Times New Roman" w:cs="Times New Roman"/>
          <w:sz w:val="24"/>
          <w:szCs w:val="24"/>
        </w:rPr>
        <w:t>The Air Lubrication System works on the simple principle of trapping a layer of air bubbles beneath the ship’s hull.</w:t>
      </w:r>
      <w:proofErr w:type="gramEnd"/>
      <w:r w:rsidRPr="00C47CF1">
        <w:rPr>
          <w:rFonts w:ascii="Times New Roman" w:eastAsia="Times New Roman" w:hAnsi="Times New Roman" w:cs="Times New Roman"/>
          <w:sz w:val="24"/>
          <w:szCs w:val="24"/>
        </w:rPr>
        <w:t xml:space="preserve"> An air blower or a dedicated system is used to generate air bubbles to pass them continuously beneath the ship’s surface. Air bubble outlets are created at different locations along the bottom of the </w:t>
      </w:r>
      <w:proofErr w:type="gramStart"/>
      <w:r w:rsidRPr="00C47CF1">
        <w:rPr>
          <w:rFonts w:ascii="Times New Roman" w:eastAsia="Times New Roman" w:hAnsi="Times New Roman" w:cs="Times New Roman"/>
          <w:sz w:val="24"/>
          <w:szCs w:val="24"/>
        </w:rPr>
        <w:t>hull,</w:t>
      </w:r>
      <w:proofErr w:type="gramEnd"/>
      <w:r w:rsidRPr="00C47CF1">
        <w:rPr>
          <w:rFonts w:ascii="Times New Roman" w:eastAsia="Times New Roman" w:hAnsi="Times New Roman" w:cs="Times New Roman"/>
          <w:sz w:val="24"/>
          <w:szCs w:val="24"/>
        </w:rPr>
        <w:t xml:space="preserve"> symmetrically on both the sides of the ship’s center </w:t>
      </w:r>
      <w:proofErr w:type="spellStart"/>
      <w:r w:rsidRPr="00C47CF1">
        <w:rPr>
          <w:rFonts w:ascii="Times New Roman" w:eastAsia="Times New Roman" w:hAnsi="Times New Roman" w:cs="Times New Roman"/>
          <w:sz w:val="24"/>
          <w:szCs w:val="24"/>
        </w:rPr>
        <w:t>line.</w:t>
      </w:r>
      <w:r w:rsidR="00F238BF">
        <w:rPr>
          <w:rFonts w:ascii="Times New Roman" w:eastAsia="Times New Roman" w:hAnsi="Times New Roman" w:cs="Times New Roman"/>
          <w:sz w:val="24"/>
          <w:szCs w:val="24"/>
        </w:rPr>
        <w:t>The</w:t>
      </w:r>
      <w:proofErr w:type="spellEnd"/>
      <w:r w:rsidR="00F238BF">
        <w:rPr>
          <w:rFonts w:ascii="Times New Roman" w:eastAsia="Times New Roman" w:hAnsi="Times New Roman" w:cs="Times New Roman"/>
          <w:sz w:val="24"/>
          <w:szCs w:val="24"/>
        </w:rPr>
        <w:t xml:space="preserve"> air is blown</w:t>
      </w:r>
      <w:r w:rsidR="00F238BF" w:rsidRPr="00C47CF1">
        <w:rPr>
          <w:rFonts w:ascii="Times New Roman" w:eastAsia="Times New Roman" w:hAnsi="Times New Roman" w:cs="Times New Roman"/>
          <w:noProof/>
          <w:sz w:val="24"/>
          <w:szCs w:val="24"/>
        </w:rPr>
        <w:t xml:space="preserve"> </w:t>
      </w:r>
      <w:r w:rsidR="00F238BF" w:rsidRPr="00C47CF1">
        <w:rPr>
          <w:rFonts w:ascii="Times New Roman" w:eastAsia="Times New Roman" w:hAnsi="Times New Roman" w:cs="Times New Roman"/>
          <w:sz w:val="24"/>
          <w:szCs w:val="24"/>
        </w:rPr>
        <w:t xml:space="preserve">a constant rate to form a layer of bubbles, which reduces the drag and resistance between the ship and the seawater. </w:t>
      </w:r>
      <w:r w:rsidR="00F238BF" w:rsidRPr="00C47CF1">
        <w:rPr>
          <w:rFonts w:ascii="Times New Roman" w:eastAsia="Times New Roman" w:hAnsi="Times New Roman" w:cs="Times New Roman"/>
          <w:noProof/>
          <w:sz w:val="24"/>
          <w:szCs w:val="24"/>
        </w:rPr>
        <w:drawing>
          <wp:inline distT="0" distB="0" distL="0" distR="0">
            <wp:extent cx="5939708" cy="1619250"/>
            <wp:effectExtent l="19050" t="0" r="3892" b="0"/>
            <wp:docPr id="2" name="Picture 2" descr="Air Lubrication System">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ir Lubrication System">
                      <a:hlinkClick r:id="rId12"/>
                    </pic:cNvPr>
                    <pic:cNvPicPr>
                      <a:picLocks noChangeAspect="1" noChangeArrowheads="1"/>
                    </pic:cNvPicPr>
                  </pic:nvPicPr>
                  <pic:blipFill>
                    <a:blip r:embed="rId13" cstate="print"/>
                    <a:srcRect/>
                    <a:stretch>
                      <a:fillRect/>
                    </a:stretch>
                  </pic:blipFill>
                  <pic:spPr bwMode="auto">
                    <a:xfrm>
                      <a:off x="0" y="0"/>
                      <a:ext cx="5943600" cy="1620311"/>
                    </a:xfrm>
                    <a:prstGeom prst="rect">
                      <a:avLst/>
                    </a:prstGeom>
                    <a:noFill/>
                    <a:ln w="9525">
                      <a:noFill/>
                      <a:miter lim="800000"/>
                      <a:headEnd/>
                      <a:tailEnd/>
                    </a:ln>
                  </pic:spPr>
                </pic:pic>
              </a:graphicData>
            </a:graphic>
          </wp:inline>
        </w:drawing>
      </w:r>
      <w:r w:rsidRPr="00C47CF1">
        <w:rPr>
          <w:rFonts w:ascii="Times New Roman" w:eastAsia="Times New Roman" w:hAnsi="Times New Roman" w:cs="Times New Roman"/>
          <w:sz w:val="24"/>
          <w:szCs w:val="24"/>
        </w:rPr>
        <w:t xml:space="preserve"> </w:t>
      </w:r>
    </w:p>
    <w:p w:rsidR="005916E3" w:rsidRPr="00C47CF1" w:rsidRDefault="005916E3" w:rsidP="005916E3">
      <w:p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lastRenderedPageBreak/>
        <w:t>The system to continuously replenish the lost air bubbles ensures that a uniform layer of air bubbles is maintained beneath the ship and the desired effect is produced.</w:t>
      </w:r>
    </w:p>
    <w:p w:rsidR="005916E3" w:rsidRPr="00C47CF1" w:rsidRDefault="005916E3" w:rsidP="005916E3">
      <w:pPr>
        <w:shd w:val="clear" w:color="auto" w:fill="FFFFFF"/>
        <w:spacing w:after="0" w:line="330" w:lineRule="atLeast"/>
        <w:jc w:val="both"/>
        <w:rPr>
          <w:rFonts w:ascii="Times New Roman" w:eastAsia="Times New Roman" w:hAnsi="Times New Roman" w:cs="Times New Roman"/>
          <w:b/>
          <w:bCs/>
          <w:sz w:val="24"/>
          <w:szCs w:val="24"/>
        </w:rPr>
      </w:pPr>
    </w:p>
    <w:p w:rsidR="005916E3" w:rsidRPr="00C47CF1" w:rsidRDefault="00F70CC8" w:rsidP="005916E3">
      <w:pPr>
        <w:shd w:val="clear" w:color="auto" w:fill="FFFFFF"/>
        <w:spacing w:after="0" w:line="330" w:lineRule="atLeast"/>
        <w:jc w:val="both"/>
        <w:rPr>
          <w:rFonts w:ascii="Times New Roman" w:eastAsia="Times New Roman" w:hAnsi="Times New Roman" w:cs="Times New Roman"/>
          <w:sz w:val="24"/>
          <w:szCs w:val="24"/>
        </w:rPr>
      </w:pPr>
      <w:proofErr w:type="gramStart"/>
      <w:r w:rsidRPr="00C47CF1">
        <w:rPr>
          <w:rFonts w:ascii="Times New Roman" w:eastAsia="Times New Roman" w:hAnsi="Times New Roman" w:cs="Times New Roman"/>
          <w:b/>
          <w:bCs/>
          <w:sz w:val="24"/>
          <w:szCs w:val="24"/>
        </w:rPr>
        <w:t>CONCERNS ABOUT AIR LUBRICATION SYSTEM.</w:t>
      </w:r>
      <w:proofErr w:type="gramEnd"/>
    </w:p>
    <w:p w:rsidR="005916E3" w:rsidRPr="00C47CF1" w:rsidRDefault="005916E3" w:rsidP="005916E3">
      <w:p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Though a promising technology, the Air Lubrication System has a few concerns regarding its implementation and performance on ships. Some of the main ones are:</w:t>
      </w:r>
    </w:p>
    <w:p w:rsidR="005916E3" w:rsidRPr="00C47CF1" w:rsidRDefault="005916E3" w:rsidP="005916E3">
      <w:pPr>
        <w:numPr>
          <w:ilvl w:val="0"/>
          <w:numId w:val="1"/>
        </w:numPr>
        <w:shd w:val="clear" w:color="auto" w:fill="FFFFFF"/>
        <w:spacing w:after="0" w:line="330" w:lineRule="atLeast"/>
        <w:ind w:left="450"/>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The Air Lubrication System (ALS) until now can only be used for certain types of ships having flat bottoms. Ships having V-shaped hulls, such as certain warships or recreational vessels might not be able to reap the benefits of the air lubrication system.</w:t>
      </w:r>
    </w:p>
    <w:p w:rsidR="005916E3" w:rsidRPr="00C47CF1" w:rsidRDefault="005916E3" w:rsidP="005916E3">
      <w:pPr>
        <w:numPr>
          <w:ilvl w:val="0"/>
          <w:numId w:val="1"/>
        </w:numPr>
        <w:shd w:val="clear" w:color="auto" w:fill="FFFFFF"/>
        <w:spacing w:after="0" w:line="330" w:lineRule="atLeast"/>
        <w:ind w:left="450"/>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To trap the layer of bubbles beneath the ship’s hull is a challenging task. Though solution such as protruding ridges at the edges of the hull can help in trapping the blanket of bubbles, the sucking effect of propeller on the bubbles is difficult to defy. Another solution is to design the ship’s stern or hull in such a way that it traps the air bubbles beneath the hull. However, this would substantially increase the building cost of the ship.</w:t>
      </w:r>
    </w:p>
    <w:p w:rsidR="005916E3" w:rsidRPr="00C47CF1" w:rsidRDefault="005916E3" w:rsidP="005916E3">
      <w:pPr>
        <w:numPr>
          <w:ilvl w:val="0"/>
          <w:numId w:val="1"/>
        </w:numPr>
        <w:shd w:val="clear" w:color="auto" w:fill="FFFFFF"/>
        <w:spacing w:after="0" w:line="330" w:lineRule="atLeast"/>
        <w:ind w:left="450"/>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It is also feared that the air cavities made for trapping the air bubbles would affect the handling and stability of the ship at the sea. If true this can cause difficulty to the ship and the crew especially in rough seas.</w:t>
      </w:r>
    </w:p>
    <w:p w:rsidR="005916E3" w:rsidRPr="00C47CF1" w:rsidRDefault="005916E3" w:rsidP="005916E3">
      <w:pPr>
        <w:numPr>
          <w:ilvl w:val="0"/>
          <w:numId w:val="1"/>
        </w:numPr>
        <w:shd w:val="clear" w:color="auto" w:fill="FFFFFF"/>
        <w:spacing w:after="0" w:line="330" w:lineRule="atLeast"/>
        <w:ind w:left="450"/>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 xml:space="preserve">The air bubbles leaving the hull surface flow into the ship’s propeller. This can influence the efficiency, noise, and vibration of the propeller. Though according to the </w:t>
      </w:r>
      <w:hyperlink r:id="rId14" w:tgtFrame="_blank" w:history="1">
        <w:r w:rsidRPr="00C47CF1">
          <w:rPr>
            <w:rFonts w:ascii="Times New Roman" w:eastAsia="Times New Roman" w:hAnsi="Times New Roman" w:cs="Times New Roman"/>
            <w:sz w:val="24"/>
            <w:szCs w:val="24"/>
          </w:rPr>
          <w:t>experiments conducted by Mitsubishi</w:t>
        </w:r>
      </w:hyperlink>
      <w:r w:rsidRPr="00C47CF1">
        <w:rPr>
          <w:rFonts w:ascii="Times New Roman" w:eastAsia="Times New Roman" w:hAnsi="Times New Roman" w:cs="Times New Roman"/>
          <w:sz w:val="24"/>
          <w:szCs w:val="24"/>
        </w:rPr>
        <w:t xml:space="preserve"> there were negligible effects of air bubbles on the propeller, rough seas and changes in fluid density can produce unfavorable results.</w:t>
      </w:r>
    </w:p>
    <w:p w:rsidR="005916E3" w:rsidRPr="00C47CF1" w:rsidRDefault="005916E3" w:rsidP="005916E3">
      <w:pPr>
        <w:shd w:val="clear" w:color="auto" w:fill="FFFFFF"/>
        <w:spacing w:after="0" w:line="330" w:lineRule="atLeast"/>
        <w:ind w:left="450"/>
        <w:jc w:val="both"/>
        <w:rPr>
          <w:rFonts w:ascii="Times New Roman" w:eastAsia="Times New Roman" w:hAnsi="Times New Roman" w:cs="Times New Roman"/>
          <w:sz w:val="24"/>
          <w:szCs w:val="24"/>
        </w:rPr>
      </w:pPr>
    </w:p>
    <w:p w:rsidR="005916E3" w:rsidRPr="00C47CF1" w:rsidRDefault="005916E3" w:rsidP="005916E3">
      <w:pPr>
        <w:numPr>
          <w:ilvl w:val="0"/>
          <w:numId w:val="1"/>
        </w:numPr>
        <w:shd w:val="clear" w:color="auto" w:fill="FFFFFF"/>
        <w:spacing w:after="0" w:line="330" w:lineRule="atLeast"/>
        <w:ind w:left="450"/>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In order to obtain the desired effect, it is important that air bubbles are of uniform size and are evenly distributed beneath the hull surface. Moreover, a change in air bubble diameter would drastically affect the air bubble distribution beneath the hull. An arrangement is therefore necessary to ensure that the bubbles are of the same diameter (if possible) and are well distributed beneath the ship’s hull.</w:t>
      </w:r>
    </w:p>
    <w:p w:rsidR="005916E3" w:rsidRPr="00C47CF1" w:rsidRDefault="005916E3" w:rsidP="005916E3">
      <w:pPr>
        <w:shd w:val="clear" w:color="auto" w:fill="FFFFFF"/>
        <w:spacing w:after="0" w:line="330" w:lineRule="atLeast"/>
        <w:jc w:val="both"/>
        <w:rPr>
          <w:rFonts w:ascii="Times New Roman" w:eastAsia="Times New Roman" w:hAnsi="Times New Roman" w:cs="Times New Roman"/>
          <w:noProof/>
          <w:sz w:val="24"/>
          <w:szCs w:val="24"/>
        </w:rPr>
      </w:pPr>
    </w:p>
    <w:p w:rsidR="005916E3" w:rsidRPr="00C47CF1" w:rsidRDefault="005916E3" w:rsidP="005916E3">
      <w:p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noProof/>
          <w:sz w:val="24"/>
          <w:szCs w:val="24"/>
        </w:rPr>
        <w:drawing>
          <wp:inline distT="0" distB="0" distL="0" distR="0">
            <wp:extent cx="3209192" cy="1551848"/>
            <wp:effectExtent l="19050" t="0" r="0" b="0"/>
            <wp:docPr id="7" name="Picture 3" descr="Bulk Carrier With MALS">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ulk Carrier With MALS">
                      <a:hlinkClick r:id="rId15"/>
                    </pic:cNvPr>
                    <pic:cNvPicPr>
                      <a:picLocks noChangeAspect="1" noChangeArrowheads="1"/>
                    </pic:cNvPicPr>
                  </pic:nvPicPr>
                  <pic:blipFill>
                    <a:blip r:embed="rId16" cstate="print"/>
                    <a:srcRect/>
                    <a:stretch>
                      <a:fillRect/>
                    </a:stretch>
                  </pic:blipFill>
                  <pic:spPr bwMode="auto">
                    <a:xfrm>
                      <a:off x="0" y="0"/>
                      <a:ext cx="3204034" cy="1549354"/>
                    </a:xfrm>
                    <a:prstGeom prst="rect">
                      <a:avLst/>
                    </a:prstGeom>
                    <a:noFill/>
                    <a:ln w="9525">
                      <a:noFill/>
                      <a:miter lim="800000"/>
                      <a:headEnd/>
                      <a:tailEnd/>
                    </a:ln>
                  </pic:spPr>
                </pic:pic>
              </a:graphicData>
            </a:graphic>
          </wp:inline>
        </w:drawing>
      </w:r>
    </w:p>
    <w:p w:rsidR="005916E3" w:rsidRPr="00C47CF1" w:rsidRDefault="005916E3" w:rsidP="00577199">
      <w:pPr>
        <w:pStyle w:val="ListParagraph"/>
        <w:numPr>
          <w:ilvl w:val="0"/>
          <w:numId w:val="2"/>
        </w:num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 xml:space="preserve">As far as the MALS is concerned, the company claims that along with a high-efficiency ship hull, a container ship fitted with their air lubrication system can offer reduction in CO2 emission of up to 35% as compared with conventional container ships. Recent </w:t>
      </w:r>
      <w:r w:rsidRPr="00C47CF1">
        <w:rPr>
          <w:rFonts w:ascii="Times New Roman" w:eastAsia="Times New Roman" w:hAnsi="Times New Roman" w:cs="Times New Roman"/>
          <w:sz w:val="24"/>
          <w:szCs w:val="24"/>
        </w:rPr>
        <w:lastRenderedPageBreak/>
        <w:t xml:space="preserve">findings has also supported the claim that substantial fuel savings and reduction in carbon emissions is possible through Air lubrication system when combined with </w:t>
      </w:r>
      <w:hyperlink r:id="rId17" w:tgtFrame="_blank" w:history="1">
        <w:r w:rsidRPr="00C47CF1">
          <w:rPr>
            <w:rFonts w:ascii="Times New Roman" w:eastAsia="Times New Roman" w:hAnsi="Times New Roman" w:cs="Times New Roman"/>
            <w:sz w:val="24"/>
            <w:szCs w:val="24"/>
          </w:rPr>
          <w:t>other promising green ship technologies. </w:t>
        </w:r>
      </w:hyperlink>
    </w:p>
    <w:p w:rsidR="005916E3" w:rsidRPr="00C47CF1" w:rsidRDefault="005916E3" w:rsidP="00577199">
      <w:pPr>
        <w:pStyle w:val="ListParagraph"/>
        <w:numPr>
          <w:ilvl w:val="0"/>
          <w:numId w:val="3"/>
        </w:numPr>
        <w:shd w:val="clear" w:color="auto" w:fill="FFFFFF"/>
        <w:spacing w:after="0" w:line="330" w:lineRule="atLeast"/>
        <w:jc w:val="both"/>
        <w:rPr>
          <w:rFonts w:ascii="Times New Roman" w:eastAsia="Times New Roman" w:hAnsi="Times New Roman" w:cs="Times New Roman"/>
          <w:sz w:val="24"/>
          <w:szCs w:val="24"/>
        </w:rPr>
      </w:pPr>
      <w:r w:rsidRPr="00C47CF1">
        <w:rPr>
          <w:rFonts w:ascii="Times New Roman" w:eastAsia="Times New Roman" w:hAnsi="Times New Roman" w:cs="Times New Roman"/>
          <w:sz w:val="24"/>
          <w:szCs w:val="24"/>
        </w:rPr>
        <w:t xml:space="preserve">Air Lubrication System is now a technology which is well proved to provide benefits such as reduced carbon emissions and substantial fuel savings. With rising fuel prices and increasing pressure to make ships greener, shipping companies are now implementing promising technologies that would help them reduce carbon emissions and improve ship inefficiency. According to reports, companies such as </w:t>
      </w:r>
      <w:hyperlink r:id="rId18" w:history="1">
        <w:r w:rsidRPr="00C47CF1">
          <w:rPr>
            <w:rFonts w:ascii="Times New Roman" w:eastAsia="Times New Roman" w:hAnsi="Times New Roman" w:cs="Times New Roman"/>
            <w:sz w:val="24"/>
            <w:szCs w:val="24"/>
          </w:rPr>
          <w:t>AIDA Cruise ships</w:t>
        </w:r>
      </w:hyperlink>
      <w:r w:rsidRPr="00C47CF1">
        <w:rPr>
          <w:rFonts w:ascii="Times New Roman" w:eastAsia="Times New Roman" w:hAnsi="Times New Roman" w:cs="Times New Roman"/>
          <w:sz w:val="24"/>
          <w:szCs w:val="24"/>
        </w:rPr>
        <w:t> along with few other shipping companies have already confirmed of plans to implement Air Lubrication Systems on their ships.</w:t>
      </w: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b/>
          <w:bCs/>
          <w:sz w:val="24"/>
          <w:szCs w:val="24"/>
        </w:rPr>
      </w:pPr>
    </w:p>
    <w:p w:rsidR="005916E3" w:rsidRPr="00C47CF1" w:rsidRDefault="00F70CC8" w:rsidP="005916E3">
      <w:pPr>
        <w:autoSpaceDE w:val="0"/>
        <w:autoSpaceDN w:val="0"/>
        <w:adjustRightInd w:val="0"/>
        <w:spacing w:before="100" w:after="100" w:line="240" w:lineRule="auto"/>
        <w:jc w:val="both"/>
        <w:rPr>
          <w:rFonts w:ascii="Times New Roman" w:hAnsi="Times New Roman" w:cs="Times New Roman"/>
          <w:sz w:val="28"/>
          <w:szCs w:val="24"/>
        </w:rPr>
      </w:pPr>
      <w:r w:rsidRPr="00C47CF1">
        <w:rPr>
          <w:rFonts w:ascii="Times New Roman" w:hAnsi="Times New Roman" w:cs="Times New Roman"/>
          <w:b/>
          <w:bCs/>
          <w:sz w:val="28"/>
          <w:szCs w:val="24"/>
        </w:rPr>
        <w:t>AIR LUBRICATION SYSTEM:</w:t>
      </w: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sz w:val="24"/>
          <w:szCs w:val="24"/>
        </w:rPr>
      </w:pPr>
      <w:r w:rsidRPr="00C47CF1">
        <w:rPr>
          <w:rFonts w:ascii="Times New Roman" w:hAnsi="Times New Roman" w:cs="Times New Roman"/>
          <w:sz w:val="24"/>
          <w:szCs w:val="24"/>
        </w:rPr>
        <w:t>The air-bubble technology Called Air Lubrication System, it reduces friction between a vessel's hull and seawater by means of air bubbles produced along the vessel's bottom.</w:t>
      </w: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sz w:val="24"/>
          <w:szCs w:val="24"/>
        </w:rPr>
      </w:pPr>
      <w:r w:rsidRPr="00C47CF1">
        <w:rPr>
          <w:rFonts w:ascii="Times New Roman" w:hAnsi="Times New Roman" w:cs="Times New Roman"/>
          <w:sz w:val="24"/>
          <w:szCs w:val="24"/>
        </w:rPr>
        <w:t>The new technology, combined with other elements of the ships' designs, will allow the ships to cut their CO2 emissions by 25 percent compared with conventional bulk carriers.</w:t>
      </w: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sz w:val="24"/>
          <w:szCs w:val="24"/>
        </w:rPr>
      </w:pPr>
      <w:r w:rsidRPr="00C47CF1">
        <w:rPr>
          <w:rFonts w:ascii="Times New Roman" w:hAnsi="Times New Roman" w:cs="Times New Roman"/>
          <w:sz w:val="24"/>
          <w:szCs w:val="24"/>
        </w:rPr>
        <w:t xml:space="preserve">The first commercial application of the air-bubble system will be in the three grain carriers. Sumitomo Corp. of Japan received the order from Archer Daniels Midland for the ship construction, while </w:t>
      </w:r>
      <w:proofErr w:type="spellStart"/>
      <w:r w:rsidRPr="00C47CF1">
        <w:rPr>
          <w:rFonts w:ascii="Times New Roman" w:hAnsi="Times New Roman" w:cs="Times New Roman"/>
          <w:sz w:val="24"/>
          <w:szCs w:val="24"/>
        </w:rPr>
        <w:t>Oshima</w:t>
      </w:r>
      <w:proofErr w:type="spellEnd"/>
      <w:r w:rsidRPr="00C47CF1">
        <w:rPr>
          <w:rFonts w:ascii="Times New Roman" w:hAnsi="Times New Roman" w:cs="Times New Roman"/>
          <w:sz w:val="24"/>
          <w:szCs w:val="24"/>
        </w:rPr>
        <w:t xml:space="preserve"> Shipbuilding Co. Ltd. of Nagasaki was selected to actually build the ships.</w:t>
      </w: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sz w:val="24"/>
          <w:szCs w:val="24"/>
        </w:rPr>
      </w:pPr>
      <w:r w:rsidRPr="00C47CF1">
        <w:rPr>
          <w:rFonts w:ascii="Times New Roman" w:hAnsi="Times New Roman" w:cs="Times New Roman"/>
          <w:sz w:val="24"/>
          <w:szCs w:val="24"/>
        </w:rPr>
        <w:t>The three grain carriers will be 95,000-dwt vessels. Designed as post-</w:t>
      </w:r>
      <w:proofErr w:type="spellStart"/>
      <w:r w:rsidRPr="00C47CF1">
        <w:rPr>
          <w:rFonts w:ascii="Times New Roman" w:hAnsi="Times New Roman" w:cs="Times New Roman"/>
          <w:sz w:val="24"/>
          <w:szCs w:val="24"/>
        </w:rPr>
        <w:t>Panamax</w:t>
      </w:r>
      <w:proofErr w:type="spellEnd"/>
      <w:r w:rsidRPr="00C47CF1">
        <w:rPr>
          <w:rFonts w:ascii="Times New Roman" w:hAnsi="Times New Roman" w:cs="Times New Roman"/>
          <w:sz w:val="24"/>
          <w:szCs w:val="24"/>
        </w:rPr>
        <w:t xml:space="preserve"> ships, they will be 777 feet long with a beam of 131 feet. Thus, they will be able to travel through the Panama Canal after its planned expansion is completed in 2014.</w:t>
      </w:r>
    </w:p>
    <w:p w:rsidR="005916E3" w:rsidRPr="00C47CF1" w:rsidRDefault="005916E3" w:rsidP="00F238BF">
      <w:pPr>
        <w:shd w:val="clear" w:color="auto" w:fill="FFFFFF"/>
        <w:tabs>
          <w:tab w:val="left" w:pos="0"/>
        </w:tabs>
        <w:autoSpaceDE w:val="0"/>
        <w:autoSpaceDN w:val="0"/>
        <w:adjustRightInd w:val="0"/>
        <w:spacing w:before="100" w:after="100" w:line="240" w:lineRule="auto"/>
        <w:jc w:val="both"/>
        <w:rPr>
          <w:rFonts w:ascii="Times New Roman" w:hAnsi="Times New Roman" w:cs="Times New Roman"/>
          <w:sz w:val="24"/>
          <w:szCs w:val="24"/>
        </w:rPr>
      </w:pPr>
      <w:r w:rsidRPr="00F238BF">
        <w:rPr>
          <w:rFonts w:ascii="Times New Roman" w:hAnsi="Times New Roman" w:cs="Times New Roman"/>
          <w:sz w:val="24"/>
          <w:szCs w:val="24"/>
        </w:rPr>
        <w:t xml:space="preserve">The air in the </w:t>
      </w:r>
      <w:r w:rsidRPr="00F238BF">
        <w:rPr>
          <w:rFonts w:ascii="Times New Roman" w:hAnsi="Times New Roman" w:cs="Times New Roman"/>
          <w:bCs/>
          <w:sz w:val="24"/>
          <w:szCs w:val="24"/>
        </w:rPr>
        <w:t>friction-reduction system</w:t>
      </w:r>
      <w:r w:rsidRPr="00F238BF">
        <w:rPr>
          <w:rFonts w:ascii="Times New Roman" w:hAnsi="Times New Roman" w:cs="Times New Roman"/>
          <w:sz w:val="24"/>
          <w:szCs w:val="24"/>
        </w:rPr>
        <w:t xml:space="preserve"> is produced by </w:t>
      </w:r>
      <w:r w:rsidRPr="00F238BF">
        <w:rPr>
          <w:rFonts w:ascii="Times New Roman" w:hAnsi="Times New Roman" w:cs="Times New Roman"/>
          <w:bCs/>
          <w:sz w:val="24"/>
          <w:szCs w:val="24"/>
        </w:rPr>
        <w:t>motor-</w:t>
      </w:r>
      <w:r w:rsidR="00F238BF" w:rsidRPr="00F238BF">
        <w:rPr>
          <w:rFonts w:ascii="Times New Roman" w:hAnsi="Times New Roman" w:cs="Times New Roman"/>
          <w:bCs/>
          <w:sz w:val="24"/>
          <w:szCs w:val="24"/>
        </w:rPr>
        <w:t>dri</w:t>
      </w:r>
      <w:r w:rsidR="00F238BF">
        <w:rPr>
          <w:rFonts w:ascii="Times New Roman" w:hAnsi="Times New Roman" w:cs="Times New Roman"/>
          <w:bCs/>
          <w:sz w:val="24"/>
          <w:szCs w:val="24"/>
        </w:rPr>
        <w:t xml:space="preserve">ven blowers and collected in </w:t>
      </w:r>
      <w:r w:rsidRPr="00F238BF">
        <w:rPr>
          <w:rFonts w:ascii="Times New Roman" w:hAnsi="Times New Roman" w:cs="Times New Roman"/>
          <w:bCs/>
          <w:sz w:val="24"/>
          <w:szCs w:val="24"/>
        </w:rPr>
        <w:t>large-diameter pipes</w:t>
      </w:r>
      <w:r w:rsidRPr="00C47CF1">
        <w:rPr>
          <w:rFonts w:ascii="Times New Roman" w:hAnsi="Times New Roman" w:cs="Times New Roman"/>
          <w:sz w:val="24"/>
          <w:szCs w:val="24"/>
        </w:rPr>
        <w:t>. Then the air is distributed by individual branch pipes and delivered through air chambers mounted on the bottom of the hull. The air-lubrication</w:t>
      </w:r>
      <w:r w:rsidR="005262C4" w:rsidRPr="00C47CF1">
        <w:rPr>
          <w:rFonts w:ascii="Times New Roman" w:hAnsi="Times New Roman" w:cs="Times New Roman"/>
          <w:sz w:val="24"/>
          <w:szCs w:val="24"/>
        </w:rPr>
        <w:t xml:space="preserve"> </w:t>
      </w:r>
      <w:r w:rsidRPr="00C47CF1">
        <w:rPr>
          <w:rFonts w:ascii="Times New Roman" w:hAnsi="Times New Roman" w:cs="Times New Roman"/>
          <w:sz w:val="24"/>
          <w:szCs w:val="24"/>
        </w:rPr>
        <w:t>system results in the vessel being able to go faster with less horsepower. The lower power requirements to achieve a given speed results in</w:t>
      </w:r>
      <w:r w:rsidRPr="00C47CF1">
        <w:rPr>
          <w:rFonts w:ascii="Times New Roman" w:hAnsi="Times New Roman" w:cs="Times New Roman"/>
          <w:b/>
          <w:bCs/>
          <w:sz w:val="24"/>
          <w:szCs w:val="24"/>
        </w:rPr>
        <w:t xml:space="preserve"> lower fuel consumption and CO2 emissions.</w:t>
      </w: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sz w:val="24"/>
          <w:szCs w:val="24"/>
        </w:rPr>
      </w:pP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b/>
          <w:sz w:val="24"/>
          <w:szCs w:val="24"/>
        </w:rPr>
      </w:pPr>
      <w:r w:rsidRPr="00C47CF1">
        <w:rPr>
          <w:rFonts w:ascii="Times New Roman" w:hAnsi="Times New Roman" w:cs="Times New Roman"/>
          <w:b/>
          <w:sz w:val="24"/>
          <w:szCs w:val="24"/>
        </w:rPr>
        <w:t xml:space="preserve">THE MERITS OF AIR LUBRICATION </w:t>
      </w:r>
      <w:r w:rsidR="005262C4" w:rsidRPr="00C47CF1">
        <w:rPr>
          <w:rFonts w:ascii="Times New Roman" w:hAnsi="Times New Roman" w:cs="Times New Roman"/>
          <w:b/>
          <w:sz w:val="24"/>
          <w:szCs w:val="24"/>
        </w:rPr>
        <w:t>SYSTEM:</w:t>
      </w: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sz w:val="24"/>
          <w:szCs w:val="24"/>
        </w:rPr>
      </w:pPr>
      <w:r w:rsidRPr="00C47CF1">
        <w:rPr>
          <w:rFonts w:ascii="Times New Roman" w:hAnsi="Times New Roman" w:cs="Times New Roman"/>
          <w:sz w:val="24"/>
          <w:szCs w:val="24"/>
        </w:rPr>
        <w:t xml:space="preserve">To confirm the benefits of the system, researchers conducted computational fluid dynamics modeling and carried out full-scale mockup water tank testing. It also installed a prototype system on </w:t>
      </w:r>
      <w:proofErr w:type="spellStart"/>
      <w:r w:rsidRPr="00C47CF1">
        <w:rPr>
          <w:rFonts w:ascii="Times New Roman" w:hAnsi="Times New Roman" w:cs="Times New Roman"/>
          <w:i/>
          <w:iCs/>
          <w:sz w:val="24"/>
          <w:szCs w:val="24"/>
        </w:rPr>
        <w:t>Yamatai</w:t>
      </w:r>
      <w:proofErr w:type="spellEnd"/>
      <w:r w:rsidRPr="00C47CF1">
        <w:rPr>
          <w:rFonts w:ascii="Times New Roman" w:hAnsi="Times New Roman" w:cs="Times New Roman"/>
          <w:sz w:val="24"/>
          <w:szCs w:val="24"/>
        </w:rPr>
        <w:t xml:space="preserve">, a module carrier (a specialized </w:t>
      </w:r>
      <w:proofErr w:type="spellStart"/>
      <w:r w:rsidRPr="00C47CF1">
        <w:rPr>
          <w:rFonts w:ascii="Times New Roman" w:hAnsi="Times New Roman" w:cs="Times New Roman"/>
          <w:sz w:val="24"/>
          <w:szCs w:val="24"/>
        </w:rPr>
        <w:t>ro-ro</w:t>
      </w:r>
      <w:proofErr w:type="spellEnd"/>
      <w:r w:rsidRPr="00C47CF1">
        <w:rPr>
          <w:rFonts w:ascii="Times New Roman" w:hAnsi="Times New Roman" w:cs="Times New Roman"/>
          <w:sz w:val="24"/>
          <w:szCs w:val="24"/>
        </w:rPr>
        <w:t xml:space="preserve"> vessel for transporting large prefabricated structures) operated by NYK-</w:t>
      </w:r>
      <w:proofErr w:type="spellStart"/>
      <w:r w:rsidRPr="00C47CF1">
        <w:rPr>
          <w:rFonts w:ascii="Times New Roman" w:hAnsi="Times New Roman" w:cs="Times New Roman"/>
          <w:sz w:val="24"/>
          <w:szCs w:val="24"/>
        </w:rPr>
        <w:t>Hinode</w:t>
      </w:r>
      <w:proofErr w:type="spellEnd"/>
      <w:r w:rsidRPr="00C47CF1">
        <w:rPr>
          <w:rFonts w:ascii="Times New Roman" w:hAnsi="Times New Roman" w:cs="Times New Roman"/>
          <w:sz w:val="24"/>
          <w:szCs w:val="24"/>
        </w:rPr>
        <w:t xml:space="preserve"> Line.</w:t>
      </w: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sz w:val="24"/>
          <w:szCs w:val="24"/>
        </w:rPr>
      </w:pPr>
      <w:r w:rsidRPr="00C47CF1">
        <w:rPr>
          <w:rFonts w:ascii="Times New Roman" w:hAnsi="Times New Roman" w:cs="Times New Roman"/>
          <w:sz w:val="24"/>
          <w:szCs w:val="24"/>
        </w:rPr>
        <w:t>The researchers found that there was a negligible loss of propulsive efficiency due to air bubbles because the bubbles flowed along the ship bottom toward the area above the propellers rather than through them.</w:t>
      </w:r>
    </w:p>
    <w:p w:rsidR="005916E3" w:rsidRPr="00C47CF1" w:rsidRDefault="005916E3" w:rsidP="005916E3">
      <w:pPr>
        <w:autoSpaceDE w:val="0"/>
        <w:autoSpaceDN w:val="0"/>
        <w:adjustRightInd w:val="0"/>
        <w:spacing w:before="100" w:after="100" w:line="240" w:lineRule="auto"/>
        <w:jc w:val="both"/>
        <w:rPr>
          <w:rFonts w:ascii="Times New Roman" w:hAnsi="Times New Roman" w:cs="Times New Roman"/>
          <w:sz w:val="24"/>
          <w:szCs w:val="24"/>
        </w:rPr>
      </w:pPr>
      <w:r w:rsidRPr="00C47CF1">
        <w:rPr>
          <w:rFonts w:ascii="Times New Roman" w:hAnsi="Times New Roman" w:cs="Times New Roman"/>
          <w:sz w:val="24"/>
          <w:szCs w:val="24"/>
        </w:rPr>
        <w:t xml:space="preserve">These three grain carriers will also feature a newly-designed bow to reduce wave-making resistance. They will also have a system that improves propulsion efficiency by positioning fins forward of the propellers and placing grooves in the propeller boss cap. The ships will have a </w:t>
      </w:r>
      <w:r w:rsidRPr="00C47CF1">
        <w:rPr>
          <w:rFonts w:ascii="Times New Roman" w:hAnsi="Times New Roman" w:cs="Times New Roman"/>
          <w:sz w:val="24"/>
          <w:szCs w:val="24"/>
        </w:rPr>
        <w:lastRenderedPageBreak/>
        <w:t>relatively shallow draft of 41 feet, which will also contribute to energy savings and CO2 reductions.</w:t>
      </w:r>
    </w:p>
    <w:p w:rsidR="005916E3" w:rsidRPr="00C47CF1" w:rsidRDefault="005916E3" w:rsidP="005916E3">
      <w:pPr>
        <w:spacing w:before="100" w:beforeAutospacing="1" w:after="100" w:afterAutospacing="1" w:line="240" w:lineRule="auto"/>
        <w:jc w:val="both"/>
        <w:outlineLvl w:val="1"/>
        <w:rPr>
          <w:rFonts w:ascii="Times New Roman" w:eastAsia="Times New Roman" w:hAnsi="Times New Roman" w:cs="Times New Roman"/>
          <w:b/>
          <w:bCs/>
          <w:sz w:val="24"/>
          <w:szCs w:val="24"/>
        </w:rPr>
      </w:pPr>
      <w:r w:rsidRPr="00C47CF1">
        <w:rPr>
          <w:rFonts w:ascii="Times New Roman" w:eastAsia="Times New Roman" w:hAnsi="Times New Roman" w:cs="Times New Roman"/>
          <w:b/>
          <w:bCs/>
          <w:sz w:val="24"/>
          <w:szCs w:val="24"/>
        </w:rPr>
        <w:t>CLAIMS:</w:t>
      </w:r>
    </w:p>
    <w:p w:rsidR="005916E3" w:rsidRPr="00C47CF1" w:rsidRDefault="005916E3" w:rsidP="005916E3">
      <w:pPr>
        <w:autoSpaceDE w:val="0"/>
        <w:autoSpaceDN w:val="0"/>
        <w:adjustRightInd w:val="0"/>
        <w:spacing w:before="100" w:after="100" w:line="240" w:lineRule="auto"/>
        <w:jc w:val="both"/>
        <w:rPr>
          <w:rFonts w:ascii="Times New Roman" w:eastAsia="Times New Roman" w:hAnsi="Times New Roman" w:cs="Times New Roman"/>
          <w:b/>
          <w:bCs/>
          <w:sz w:val="24"/>
          <w:szCs w:val="24"/>
        </w:rPr>
      </w:pPr>
      <w:r w:rsidRPr="00C47CF1">
        <w:rPr>
          <w:rFonts w:ascii="Times New Roman" w:eastAsia="Times New Roman" w:hAnsi="Times New Roman" w:cs="Times New Roman"/>
          <w:b/>
          <w:bCs/>
          <w:sz w:val="24"/>
          <w:szCs w:val="24"/>
        </w:rPr>
        <w:t>1.</w:t>
      </w:r>
      <w:r w:rsidRPr="00C47CF1">
        <w:rPr>
          <w:rFonts w:ascii="Times New Roman" w:eastAsia="Times New Roman" w:hAnsi="Times New Roman" w:cs="Times New Roman"/>
          <w:sz w:val="24"/>
          <w:szCs w:val="24"/>
        </w:rPr>
        <w:t xml:space="preserve"> An air recovering device comprising: a recovery side chamber provided on a bottom of a ship on a stern side from an air ejecting device which supplies air bubbles to said ship bottom, and comprising air intake holes formed in a portion of said recovery side chamber opposite to said ship bottom; and a recovering section recovering air inside said recovery side chamber. </w:t>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b/>
          <w:bCs/>
          <w:sz w:val="24"/>
          <w:szCs w:val="24"/>
        </w:rPr>
        <w:t>2.</w:t>
      </w:r>
      <w:r w:rsidRPr="00C47CF1">
        <w:rPr>
          <w:rFonts w:ascii="Times New Roman" w:eastAsia="Times New Roman" w:hAnsi="Times New Roman" w:cs="Times New Roman"/>
          <w:sz w:val="24"/>
          <w:szCs w:val="24"/>
        </w:rPr>
        <w:t xml:space="preserve"> The air recovering device according to claim 1, wherein said recovering section is arranged in the different position from said air intake holes in the longitudinal direction of said ship. </w:t>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b/>
          <w:bCs/>
          <w:sz w:val="24"/>
          <w:szCs w:val="24"/>
        </w:rPr>
        <w:t>3.</w:t>
      </w:r>
      <w:r w:rsidRPr="00C47CF1">
        <w:rPr>
          <w:rFonts w:ascii="Times New Roman" w:eastAsia="Times New Roman" w:hAnsi="Times New Roman" w:cs="Times New Roman"/>
          <w:sz w:val="24"/>
          <w:szCs w:val="24"/>
        </w:rPr>
        <w:t xml:space="preserve"> The air recovering device according to claim 1, wherein said recovering section recovers the air inside said recovery side chamber through an air recovery hole formed in the ship bottom on the stern side from said air intake holes, and wherein said recovery side chamber comprises an air accumulating section extending in the longitudinal direction to accumulate the air acquired from said air intake holes such that the accumulated air is recovered through said air recovery hole. </w:t>
      </w:r>
      <w:r w:rsidRPr="00C47CF1">
        <w:rPr>
          <w:rFonts w:ascii="Times New Roman" w:eastAsia="Times New Roman" w:hAnsi="Times New Roman" w:cs="Times New Roman"/>
          <w:sz w:val="24"/>
          <w:szCs w:val="24"/>
        </w:rPr>
        <w:br/>
      </w:r>
    </w:p>
    <w:p w:rsidR="005916E3" w:rsidRPr="00C47CF1" w:rsidRDefault="005916E3" w:rsidP="005916E3">
      <w:pPr>
        <w:autoSpaceDE w:val="0"/>
        <w:autoSpaceDN w:val="0"/>
        <w:adjustRightInd w:val="0"/>
        <w:spacing w:before="100" w:after="100" w:line="240" w:lineRule="auto"/>
        <w:jc w:val="both"/>
        <w:rPr>
          <w:rFonts w:ascii="Times New Roman" w:eastAsia="Times New Roman" w:hAnsi="Times New Roman" w:cs="Times New Roman"/>
          <w:b/>
          <w:bCs/>
          <w:sz w:val="24"/>
          <w:szCs w:val="24"/>
        </w:rPr>
      </w:pPr>
      <w:r w:rsidRPr="00C47CF1">
        <w:rPr>
          <w:rFonts w:ascii="Times New Roman" w:eastAsia="Times New Roman" w:hAnsi="Times New Roman" w:cs="Times New Roman"/>
          <w:b/>
          <w:bCs/>
          <w:sz w:val="24"/>
          <w:szCs w:val="24"/>
        </w:rPr>
        <w:t>4.</w:t>
      </w:r>
      <w:r w:rsidRPr="00C47CF1">
        <w:rPr>
          <w:rFonts w:ascii="Times New Roman" w:eastAsia="Times New Roman" w:hAnsi="Times New Roman" w:cs="Times New Roman"/>
          <w:sz w:val="24"/>
          <w:szCs w:val="24"/>
        </w:rPr>
        <w:t xml:space="preserve"> The air recovering device according to claim 3, wherein said air intake holes are distributed in a wider area in a width direction of said ship than said air recovery hole. </w:t>
      </w:r>
      <w:r w:rsidRPr="00C47CF1">
        <w:rPr>
          <w:rFonts w:ascii="Times New Roman" w:eastAsia="Times New Roman" w:hAnsi="Times New Roman" w:cs="Times New Roman"/>
          <w:sz w:val="24"/>
          <w:szCs w:val="24"/>
        </w:rPr>
        <w:br/>
      </w:r>
    </w:p>
    <w:p w:rsidR="005916E3" w:rsidRPr="00C47CF1" w:rsidRDefault="005916E3" w:rsidP="005F5F4C">
      <w:pPr>
        <w:shd w:val="clear" w:color="auto" w:fill="FFFFFF"/>
        <w:autoSpaceDE w:val="0"/>
        <w:autoSpaceDN w:val="0"/>
        <w:adjustRightInd w:val="0"/>
        <w:spacing w:before="100" w:after="100" w:line="240" w:lineRule="auto"/>
        <w:jc w:val="both"/>
        <w:rPr>
          <w:rFonts w:ascii="Times New Roman" w:eastAsia="Times New Roman" w:hAnsi="Times New Roman" w:cs="Times New Roman"/>
          <w:b/>
          <w:bCs/>
          <w:sz w:val="24"/>
          <w:szCs w:val="24"/>
        </w:rPr>
      </w:pPr>
      <w:r w:rsidRPr="00C47CF1">
        <w:rPr>
          <w:rFonts w:ascii="Times New Roman" w:eastAsia="Times New Roman" w:hAnsi="Times New Roman" w:cs="Times New Roman"/>
          <w:b/>
          <w:bCs/>
          <w:sz w:val="24"/>
          <w:szCs w:val="24"/>
        </w:rPr>
        <w:t>5.</w:t>
      </w:r>
      <w:r w:rsidRPr="00C47CF1">
        <w:rPr>
          <w:rFonts w:ascii="Times New Roman" w:eastAsia="Times New Roman" w:hAnsi="Times New Roman" w:cs="Times New Roman"/>
          <w:sz w:val="24"/>
          <w:szCs w:val="24"/>
        </w:rPr>
        <w:t xml:space="preserve"> A ship comprising: an air ejecting device supplying air bubbles to a bottom of said ship; and an air recovering device which comprises: a recovery side chamber provided on said ship bottom on a stern side from said air ejecting device, and comprising air intake holes formed in a portion of said recovery side chamber opposite to said ship bottom; and a recovering section arranged in a different position from said air intake holes in a longitudinal direction of said ship, and recovering air inside said recovery side chamber. </w:t>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b/>
          <w:bCs/>
          <w:sz w:val="24"/>
          <w:szCs w:val="24"/>
        </w:rPr>
        <w:t>6.</w:t>
      </w:r>
      <w:r w:rsidRPr="00C47CF1">
        <w:rPr>
          <w:rFonts w:ascii="Times New Roman" w:eastAsia="Times New Roman" w:hAnsi="Times New Roman" w:cs="Times New Roman"/>
          <w:sz w:val="24"/>
          <w:szCs w:val="24"/>
        </w:rPr>
        <w:t xml:space="preserve"> A method of modifying a ship which comprises an air ejecting device to supply air bubbles to a bottom of said ship, comprising: installing recovery side chambers in said ship bottom on a stern side from said air ejecting device, wherein each of said recovery side chambers comprises air intake holes in a portion of said recovery side chamber opposite to said ship bottom; and forming a recovering section which recovers air inside said recovery side chamber. </w:t>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b/>
          <w:bCs/>
          <w:sz w:val="24"/>
          <w:szCs w:val="24"/>
        </w:rPr>
        <w:t>7.</w:t>
      </w:r>
      <w:r w:rsidRPr="00C47CF1">
        <w:rPr>
          <w:rFonts w:ascii="Times New Roman" w:eastAsia="Times New Roman" w:hAnsi="Times New Roman" w:cs="Times New Roman"/>
          <w:sz w:val="24"/>
          <w:szCs w:val="24"/>
        </w:rPr>
        <w:t xml:space="preserve"> The ship according to claim 5, wherein said recovering section recovers the air inside said recovery side chamber through an air recovery hole formed in the ship bottom on the stern side from said air intake holes, and wherein said recovery side chamber comprises an air accumulating section extending in the longitudinal direction to accumulate the air acquired from said air intake holes such that the accumulated air is recovered through said air recovery hole. </w:t>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sz w:val="24"/>
          <w:szCs w:val="24"/>
        </w:rPr>
        <w:br/>
      </w:r>
      <w:r w:rsidRPr="00C47CF1">
        <w:rPr>
          <w:rFonts w:ascii="Times New Roman" w:eastAsia="Times New Roman" w:hAnsi="Times New Roman" w:cs="Times New Roman"/>
          <w:b/>
          <w:bCs/>
          <w:sz w:val="24"/>
          <w:szCs w:val="24"/>
        </w:rPr>
        <w:t>8.</w:t>
      </w:r>
      <w:r w:rsidRPr="00C47CF1">
        <w:rPr>
          <w:rFonts w:ascii="Times New Roman" w:eastAsia="Times New Roman" w:hAnsi="Times New Roman" w:cs="Times New Roman"/>
          <w:sz w:val="24"/>
          <w:szCs w:val="24"/>
        </w:rPr>
        <w:t xml:space="preserve"> The ship according to claim 7, wherein said air intake holes are distributed in a wider area in a width direction of said ship than said air recovery hole.</w:t>
      </w:r>
    </w:p>
    <w:p w:rsidR="005916E3" w:rsidRPr="00C47CF1" w:rsidRDefault="005916E3" w:rsidP="005916E3">
      <w:pPr>
        <w:pStyle w:val="ListParagraph"/>
        <w:autoSpaceDE w:val="0"/>
        <w:autoSpaceDN w:val="0"/>
        <w:adjustRightInd w:val="0"/>
        <w:spacing w:before="100" w:after="100" w:line="240" w:lineRule="auto"/>
        <w:jc w:val="both"/>
        <w:rPr>
          <w:rFonts w:ascii="Times New Roman" w:hAnsi="Times New Roman" w:cs="Times New Roman"/>
          <w:b/>
          <w:sz w:val="24"/>
          <w:szCs w:val="24"/>
        </w:rPr>
      </w:pPr>
    </w:p>
    <w:p w:rsidR="005916E3" w:rsidRPr="00C47CF1" w:rsidRDefault="005916E3" w:rsidP="005F5F4C">
      <w:pPr>
        <w:pStyle w:val="ListParagraph"/>
        <w:autoSpaceDE w:val="0"/>
        <w:autoSpaceDN w:val="0"/>
        <w:adjustRightInd w:val="0"/>
        <w:spacing w:before="100" w:after="100" w:line="240" w:lineRule="auto"/>
        <w:ind w:hanging="720"/>
        <w:jc w:val="both"/>
        <w:rPr>
          <w:rFonts w:ascii="Times New Roman" w:hAnsi="Times New Roman" w:cs="Times New Roman"/>
          <w:b/>
          <w:sz w:val="24"/>
          <w:szCs w:val="24"/>
        </w:rPr>
      </w:pPr>
      <w:r w:rsidRPr="00C47CF1">
        <w:rPr>
          <w:rFonts w:ascii="Times New Roman" w:hAnsi="Times New Roman" w:cs="Times New Roman"/>
          <w:b/>
          <w:sz w:val="24"/>
          <w:szCs w:val="24"/>
        </w:rPr>
        <w:lastRenderedPageBreak/>
        <w:t>CONCLUSION:</w:t>
      </w:r>
    </w:p>
    <w:p w:rsidR="005916E3" w:rsidRPr="00C47CF1" w:rsidRDefault="005916E3" w:rsidP="005F5F4C">
      <w:pPr>
        <w:pStyle w:val="ListParagraph"/>
        <w:autoSpaceDE w:val="0"/>
        <w:autoSpaceDN w:val="0"/>
        <w:adjustRightInd w:val="0"/>
        <w:spacing w:before="100" w:after="100" w:line="240" w:lineRule="auto"/>
        <w:ind w:left="0"/>
        <w:jc w:val="both"/>
        <w:rPr>
          <w:rFonts w:ascii="Times New Roman" w:hAnsi="Times New Roman" w:cs="Times New Roman"/>
          <w:sz w:val="24"/>
          <w:szCs w:val="24"/>
        </w:rPr>
      </w:pPr>
      <w:r w:rsidRPr="00C47CF1">
        <w:rPr>
          <w:rFonts w:ascii="Times New Roman" w:hAnsi="Times New Roman" w:cs="Times New Roman"/>
          <w:sz w:val="24"/>
          <w:szCs w:val="24"/>
        </w:rPr>
        <w:t>Shipping is eminent for World trading at the sam</w:t>
      </w:r>
      <w:r w:rsidR="005F5F4C" w:rsidRPr="00C47CF1">
        <w:rPr>
          <w:rFonts w:ascii="Times New Roman" w:hAnsi="Times New Roman" w:cs="Times New Roman"/>
          <w:sz w:val="24"/>
          <w:szCs w:val="24"/>
        </w:rPr>
        <w:t xml:space="preserve">e time also causes pollution as </w:t>
      </w:r>
      <w:r w:rsidRPr="00C47CF1">
        <w:rPr>
          <w:rFonts w:ascii="Times New Roman" w:hAnsi="Times New Roman" w:cs="Times New Roman"/>
          <w:sz w:val="24"/>
          <w:szCs w:val="24"/>
        </w:rPr>
        <w:t xml:space="preserve">exploited by humans. The use of greener &amp; more efficient technologies like the “air bubble lubrication” will not only cut the running cost but also reduce </w:t>
      </w:r>
      <w:proofErr w:type="spellStart"/>
      <w:r w:rsidRPr="00C47CF1">
        <w:rPr>
          <w:rFonts w:ascii="Times New Roman" w:hAnsi="Times New Roman" w:cs="Times New Roman"/>
          <w:sz w:val="24"/>
          <w:szCs w:val="24"/>
        </w:rPr>
        <w:t>NOx</w:t>
      </w:r>
      <w:proofErr w:type="spellEnd"/>
      <w:r w:rsidRPr="00C47CF1">
        <w:rPr>
          <w:rFonts w:ascii="Times New Roman" w:hAnsi="Times New Roman" w:cs="Times New Roman"/>
          <w:sz w:val="24"/>
          <w:szCs w:val="24"/>
        </w:rPr>
        <w:t xml:space="preserve"> </w:t>
      </w:r>
      <w:proofErr w:type="spellStart"/>
      <w:r w:rsidRPr="00C47CF1">
        <w:rPr>
          <w:rFonts w:ascii="Times New Roman" w:hAnsi="Times New Roman" w:cs="Times New Roman"/>
          <w:sz w:val="24"/>
          <w:szCs w:val="24"/>
        </w:rPr>
        <w:t>SOx</w:t>
      </w:r>
      <w:proofErr w:type="spellEnd"/>
      <w:r w:rsidRPr="00C47CF1">
        <w:rPr>
          <w:rFonts w:ascii="Times New Roman" w:hAnsi="Times New Roman" w:cs="Times New Roman"/>
          <w:sz w:val="24"/>
          <w:szCs w:val="24"/>
        </w:rPr>
        <w:t xml:space="preserve"> footprints &amp; hence save our planet from global warming, ozone depletion &amp; other environmental hazards, mostly because of the burning of cheaper residual hydrocarbons.</w:t>
      </w:r>
    </w:p>
    <w:p w:rsidR="005916E3" w:rsidRPr="00C47CF1" w:rsidRDefault="005916E3" w:rsidP="005F5F4C">
      <w:pPr>
        <w:pStyle w:val="ListParagraph"/>
        <w:autoSpaceDE w:val="0"/>
        <w:autoSpaceDN w:val="0"/>
        <w:adjustRightInd w:val="0"/>
        <w:spacing w:before="100" w:after="100" w:line="240" w:lineRule="auto"/>
        <w:ind w:left="0"/>
        <w:jc w:val="both"/>
        <w:rPr>
          <w:rFonts w:ascii="Times New Roman" w:hAnsi="Times New Roman" w:cs="Times New Roman"/>
          <w:sz w:val="24"/>
          <w:szCs w:val="24"/>
        </w:rPr>
      </w:pPr>
    </w:p>
    <w:p w:rsidR="005916E3" w:rsidRPr="00C47CF1" w:rsidRDefault="005F5F4C" w:rsidP="005F5F4C">
      <w:pPr>
        <w:tabs>
          <w:tab w:val="left" w:pos="0"/>
          <w:tab w:val="left" w:pos="720"/>
          <w:tab w:val="left" w:pos="900"/>
        </w:tabs>
        <w:autoSpaceDE w:val="0"/>
        <w:autoSpaceDN w:val="0"/>
        <w:adjustRightInd w:val="0"/>
        <w:spacing w:before="100" w:after="100" w:line="240" w:lineRule="auto"/>
        <w:jc w:val="both"/>
        <w:rPr>
          <w:rFonts w:ascii="Times New Roman" w:hAnsi="Times New Roman" w:cs="Times New Roman"/>
          <w:b/>
          <w:sz w:val="24"/>
          <w:szCs w:val="24"/>
        </w:rPr>
      </w:pPr>
      <w:r w:rsidRPr="00C47CF1">
        <w:rPr>
          <w:rFonts w:ascii="Times New Roman" w:hAnsi="Times New Roman" w:cs="Times New Roman"/>
          <w:b/>
          <w:sz w:val="24"/>
          <w:szCs w:val="24"/>
        </w:rPr>
        <w:t xml:space="preserve"> </w:t>
      </w:r>
      <w:r w:rsidR="005916E3" w:rsidRPr="00C47CF1">
        <w:rPr>
          <w:rFonts w:ascii="Times New Roman" w:hAnsi="Times New Roman" w:cs="Times New Roman"/>
          <w:b/>
          <w:sz w:val="24"/>
          <w:szCs w:val="24"/>
        </w:rPr>
        <w:t>REFERENCES:</w:t>
      </w:r>
    </w:p>
    <w:p w:rsidR="005916E3" w:rsidRPr="00C47CF1" w:rsidRDefault="005916E3" w:rsidP="005F5F4C">
      <w:pPr>
        <w:pStyle w:val="ListParagraph"/>
        <w:tabs>
          <w:tab w:val="left" w:pos="0"/>
          <w:tab w:val="left" w:pos="90"/>
          <w:tab w:val="left" w:pos="900"/>
        </w:tabs>
        <w:autoSpaceDE w:val="0"/>
        <w:autoSpaceDN w:val="0"/>
        <w:adjustRightInd w:val="0"/>
        <w:spacing w:before="100" w:after="0" w:line="240" w:lineRule="auto"/>
        <w:ind w:left="90"/>
        <w:jc w:val="both"/>
        <w:rPr>
          <w:rFonts w:ascii="Times New Roman" w:hAnsi="Times New Roman" w:cs="Times New Roman"/>
          <w:sz w:val="24"/>
          <w:szCs w:val="24"/>
        </w:rPr>
      </w:pPr>
      <w:r w:rsidRPr="00C47CF1">
        <w:rPr>
          <w:rFonts w:ascii="Times New Roman" w:hAnsi="Times New Roman" w:cs="Times New Roman"/>
          <w:sz w:val="24"/>
          <w:szCs w:val="24"/>
        </w:rPr>
        <w:t>Inventors:  </w:t>
      </w:r>
      <w:hyperlink r:id="rId19" w:history="1">
        <w:r w:rsidRPr="00C47CF1">
          <w:rPr>
            <w:rStyle w:val="Hyperlink"/>
            <w:rFonts w:ascii="Times New Roman" w:hAnsi="Times New Roman" w:cs="Times New Roman"/>
            <w:sz w:val="24"/>
            <w:szCs w:val="24"/>
          </w:rPr>
          <w:t>Shinichi Takano</w:t>
        </w:r>
      </w:hyperlink>
      <w:r w:rsidRPr="00C47CF1">
        <w:rPr>
          <w:rFonts w:ascii="Times New Roman" w:hAnsi="Times New Roman" w:cs="Times New Roman"/>
          <w:sz w:val="24"/>
          <w:szCs w:val="24"/>
        </w:rPr>
        <w:t xml:space="preserve"> (Tokyo, JP)  </w:t>
      </w:r>
      <w:proofErr w:type="spellStart"/>
      <w:r w:rsidR="00905195" w:rsidRPr="00C47CF1">
        <w:rPr>
          <w:rFonts w:ascii="Times New Roman" w:hAnsi="Times New Roman" w:cs="Times New Roman"/>
        </w:rPr>
        <w:fldChar w:fldCharType="begin"/>
      </w:r>
      <w:r w:rsidRPr="00C47CF1">
        <w:rPr>
          <w:rFonts w:ascii="Times New Roman" w:hAnsi="Times New Roman" w:cs="Times New Roman"/>
        </w:rPr>
        <w:instrText>HYPERLINK "http://www.faqs.org/patents/inventor/mizokami-6/"</w:instrText>
      </w:r>
      <w:r w:rsidR="00905195" w:rsidRPr="00C47CF1">
        <w:rPr>
          <w:rFonts w:ascii="Times New Roman" w:hAnsi="Times New Roman" w:cs="Times New Roman"/>
        </w:rPr>
        <w:fldChar w:fldCharType="separate"/>
      </w:r>
      <w:r w:rsidRPr="00C47CF1">
        <w:rPr>
          <w:rStyle w:val="Hyperlink"/>
          <w:rFonts w:ascii="Times New Roman" w:hAnsi="Times New Roman" w:cs="Times New Roman"/>
          <w:sz w:val="24"/>
          <w:szCs w:val="24"/>
        </w:rPr>
        <w:t>Shuji</w:t>
      </w:r>
      <w:proofErr w:type="spellEnd"/>
      <w:r w:rsidRPr="00C47CF1">
        <w:rPr>
          <w:rStyle w:val="Hyperlink"/>
          <w:rFonts w:ascii="Times New Roman" w:hAnsi="Times New Roman" w:cs="Times New Roman"/>
          <w:sz w:val="24"/>
          <w:szCs w:val="24"/>
        </w:rPr>
        <w:t xml:space="preserve"> </w:t>
      </w:r>
      <w:proofErr w:type="spellStart"/>
      <w:r w:rsidRPr="00C47CF1">
        <w:rPr>
          <w:rStyle w:val="Hyperlink"/>
          <w:rFonts w:ascii="Times New Roman" w:hAnsi="Times New Roman" w:cs="Times New Roman"/>
          <w:sz w:val="24"/>
          <w:szCs w:val="24"/>
        </w:rPr>
        <w:t>Mizokami</w:t>
      </w:r>
      <w:proofErr w:type="spellEnd"/>
      <w:r w:rsidR="00905195" w:rsidRPr="00C47CF1">
        <w:rPr>
          <w:rFonts w:ascii="Times New Roman" w:hAnsi="Times New Roman" w:cs="Times New Roman"/>
        </w:rPr>
        <w:fldChar w:fldCharType="end"/>
      </w:r>
      <w:r w:rsidRPr="00C47CF1">
        <w:rPr>
          <w:rFonts w:ascii="Times New Roman" w:hAnsi="Times New Roman" w:cs="Times New Roman"/>
          <w:sz w:val="24"/>
          <w:szCs w:val="24"/>
        </w:rPr>
        <w:t xml:space="preserve"> (Tokyo, JP)  </w:t>
      </w:r>
      <w:proofErr w:type="spellStart"/>
      <w:r w:rsidR="00905195" w:rsidRPr="00C47CF1">
        <w:rPr>
          <w:rFonts w:ascii="Times New Roman" w:hAnsi="Times New Roman" w:cs="Times New Roman"/>
        </w:rPr>
        <w:fldChar w:fldCharType="begin"/>
      </w:r>
      <w:r w:rsidRPr="00C47CF1">
        <w:rPr>
          <w:rFonts w:ascii="Times New Roman" w:hAnsi="Times New Roman" w:cs="Times New Roman"/>
        </w:rPr>
        <w:instrText>HYPERLINK "http://www.faqs.org/patents/inventor/shuji-mizokami-tokyo-jp-1/"</w:instrText>
      </w:r>
      <w:r w:rsidR="00905195" w:rsidRPr="00C47CF1">
        <w:rPr>
          <w:rFonts w:ascii="Times New Roman" w:hAnsi="Times New Roman" w:cs="Times New Roman"/>
        </w:rPr>
        <w:fldChar w:fldCharType="separate"/>
      </w:r>
      <w:r w:rsidRPr="00C47CF1">
        <w:rPr>
          <w:rStyle w:val="Hyperlink"/>
          <w:rFonts w:ascii="Times New Roman" w:hAnsi="Times New Roman" w:cs="Times New Roman"/>
          <w:sz w:val="24"/>
          <w:szCs w:val="24"/>
        </w:rPr>
        <w:t>Shuji</w:t>
      </w:r>
      <w:proofErr w:type="spellEnd"/>
      <w:r w:rsidRPr="00C47CF1">
        <w:rPr>
          <w:rStyle w:val="Hyperlink"/>
          <w:rFonts w:ascii="Times New Roman" w:hAnsi="Times New Roman" w:cs="Times New Roman"/>
          <w:sz w:val="24"/>
          <w:szCs w:val="24"/>
        </w:rPr>
        <w:t xml:space="preserve"> </w:t>
      </w:r>
      <w:proofErr w:type="spellStart"/>
      <w:r w:rsidRPr="00C47CF1">
        <w:rPr>
          <w:rStyle w:val="Hyperlink"/>
          <w:rFonts w:ascii="Times New Roman" w:hAnsi="Times New Roman" w:cs="Times New Roman"/>
          <w:sz w:val="24"/>
          <w:szCs w:val="24"/>
        </w:rPr>
        <w:t>Mizokami</w:t>
      </w:r>
      <w:proofErr w:type="spellEnd"/>
      <w:r w:rsidR="00905195" w:rsidRPr="00C47CF1">
        <w:rPr>
          <w:rFonts w:ascii="Times New Roman" w:hAnsi="Times New Roman" w:cs="Times New Roman"/>
        </w:rPr>
        <w:fldChar w:fldCharType="end"/>
      </w:r>
      <w:r w:rsidRPr="00C47CF1">
        <w:rPr>
          <w:rFonts w:ascii="Times New Roman" w:hAnsi="Times New Roman" w:cs="Times New Roman"/>
          <w:sz w:val="24"/>
          <w:szCs w:val="24"/>
        </w:rPr>
        <w:t xml:space="preserve"> (Tokyo, JP)  </w:t>
      </w:r>
      <w:proofErr w:type="spellStart"/>
      <w:r w:rsidR="00905195" w:rsidRPr="00C47CF1">
        <w:rPr>
          <w:rFonts w:ascii="Times New Roman" w:hAnsi="Times New Roman" w:cs="Times New Roman"/>
        </w:rPr>
        <w:fldChar w:fldCharType="begin"/>
      </w:r>
      <w:r w:rsidRPr="00C47CF1">
        <w:rPr>
          <w:rFonts w:ascii="Times New Roman" w:hAnsi="Times New Roman" w:cs="Times New Roman"/>
        </w:rPr>
        <w:instrText>HYPERLINK "http://www.faqs.org/patents/inventor/higasa-6/"</w:instrText>
      </w:r>
      <w:r w:rsidR="00905195" w:rsidRPr="00C47CF1">
        <w:rPr>
          <w:rFonts w:ascii="Times New Roman" w:hAnsi="Times New Roman" w:cs="Times New Roman"/>
        </w:rPr>
        <w:fldChar w:fldCharType="separate"/>
      </w:r>
      <w:r w:rsidRPr="00C47CF1">
        <w:rPr>
          <w:rStyle w:val="Hyperlink"/>
          <w:rFonts w:ascii="Times New Roman" w:hAnsi="Times New Roman" w:cs="Times New Roman"/>
          <w:sz w:val="24"/>
          <w:szCs w:val="24"/>
        </w:rPr>
        <w:t>Seijiro</w:t>
      </w:r>
      <w:proofErr w:type="spellEnd"/>
      <w:r w:rsidRPr="00C47CF1">
        <w:rPr>
          <w:rStyle w:val="Hyperlink"/>
          <w:rFonts w:ascii="Times New Roman" w:hAnsi="Times New Roman" w:cs="Times New Roman"/>
          <w:sz w:val="24"/>
          <w:szCs w:val="24"/>
        </w:rPr>
        <w:t xml:space="preserve"> </w:t>
      </w:r>
      <w:proofErr w:type="spellStart"/>
      <w:r w:rsidRPr="00C47CF1">
        <w:rPr>
          <w:rStyle w:val="Hyperlink"/>
          <w:rFonts w:ascii="Times New Roman" w:hAnsi="Times New Roman" w:cs="Times New Roman"/>
          <w:sz w:val="24"/>
          <w:szCs w:val="24"/>
        </w:rPr>
        <w:t>Higasa</w:t>
      </w:r>
      <w:proofErr w:type="spellEnd"/>
      <w:r w:rsidR="00905195" w:rsidRPr="00C47CF1">
        <w:rPr>
          <w:rFonts w:ascii="Times New Roman" w:hAnsi="Times New Roman" w:cs="Times New Roman"/>
        </w:rPr>
        <w:fldChar w:fldCharType="end"/>
      </w:r>
      <w:r w:rsidRPr="00C47CF1">
        <w:rPr>
          <w:rFonts w:ascii="Times New Roman" w:hAnsi="Times New Roman" w:cs="Times New Roman"/>
          <w:sz w:val="24"/>
          <w:szCs w:val="24"/>
        </w:rPr>
        <w:t xml:space="preserve"> (Tokyo, JP)  </w:t>
      </w:r>
      <w:hyperlink r:id="rId20" w:history="1">
        <w:r w:rsidRPr="00C47CF1">
          <w:rPr>
            <w:rStyle w:val="Hyperlink"/>
            <w:rFonts w:ascii="Times New Roman" w:hAnsi="Times New Roman" w:cs="Times New Roman"/>
            <w:sz w:val="24"/>
            <w:szCs w:val="24"/>
          </w:rPr>
          <w:t xml:space="preserve">Chiharu </w:t>
        </w:r>
        <w:proofErr w:type="spellStart"/>
        <w:r w:rsidRPr="00C47CF1">
          <w:rPr>
            <w:rStyle w:val="Hyperlink"/>
            <w:rFonts w:ascii="Times New Roman" w:hAnsi="Times New Roman" w:cs="Times New Roman"/>
            <w:sz w:val="24"/>
            <w:szCs w:val="24"/>
          </w:rPr>
          <w:t>Kawakita</w:t>
        </w:r>
        <w:proofErr w:type="spellEnd"/>
      </w:hyperlink>
      <w:r w:rsidRPr="00C47CF1">
        <w:rPr>
          <w:rFonts w:ascii="Times New Roman" w:hAnsi="Times New Roman" w:cs="Times New Roman"/>
          <w:sz w:val="24"/>
          <w:szCs w:val="24"/>
        </w:rPr>
        <w:t xml:space="preserve"> (Tokyo, JP)  </w:t>
      </w:r>
      <w:hyperlink r:id="rId21" w:history="1">
        <w:r w:rsidRPr="00C47CF1">
          <w:rPr>
            <w:rStyle w:val="Hyperlink"/>
            <w:rFonts w:ascii="Times New Roman" w:hAnsi="Times New Roman" w:cs="Times New Roman"/>
            <w:sz w:val="24"/>
            <w:szCs w:val="24"/>
          </w:rPr>
          <w:t xml:space="preserve">Makoto </w:t>
        </w:r>
        <w:proofErr w:type="spellStart"/>
        <w:r w:rsidRPr="00C47CF1">
          <w:rPr>
            <w:rStyle w:val="Hyperlink"/>
            <w:rFonts w:ascii="Times New Roman" w:hAnsi="Times New Roman" w:cs="Times New Roman"/>
            <w:sz w:val="24"/>
            <w:szCs w:val="24"/>
          </w:rPr>
          <w:t>Kawabuchi</w:t>
        </w:r>
        <w:proofErr w:type="spellEnd"/>
      </w:hyperlink>
      <w:r w:rsidRPr="00C47CF1">
        <w:rPr>
          <w:rFonts w:ascii="Times New Roman" w:hAnsi="Times New Roman" w:cs="Times New Roman"/>
          <w:sz w:val="24"/>
          <w:szCs w:val="24"/>
        </w:rPr>
        <w:t xml:space="preserve"> (Tokyo, JP) </w:t>
      </w:r>
      <w:r w:rsidRPr="00C47CF1">
        <w:rPr>
          <w:rFonts w:ascii="Times New Roman" w:hAnsi="Times New Roman" w:cs="Times New Roman"/>
          <w:sz w:val="24"/>
          <w:szCs w:val="24"/>
        </w:rPr>
        <w:br/>
        <w:t xml:space="preserve">IPC8 Class:AB63B138FI </w:t>
      </w:r>
      <w:r w:rsidRPr="00C47CF1">
        <w:rPr>
          <w:rFonts w:ascii="Times New Roman" w:hAnsi="Times New Roman" w:cs="Times New Roman"/>
          <w:sz w:val="24"/>
          <w:szCs w:val="24"/>
        </w:rPr>
        <w:br/>
        <w:t xml:space="preserve">USPC Class:114 67A </w:t>
      </w:r>
      <w:r w:rsidRPr="00C47CF1">
        <w:rPr>
          <w:rFonts w:ascii="Times New Roman" w:hAnsi="Times New Roman" w:cs="Times New Roman"/>
          <w:sz w:val="24"/>
          <w:szCs w:val="24"/>
        </w:rPr>
        <w:br/>
        <w:t xml:space="preserve">Class name: </w:t>
      </w:r>
      <w:hyperlink r:id="rId22" w:history="1">
        <w:r w:rsidRPr="00C47CF1">
          <w:rPr>
            <w:rStyle w:val="Hyperlink"/>
            <w:rFonts w:ascii="Times New Roman" w:hAnsi="Times New Roman" w:cs="Times New Roman"/>
            <w:sz w:val="24"/>
            <w:szCs w:val="24"/>
          </w:rPr>
          <w:t>Building antifriction surfaces air and oil films</w:t>
        </w:r>
      </w:hyperlink>
      <w:r w:rsidRPr="00C47CF1">
        <w:rPr>
          <w:rFonts w:ascii="Times New Roman" w:hAnsi="Times New Roman" w:cs="Times New Roman"/>
          <w:sz w:val="24"/>
          <w:szCs w:val="24"/>
        </w:rPr>
        <w:t xml:space="preserve"> </w:t>
      </w:r>
      <w:r w:rsidRPr="00C47CF1">
        <w:rPr>
          <w:rFonts w:ascii="Times New Roman" w:hAnsi="Times New Roman" w:cs="Times New Roman"/>
          <w:sz w:val="24"/>
          <w:szCs w:val="24"/>
        </w:rPr>
        <w:br/>
        <w:t xml:space="preserve">Publication date: 2013-04-25 </w:t>
      </w:r>
      <w:r w:rsidRPr="00C47CF1">
        <w:rPr>
          <w:rFonts w:ascii="Times New Roman" w:hAnsi="Times New Roman" w:cs="Times New Roman"/>
          <w:sz w:val="24"/>
          <w:szCs w:val="24"/>
        </w:rPr>
        <w:br/>
        <w:t xml:space="preserve">Patent application number: 20130098285  </w:t>
      </w:r>
    </w:p>
    <w:p w:rsidR="005916E3" w:rsidRPr="00C47CF1" w:rsidRDefault="005916E3" w:rsidP="005916E3">
      <w:pPr>
        <w:pStyle w:val="ListParagraph"/>
        <w:autoSpaceDE w:val="0"/>
        <w:autoSpaceDN w:val="0"/>
        <w:adjustRightInd w:val="0"/>
        <w:spacing w:before="100" w:after="100" w:line="240" w:lineRule="auto"/>
        <w:jc w:val="both"/>
        <w:rPr>
          <w:rFonts w:ascii="Times New Roman" w:hAnsi="Times New Roman" w:cs="Times New Roman"/>
          <w:sz w:val="24"/>
          <w:szCs w:val="24"/>
        </w:rPr>
      </w:pPr>
    </w:p>
    <w:p w:rsidR="005916E3" w:rsidRPr="00C47CF1" w:rsidRDefault="005916E3" w:rsidP="00A9149F">
      <w:pPr>
        <w:pStyle w:val="ListParagraph"/>
        <w:ind w:hanging="540"/>
        <w:jc w:val="both"/>
        <w:rPr>
          <w:rFonts w:ascii="Times New Roman" w:hAnsi="Times New Roman" w:cs="Times New Roman"/>
          <w:b/>
          <w:bCs/>
          <w:sz w:val="24"/>
          <w:szCs w:val="24"/>
        </w:rPr>
      </w:pPr>
      <w:proofErr w:type="gramStart"/>
      <w:r w:rsidRPr="00C47CF1">
        <w:rPr>
          <w:rFonts w:ascii="Times New Roman" w:hAnsi="Times New Roman" w:cs="Times New Roman"/>
          <w:b/>
          <w:bCs/>
          <w:sz w:val="24"/>
          <w:szCs w:val="24"/>
        </w:rPr>
        <w:t>ACKNOWLEDGMENT :</w:t>
      </w:r>
      <w:proofErr w:type="gramEnd"/>
    </w:p>
    <w:p w:rsidR="005916E3" w:rsidRDefault="005916E3" w:rsidP="00F70CC8">
      <w:pPr>
        <w:pStyle w:val="Default"/>
        <w:ind w:left="90"/>
      </w:pPr>
      <w:r w:rsidRPr="00C47CF1">
        <w:rPr>
          <w:rFonts w:ascii="Times New Roman" w:hAnsi="Times New Roman" w:cs="Times New Roman"/>
        </w:rPr>
        <w:t xml:space="preserve">We wish to express our sincere gratitude to Our Principal &amp; Head, Mr. </w:t>
      </w:r>
      <w:proofErr w:type="spellStart"/>
      <w:r w:rsidRPr="00C47CF1">
        <w:rPr>
          <w:rFonts w:ascii="Times New Roman" w:hAnsi="Times New Roman" w:cs="Times New Roman"/>
        </w:rPr>
        <w:t>Ajoy</w:t>
      </w:r>
      <w:proofErr w:type="spellEnd"/>
      <w:r w:rsidRPr="00C47CF1">
        <w:rPr>
          <w:rFonts w:ascii="Times New Roman" w:hAnsi="Times New Roman" w:cs="Times New Roman"/>
        </w:rPr>
        <w:t xml:space="preserve"> </w:t>
      </w:r>
      <w:proofErr w:type="spellStart"/>
      <w:r w:rsidRPr="00C47CF1">
        <w:rPr>
          <w:rFonts w:ascii="Times New Roman" w:hAnsi="Times New Roman" w:cs="Times New Roman"/>
        </w:rPr>
        <w:t>Chatterjee</w:t>
      </w:r>
      <w:proofErr w:type="spellEnd"/>
      <w:r w:rsidRPr="00C47CF1">
        <w:rPr>
          <w:rFonts w:ascii="Times New Roman" w:hAnsi="Times New Roman" w:cs="Times New Roman"/>
        </w:rPr>
        <w:t xml:space="preserve">, Vice Principal, Capt. Philip John, Course In charge, GME XXV </w:t>
      </w:r>
      <w:proofErr w:type="gramStart"/>
      <w:r w:rsidRPr="00C47CF1">
        <w:rPr>
          <w:rFonts w:ascii="Times New Roman" w:hAnsi="Times New Roman" w:cs="Times New Roman"/>
        </w:rPr>
        <w:t>Batch ,</w:t>
      </w:r>
      <w:proofErr w:type="gramEnd"/>
      <w:r w:rsidRPr="00C47CF1">
        <w:rPr>
          <w:rFonts w:ascii="Times New Roman" w:hAnsi="Times New Roman" w:cs="Times New Roman"/>
        </w:rPr>
        <w:t xml:space="preserve"> Mr. </w:t>
      </w:r>
      <w:proofErr w:type="spellStart"/>
      <w:r w:rsidRPr="00C47CF1">
        <w:rPr>
          <w:rFonts w:ascii="Times New Roman" w:hAnsi="Times New Roman" w:cs="Times New Roman"/>
        </w:rPr>
        <w:t>R,K.Joshi</w:t>
      </w:r>
      <w:proofErr w:type="spellEnd"/>
      <w:r w:rsidRPr="00C47CF1">
        <w:rPr>
          <w:rFonts w:ascii="Times New Roman" w:hAnsi="Times New Roman" w:cs="Times New Roman"/>
        </w:rPr>
        <w:t xml:space="preserve">  and all the faculty ,GEIMS, </w:t>
      </w:r>
      <w:proofErr w:type="spellStart"/>
      <w:r w:rsidRPr="00C47CF1">
        <w:rPr>
          <w:rFonts w:ascii="Times New Roman" w:hAnsi="Times New Roman" w:cs="Times New Roman"/>
        </w:rPr>
        <w:t>Lonavala</w:t>
      </w:r>
      <w:proofErr w:type="spellEnd"/>
      <w:r w:rsidRPr="00C47CF1">
        <w:rPr>
          <w:rFonts w:ascii="Times New Roman" w:hAnsi="Times New Roman" w:cs="Times New Roman"/>
        </w:rPr>
        <w:t xml:space="preserve"> , for providing us the support to present this Technical  Paper Presentation on  “ AIR</w:t>
      </w:r>
      <w:r w:rsidR="00F70CC8">
        <w:rPr>
          <w:rFonts w:ascii="Times New Roman" w:hAnsi="Times New Roman" w:cs="Times New Roman"/>
        </w:rPr>
        <w:t xml:space="preserve"> </w:t>
      </w:r>
      <w:r w:rsidRPr="00C47CF1">
        <w:rPr>
          <w:bCs/>
        </w:rPr>
        <w:t>BUBBLE LUBRICATION TECHNOLOGY</w:t>
      </w:r>
      <w:r w:rsidRPr="00C47CF1">
        <w:t xml:space="preserve">” for </w:t>
      </w:r>
      <w:proofErr w:type="spellStart"/>
      <w:r w:rsidRPr="00C47CF1">
        <w:t>Transtech</w:t>
      </w:r>
      <w:proofErr w:type="spellEnd"/>
      <w:r w:rsidRPr="00C47CF1">
        <w:t xml:space="preserve"> -14 .</w:t>
      </w:r>
    </w:p>
    <w:p w:rsidR="00F70CC8" w:rsidRPr="00C47CF1" w:rsidRDefault="00F70CC8" w:rsidP="00F70CC8">
      <w:pPr>
        <w:pStyle w:val="Default"/>
        <w:ind w:left="90"/>
      </w:pPr>
    </w:p>
    <w:p w:rsidR="005916E3" w:rsidRPr="00C47CF1" w:rsidRDefault="005916E3" w:rsidP="00A9149F">
      <w:pPr>
        <w:pStyle w:val="ListParagraph"/>
        <w:spacing w:after="0" w:line="240" w:lineRule="auto"/>
        <w:ind w:left="90"/>
        <w:jc w:val="both"/>
        <w:rPr>
          <w:rFonts w:ascii="Times New Roman" w:hAnsi="Times New Roman" w:cs="Times New Roman"/>
          <w:sz w:val="24"/>
          <w:szCs w:val="24"/>
        </w:rPr>
      </w:pPr>
      <w:r w:rsidRPr="00C47CF1">
        <w:rPr>
          <w:rFonts w:ascii="Times New Roman" w:hAnsi="Times New Roman" w:cs="Times New Roman"/>
          <w:sz w:val="24"/>
          <w:szCs w:val="24"/>
        </w:rPr>
        <w:t xml:space="preserve">We sincerely thank our Soft Skills Trainer, Mrs. </w:t>
      </w:r>
      <w:proofErr w:type="spellStart"/>
      <w:r w:rsidRPr="00C47CF1">
        <w:rPr>
          <w:rFonts w:ascii="Times New Roman" w:hAnsi="Times New Roman" w:cs="Times New Roman"/>
          <w:sz w:val="24"/>
          <w:szCs w:val="24"/>
        </w:rPr>
        <w:t>Meena</w:t>
      </w:r>
      <w:proofErr w:type="spellEnd"/>
      <w:r w:rsidRPr="00C47CF1">
        <w:rPr>
          <w:rFonts w:ascii="Times New Roman" w:hAnsi="Times New Roman" w:cs="Times New Roman"/>
          <w:sz w:val="24"/>
          <w:szCs w:val="24"/>
        </w:rPr>
        <w:t xml:space="preserve"> R.S., for giving us the guidance and encouragement needed to complete this project successfully. We extend our thanks to the organizers of TRANSTECH -14</w:t>
      </w:r>
      <w:proofErr w:type="gramStart"/>
      <w:r w:rsidRPr="00C47CF1">
        <w:rPr>
          <w:rFonts w:ascii="Times New Roman" w:hAnsi="Times New Roman" w:cs="Times New Roman"/>
          <w:sz w:val="24"/>
          <w:szCs w:val="24"/>
        </w:rPr>
        <w:t>,to</w:t>
      </w:r>
      <w:proofErr w:type="gramEnd"/>
      <w:r w:rsidRPr="00C47CF1">
        <w:rPr>
          <w:rFonts w:ascii="Times New Roman" w:hAnsi="Times New Roman" w:cs="Times New Roman"/>
          <w:sz w:val="24"/>
          <w:szCs w:val="24"/>
        </w:rPr>
        <w:t xml:space="preserve"> provide us the platform to exhibit our views and knowledge, on the theme selected for the competition.. </w:t>
      </w:r>
    </w:p>
    <w:p w:rsidR="005916E3" w:rsidRPr="00C47CF1" w:rsidRDefault="005916E3" w:rsidP="00A9149F">
      <w:pPr>
        <w:pStyle w:val="ListParagraph"/>
        <w:spacing w:after="0" w:line="240" w:lineRule="auto"/>
        <w:ind w:left="90"/>
        <w:jc w:val="both"/>
        <w:rPr>
          <w:rFonts w:ascii="Times New Roman" w:hAnsi="Times New Roman" w:cs="Times New Roman"/>
          <w:sz w:val="24"/>
          <w:szCs w:val="24"/>
        </w:rPr>
      </w:pPr>
    </w:p>
    <w:p w:rsidR="005916E3" w:rsidRPr="00C47CF1" w:rsidRDefault="005916E3" w:rsidP="00A9149F">
      <w:pPr>
        <w:pStyle w:val="ListParagraph"/>
        <w:spacing w:after="0" w:line="240" w:lineRule="auto"/>
        <w:ind w:left="90"/>
        <w:jc w:val="both"/>
        <w:rPr>
          <w:rFonts w:ascii="Times New Roman" w:hAnsi="Times New Roman" w:cs="Times New Roman"/>
          <w:sz w:val="24"/>
          <w:szCs w:val="24"/>
        </w:rPr>
      </w:pPr>
      <w:r w:rsidRPr="00C47CF1">
        <w:rPr>
          <w:rFonts w:ascii="Times New Roman" w:hAnsi="Times New Roman" w:cs="Times New Roman"/>
          <w:sz w:val="24"/>
          <w:szCs w:val="24"/>
        </w:rPr>
        <w:t xml:space="preserve">Place: </w:t>
      </w:r>
      <w:proofErr w:type="spellStart"/>
      <w:r w:rsidRPr="00C47CF1">
        <w:rPr>
          <w:rFonts w:ascii="Times New Roman" w:hAnsi="Times New Roman" w:cs="Times New Roman"/>
          <w:sz w:val="24"/>
          <w:szCs w:val="24"/>
        </w:rPr>
        <w:t>Lonavala</w:t>
      </w:r>
      <w:proofErr w:type="spellEnd"/>
    </w:p>
    <w:p w:rsidR="005916E3" w:rsidRPr="00C47CF1" w:rsidRDefault="005916E3" w:rsidP="00A9149F">
      <w:pPr>
        <w:pStyle w:val="ListParagraph"/>
        <w:spacing w:after="0" w:line="240" w:lineRule="auto"/>
        <w:ind w:left="90"/>
        <w:jc w:val="both"/>
        <w:rPr>
          <w:rFonts w:ascii="Times New Roman" w:hAnsi="Times New Roman" w:cs="Times New Roman"/>
          <w:sz w:val="24"/>
          <w:szCs w:val="24"/>
        </w:rPr>
      </w:pPr>
      <w:r w:rsidRPr="00C47CF1">
        <w:rPr>
          <w:rFonts w:ascii="Times New Roman" w:hAnsi="Times New Roman" w:cs="Times New Roman"/>
          <w:sz w:val="24"/>
          <w:szCs w:val="24"/>
        </w:rPr>
        <w:br/>
        <w:t>Date:  08.01.2014</w:t>
      </w:r>
    </w:p>
    <w:p w:rsidR="005916E3" w:rsidRPr="00C47CF1" w:rsidRDefault="005916E3" w:rsidP="00A9149F">
      <w:pPr>
        <w:pStyle w:val="ListParagraph"/>
        <w:autoSpaceDE w:val="0"/>
        <w:autoSpaceDN w:val="0"/>
        <w:adjustRightInd w:val="0"/>
        <w:spacing w:before="100" w:after="100" w:line="240" w:lineRule="auto"/>
        <w:ind w:left="90"/>
        <w:jc w:val="both"/>
        <w:rPr>
          <w:rFonts w:ascii="Times New Roman" w:hAnsi="Times New Roman" w:cs="Times New Roman"/>
          <w:sz w:val="24"/>
          <w:szCs w:val="24"/>
        </w:rPr>
      </w:pPr>
    </w:p>
    <w:p w:rsidR="005916E3" w:rsidRPr="00C47CF1" w:rsidRDefault="005916E3" w:rsidP="00A9149F">
      <w:pPr>
        <w:ind w:left="90"/>
        <w:rPr>
          <w:rFonts w:ascii="Times New Roman" w:hAnsi="Times New Roman" w:cs="Times New Roman"/>
        </w:rPr>
      </w:pPr>
    </w:p>
    <w:p w:rsidR="00A9149F" w:rsidRPr="00C47CF1" w:rsidRDefault="00A9149F">
      <w:pPr>
        <w:ind w:left="90"/>
        <w:rPr>
          <w:rFonts w:ascii="Times New Roman" w:hAnsi="Times New Roman" w:cs="Times New Roman"/>
        </w:rPr>
      </w:pPr>
    </w:p>
    <w:sectPr w:rsidR="00A9149F" w:rsidRPr="00C47CF1" w:rsidSect="0090519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A600EC"/>
    <w:multiLevelType w:val="multilevel"/>
    <w:tmpl w:val="E1BEB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A522A82"/>
    <w:multiLevelType w:val="hybridMultilevel"/>
    <w:tmpl w:val="F2D684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E332C52"/>
    <w:multiLevelType w:val="hybridMultilevel"/>
    <w:tmpl w:val="F1ACD5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5916E3"/>
    <w:rsid w:val="002974F3"/>
    <w:rsid w:val="003813AF"/>
    <w:rsid w:val="005262C4"/>
    <w:rsid w:val="00577199"/>
    <w:rsid w:val="005916E3"/>
    <w:rsid w:val="005F5F4C"/>
    <w:rsid w:val="00905195"/>
    <w:rsid w:val="00A9149F"/>
    <w:rsid w:val="00C47CF1"/>
    <w:rsid w:val="00DE674E"/>
    <w:rsid w:val="00F238BF"/>
    <w:rsid w:val="00F70CC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519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916E3"/>
    <w:rPr>
      <w:strike w:val="0"/>
      <w:dstrike w:val="0"/>
      <w:color w:val="0094D2"/>
      <w:u w:val="none"/>
      <w:effect w:val="none"/>
    </w:rPr>
  </w:style>
  <w:style w:type="paragraph" w:styleId="BalloonText">
    <w:name w:val="Balloon Text"/>
    <w:basedOn w:val="Normal"/>
    <w:link w:val="BalloonTextChar"/>
    <w:uiPriority w:val="99"/>
    <w:semiHidden/>
    <w:unhideWhenUsed/>
    <w:rsid w:val="005916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16E3"/>
    <w:rPr>
      <w:rFonts w:ascii="Tahoma" w:hAnsi="Tahoma" w:cs="Tahoma"/>
      <w:sz w:val="16"/>
      <w:szCs w:val="16"/>
    </w:rPr>
  </w:style>
  <w:style w:type="paragraph" w:styleId="BodyText">
    <w:name w:val="Body Text"/>
    <w:basedOn w:val="Normal"/>
    <w:link w:val="BodyTextChar"/>
    <w:unhideWhenUsed/>
    <w:rsid w:val="005916E3"/>
    <w:pPr>
      <w:spacing w:after="0" w:line="360" w:lineRule="auto"/>
    </w:pPr>
    <w:rPr>
      <w:rFonts w:ascii="Times New Roman" w:eastAsia="Times New Roman" w:hAnsi="Times New Roman" w:cs="Times New Roman"/>
      <w:sz w:val="28"/>
      <w:szCs w:val="28"/>
    </w:rPr>
  </w:style>
  <w:style w:type="character" w:customStyle="1" w:styleId="BodyTextChar">
    <w:name w:val="Body Text Char"/>
    <w:basedOn w:val="DefaultParagraphFont"/>
    <w:link w:val="BodyText"/>
    <w:rsid w:val="005916E3"/>
    <w:rPr>
      <w:rFonts w:ascii="Times New Roman" w:eastAsia="Times New Roman" w:hAnsi="Times New Roman" w:cs="Times New Roman"/>
      <w:sz w:val="28"/>
      <w:szCs w:val="28"/>
    </w:rPr>
  </w:style>
  <w:style w:type="paragraph" w:customStyle="1" w:styleId="Default">
    <w:name w:val="Default"/>
    <w:rsid w:val="005916E3"/>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5916E3"/>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marineinsight.com/news/air-lubrication-system-on-two-module-carriers-reduces-co2-emissions-by-6/" TargetMode="External"/><Relationship Id="rId13" Type="http://schemas.openxmlformats.org/officeDocument/2006/relationships/image" Target="media/image3.jpeg"/><Relationship Id="rId18" Type="http://schemas.openxmlformats.org/officeDocument/2006/relationships/hyperlink" Target="http://marineinsight.com/news/the-first-air-carpet-for-aida-cruise-ships/" TargetMode="External"/><Relationship Id="rId3" Type="http://schemas.openxmlformats.org/officeDocument/2006/relationships/styles" Target="styles.xml"/><Relationship Id="rId21" Type="http://schemas.openxmlformats.org/officeDocument/2006/relationships/hyperlink" Target="http://www.faqs.org/patents/inventor/kawabuchi-jp-5/" TargetMode="External"/><Relationship Id="rId7" Type="http://schemas.openxmlformats.org/officeDocument/2006/relationships/hyperlink" Target="http://marineinsight.com/news/concept-mitsubishis-bubble-technology-to-improve-ships-fuel-efficiency/" TargetMode="External"/><Relationship Id="rId12" Type="http://schemas.openxmlformats.org/officeDocument/2006/relationships/hyperlink" Target="http://www.marineinsight.com/marine/marine-news/headline/how-air-lubrication-system-for-ships-work/attachment/air-lubrication-system/" TargetMode="External"/><Relationship Id="rId17" Type="http://schemas.openxmlformats.org/officeDocument/2006/relationships/hyperlink" Target="http://www.marineinsight.com/marine/marine-news/headline/13-technologies-to-make-the-ultimate-green-ship/" TargetMode="Externa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www.faqs.org/patents/inventor/kawakita-tokyo-4/"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www.dnv.in/"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arineinsight.com/marine/marine-news/headline/how-air-lubrication-system-for-ships-work/attachment/bulk-carrier-with-mals/" TargetMode="External"/><Relationship Id="rId23"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yperlink" Target="http://www.faqs.org/patents/inventor/takano-tokyo-4/" TargetMode="External"/><Relationship Id="rId4" Type="http://schemas.openxmlformats.org/officeDocument/2006/relationships/settings" Target="settings.xml"/><Relationship Id="rId9" Type="http://schemas.openxmlformats.org/officeDocument/2006/relationships/hyperlink" Target="http://www.marineinsight.com/marine/marine-news/headline/how-air-lubrication-system-for-ships-work/attachment/powerpoint-presentation/" TargetMode="External"/><Relationship Id="rId14" Type="http://schemas.openxmlformats.org/officeDocument/2006/relationships/hyperlink" Target="http://www.mhi.co.jp/technology/review/pdf/e481/e481053.pdf" TargetMode="External"/><Relationship Id="rId22" Type="http://schemas.openxmlformats.org/officeDocument/2006/relationships/hyperlink" Target="http://www.faqs.org/patents/class/00043525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0D6253-E13F-424D-A6D6-B93A5216E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7</Pages>
  <Words>2322</Words>
  <Characters>13238</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MRS</dc:creator>
  <cp:keywords/>
  <dc:description/>
  <cp:lastModifiedBy>MRS</cp:lastModifiedBy>
  <cp:revision>11</cp:revision>
  <dcterms:created xsi:type="dcterms:W3CDTF">2014-01-10T06:20:00Z</dcterms:created>
  <dcterms:modified xsi:type="dcterms:W3CDTF">2014-01-10T07:04:00Z</dcterms:modified>
</cp:coreProperties>
</file>