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6BE3" w:rsidRDefault="00B16BE3" w:rsidP="00C43438">
      <w:pPr>
        <w:jc w:val="both"/>
      </w:pPr>
    </w:p>
    <w:p w:rsidR="00B16BE3" w:rsidRDefault="00B16BE3" w:rsidP="00C43438">
      <w:pPr>
        <w:jc w:val="both"/>
      </w:pPr>
    </w:p>
    <w:p w:rsidR="00274EAE" w:rsidRDefault="00274EAE" w:rsidP="00C43438">
      <w:pPr>
        <w:jc w:val="center"/>
      </w:pPr>
    </w:p>
    <w:p w:rsidR="00B16BE3" w:rsidRDefault="00B16BE3" w:rsidP="00C43438">
      <w:pPr>
        <w:jc w:val="center"/>
      </w:pPr>
    </w:p>
    <w:sdt>
      <w:sdtPr>
        <w:rPr>
          <w:rFonts w:asciiTheme="majorHAnsi" w:eastAsiaTheme="majorEastAsia" w:hAnsiTheme="majorHAnsi" w:cstheme="majorBidi"/>
          <w:sz w:val="56"/>
          <w:szCs w:val="80"/>
        </w:rPr>
        <w:alias w:val="Title"/>
        <w:id w:val="15524250"/>
        <w:placeholder>
          <w:docPart w:val="E19AC5F4AB5746D48EFF41F68FBD45C9"/>
        </w:placeholder>
        <w:dataBinding w:prefixMappings="xmlns:ns0='http://schemas.openxmlformats.org/package/2006/metadata/core-properties' xmlns:ns1='http://purl.org/dc/elements/1.1/'" w:xpath="/ns0:coreProperties[1]/ns1:title[1]" w:storeItemID="{6C3C8BC8-F283-45AE-878A-BAB7291924A1}"/>
        <w:text/>
      </w:sdtPr>
      <w:sdtEndPr/>
      <w:sdtContent>
        <w:p w:rsidR="00B16BE3" w:rsidRPr="00222EF4" w:rsidRDefault="0075550B" w:rsidP="00C43438">
          <w:pPr>
            <w:jc w:val="center"/>
            <w:rPr>
              <w:rFonts w:asciiTheme="majorHAnsi" w:eastAsiaTheme="majorEastAsia" w:hAnsiTheme="majorHAnsi" w:cstheme="majorBidi"/>
              <w:sz w:val="56"/>
              <w:szCs w:val="80"/>
            </w:rPr>
          </w:pPr>
          <w:r>
            <w:rPr>
              <w:rFonts w:asciiTheme="majorHAnsi" w:eastAsiaTheme="majorEastAsia" w:hAnsiTheme="majorHAnsi" w:cstheme="majorBidi"/>
              <w:sz w:val="56"/>
              <w:szCs w:val="80"/>
            </w:rPr>
            <w:t>Reduction of Ship Weight using Aluminium Foam</w:t>
          </w:r>
        </w:p>
      </w:sdtContent>
    </w:sdt>
    <w:p w:rsidR="00B16BE3" w:rsidRPr="00FF748A" w:rsidRDefault="00B16BE3" w:rsidP="00C43438">
      <w:pPr>
        <w:jc w:val="center"/>
        <w:rPr>
          <w:rFonts w:ascii="Times New Roman" w:eastAsiaTheme="majorEastAsia" w:hAnsi="Times New Roman" w:cs="Times New Roman"/>
          <w:sz w:val="24"/>
          <w:szCs w:val="24"/>
        </w:rPr>
      </w:pPr>
    </w:p>
    <w:p w:rsidR="00B16BE3" w:rsidRPr="00274EAE" w:rsidRDefault="00B16BE3" w:rsidP="00C43438">
      <w:pPr>
        <w:jc w:val="center"/>
        <w:rPr>
          <w:rFonts w:ascii="Times New Roman" w:hAnsi="Times New Roman" w:cs="Times New Roman"/>
          <w:sz w:val="28"/>
          <w:szCs w:val="24"/>
        </w:rPr>
      </w:pPr>
      <w:r w:rsidRPr="00274EAE">
        <w:rPr>
          <w:rFonts w:ascii="Times New Roman" w:hAnsi="Times New Roman" w:cs="Times New Roman"/>
          <w:sz w:val="28"/>
          <w:szCs w:val="24"/>
        </w:rPr>
        <w:t>Report submitted for</w:t>
      </w:r>
    </w:p>
    <w:p w:rsidR="00B16BE3" w:rsidRPr="00274EAE" w:rsidRDefault="00B16BE3" w:rsidP="00C43438">
      <w:pPr>
        <w:jc w:val="center"/>
        <w:rPr>
          <w:rFonts w:ascii="Times New Roman" w:hAnsi="Times New Roman" w:cs="Times New Roman"/>
          <w:sz w:val="28"/>
          <w:szCs w:val="24"/>
        </w:rPr>
      </w:pPr>
      <w:r w:rsidRPr="00274EAE">
        <w:rPr>
          <w:rFonts w:ascii="Times New Roman" w:hAnsi="Times New Roman" w:cs="Times New Roman"/>
          <w:sz w:val="28"/>
          <w:szCs w:val="24"/>
        </w:rPr>
        <w:t>Transtech 2014</w:t>
      </w:r>
    </w:p>
    <w:p w:rsidR="00B16BE3" w:rsidRPr="00274EAE" w:rsidRDefault="00B16BE3" w:rsidP="00C43438">
      <w:pPr>
        <w:jc w:val="center"/>
        <w:rPr>
          <w:rFonts w:ascii="Times New Roman" w:hAnsi="Times New Roman" w:cs="Times New Roman"/>
          <w:sz w:val="28"/>
          <w:szCs w:val="24"/>
        </w:rPr>
      </w:pPr>
    </w:p>
    <w:p w:rsidR="00B16BE3" w:rsidRPr="00274EAE" w:rsidRDefault="00B16BE3" w:rsidP="00C43438">
      <w:pPr>
        <w:tabs>
          <w:tab w:val="left" w:pos="3192"/>
        </w:tabs>
        <w:jc w:val="center"/>
        <w:rPr>
          <w:rFonts w:ascii="Times New Roman" w:hAnsi="Times New Roman" w:cs="Times New Roman"/>
          <w:sz w:val="28"/>
          <w:szCs w:val="24"/>
        </w:rPr>
      </w:pPr>
      <w:r w:rsidRPr="00274EAE">
        <w:rPr>
          <w:rFonts w:ascii="Times New Roman" w:hAnsi="Times New Roman" w:cs="Times New Roman"/>
          <w:sz w:val="28"/>
          <w:szCs w:val="24"/>
        </w:rPr>
        <w:t>By</w:t>
      </w:r>
    </w:p>
    <w:p w:rsidR="00B16BE3" w:rsidRPr="00274EAE" w:rsidRDefault="00B16BE3" w:rsidP="00C43438">
      <w:pPr>
        <w:jc w:val="center"/>
        <w:rPr>
          <w:rFonts w:ascii="Times New Roman" w:hAnsi="Times New Roman" w:cs="Times New Roman"/>
          <w:sz w:val="28"/>
          <w:szCs w:val="24"/>
        </w:rPr>
      </w:pPr>
      <w:r w:rsidRPr="00274EAE">
        <w:rPr>
          <w:rFonts w:ascii="Times New Roman" w:hAnsi="Times New Roman" w:cs="Times New Roman"/>
          <w:sz w:val="28"/>
          <w:szCs w:val="24"/>
        </w:rPr>
        <w:t>Eugene Fonseca (201137TP174)</w:t>
      </w:r>
    </w:p>
    <w:p w:rsidR="00B16BE3" w:rsidRPr="00274EAE" w:rsidRDefault="00B16BE3" w:rsidP="00C43438">
      <w:pPr>
        <w:jc w:val="center"/>
        <w:rPr>
          <w:rFonts w:ascii="Times New Roman" w:hAnsi="Times New Roman" w:cs="Times New Roman"/>
          <w:sz w:val="28"/>
          <w:szCs w:val="24"/>
        </w:rPr>
      </w:pPr>
      <w:r w:rsidRPr="00274EAE">
        <w:rPr>
          <w:rFonts w:ascii="Times New Roman" w:hAnsi="Times New Roman" w:cs="Times New Roman"/>
          <w:sz w:val="28"/>
          <w:szCs w:val="24"/>
        </w:rPr>
        <w:t>Satej Joshi (201137TP198)</w:t>
      </w:r>
    </w:p>
    <w:p w:rsidR="00B16BE3" w:rsidRPr="00274EAE" w:rsidRDefault="00B16BE3" w:rsidP="00C43438">
      <w:pPr>
        <w:jc w:val="center"/>
        <w:rPr>
          <w:rFonts w:ascii="Times New Roman" w:hAnsi="Times New Roman" w:cs="Times New Roman"/>
          <w:sz w:val="28"/>
          <w:szCs w:val="24"/>
        </w:rPr>
      </w:pPr>
      <w:r w:rsidRPr="00274EAE">
        <w:rPr>
          <w:rFonts w:ascii="Times New Roman" w:hAnsi="Times New Roman" w:cs="Times New Roman"/>
          <w:sz w:val="28"/>
          <w:szCs w:val="24"/>
        </w:rPr>
        <w:t>Amey Peshwe (201137TP130)</w:t>
      </w:r>
    </w:p>
    <w:p w:rsidR="00B16BE3" w:rsidRPr="00274EAE" w:rsidRDefault="00B16BE3" w:rsidP="00C43438">
      <w:pPr>
        <w:jc w:val="center"/>
        <w:rPr>
          <w:rFonts w:ascii="Times New Roman" w:hAnsi="Times New Roman" w:cs="Times New Roman"/>
          <w:i/>
          <w:szCs w:val="20"/>
        </w:rPr>
      </w:pPr>
    </w:p>
    <w:p w:rsidR="00B16BE3" w:rsidRPr="00274EAE" w:rsidRDefault="00B16BE3" w:rsidP="00C43438">
      <w:pPr>
        <w:jc w:val="center"/>
        <w:rPr>
          <w:sz w:val="24"/>
        </w:rPr>
      </w:pPr>
      <w:r w:rsidRPr="00274EAE">
        <w:rPr>
          <w:rFonts w:ascii="Times New Roman" w:hAnsi="Times New Roman" w:cs="Times New Roman"/>
          <w:sz w:val="28"/>
          <w:szCs w:val="24"/>
        </w:rPr>
        <w:t>On</w:t>
      </w:r>
    </w:p>
    <w:p w:rsidR="00B16BE3" w:rsidRPr="00274EAE" w:rsidRDefault="000F15D6" w:rsidP="00C43438">
      <w:pPr>
        <w:jc w:val="center"/>
        <w:rPr>
          <w:rFonts w:ascii="Times New Roman" w:hAnsi="Times New Roman" w:cs="Times New Roman"/>
          <w:sz w:val="28"/>
          <w:szCs w:val="24"/>
        </w:rPr>
      </w:pPr>
      <w:r>
        <w:rPr>
          <w:rFonts w:ascii="Times New Roman" w:hAnsi="Times New Roman" w:cs="Times New Roman"/>
          <w:sz w:val="28"/>
          <w:szCs w:val="24"/>
        </w:rPr>
        <w:t>Dec 31, 2013</w:t>
      </w:r>
    </w:p>
    <w:p w:rsidR="00B16BE3" w:rsidRDefault="00B16BE3" w:rsidP="00C43438">
      <w:pPr>
        <w:jc w:val="center"/>
      </w:pPr>
    </w:p>
    <w:p w:rsidR="00B16BE3" w:rsidRDefault="00B16BE3" w:rsidP="00C43438">
      <w:pPr>
        <w:jc w:val="center"/>
      </w:pPr>
      <w:r w:rsidRPr="00B16BE3">
        <w:rPr>
          <w:noProof/>
          <w:lang w:eastAsia="en-IN"/>
        </w:rPr>
        <w:drawing>
          <wp:anchor distT="0" distB="0" distL="114300" distR="114300" simplePos="0" relativeHeight="251666432" behindDoc="0" locked="0" layoutInCell="1" allowOverlap="1" wp14:anchorId="7BC37B0A" wp14:editId="15543AE7">
            <wp:simplePos x="0" y="0"/>
            <wp:positionH relativeFrom="margin">
              <wp:align>center</wp:align>
            </wp:positionH>
            <wp:positionV relativeFrom="paragraph">
              <wp:posOffset>8255</wp:posOffset>
            </wp:positionV>
            <wp:extent cx="891540" cy="891540"/>
            <wp:effectExtent l="0" t="0" r="3810" b="3810"/>
            <wp:wrapSquare wrapText="bothSides"/>
            <wp:docPr id="23" name="Picture 23" descr="C:\Users\Saket\Desktop\20110318131722738_123122tmilogocopy1.g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ket\Desktop\20110318131722738_123122tmilogocopy1.gif.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1540" cy="891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6BE3" w:rsidRDefault="00B16BE3" w:rsidP="00C43438">
      <w:pPr>
        <w:jc w:val="center"/>
      </w:pPr>
    </w:p>
    <w:p w:rsidR="00B16BE3" w:rsidRDefault="00B16BE3" w:rsidP="00C43438">
      <w:pPr>
        <w:jc w:val="center"/>
      </w:pPr>
    </w:p>
    <w:p w:rsidR="00B16BE3" w:rsidRDefault="00B16BE3" w:rsidP="00C43438">
      <w:pPr>
        <w:jc w:val="center"/>
      </w:pPr>
    </w:p>
    <w:p w:rsidR="00B16BE3" w:rsidRPr="00274EAE" w:rsidRDefault="00B16BE3" w:rsidP="00C43438">
      <w:pPr>
        <w:jc w:val="center"/>
        <w:rPr>
          <w:rFonts w:ascii="Times New Roman" w:hAnsi="Times New Roman" w:cs="Times New Roman"/>
          <w:sz w:val="28"/>
          <w:szCs w:val="24"/>
        </w:rPr>
      </w:pPr>
      <w:r w:rsidRPr="00274EAE">
        <w:rPr>
          <w:rFonts w:ascii="Times New Roman" w:hAnsi="Times New Roman" w:cs="Times New Roman"/>
          <w:sz w:val="28"/>
          <w:szCs w:val="24"/>
        </w:rPr>
        <w:t>Tolani Maritime Institute, Induri</w:t>
      </w:r>
    </w:p>
    <w:p w:rsidR="00B16BE3" w:rsidRDefault="00B16BE3" w:rsidP="00C43438">
      <w:pPr>
        <w:jc w:val="both"/>
        <w:rPr>
          <w:rFonts w:ascii="Times New Roman" w:hAnsi="Times New Roman" w:cs="Times New Roman"/>
          <w:b/>
          <w:sz w:val="32"/>
          <w:szCs w:val="32"/>
          <w:u w:val="single"/>
        </w:rPr>
      </w:pPr>
    </w:p>
    <w:p w:rsidR="00B16BE3" w:rsidRDefault="00B16BE3" w:rsidP="00C43438">
      <w:pPr>
        <w:jc w:val="both"/>
        <w:rPr>
          <w:rFonts w:ascii="Times New Roman" w:hAnsi="Times New Roman" w:cs="Times New Roman"/>
          <w:b/>
          <w:sz w:val="32"/>
          <w:szCs w:val="32"/>
          <w:u w:val="single"/>
        </w:rPr>
      </w:pPr>
    </w:p>
    <w:p w:rsidR="0098125A" w:rsidRDefault="00274EAE" w:rsidP="0098125A">
      <w:pPr>
        <w:jc w:val="both"/>
        <w:rPr>
          <w:rFonts w:ascii="Times New Roman" w:hAnsi="Times New Roman" w:cs="Times New Roman"/>
          <w:b/>
          <w:sz w:val="32"/>
          <w:szCs w:val="32"/>
          <w:u w:val="single"/>
        </w:rPr>
      </w:pPr>
      <w:r>
        <w:rPr>
          <w:rFonts w:ascii="Times New Roman" w:hAnsi="Times New Roman" w:cs="Times New Roman"/>
          <w:b/>
          <w:sz w:val="32"/>
          <w:szCs w:val="32"/>
          <w:u w:val="single"/>
        </w:rPr>
        <w:br w:type="page"/>
      </w:r>
    </w:p>
    <w:p w:rsidR="0098125A" w:rsidRDefault="0098125A" w:rsidP="0098125A">
      <w:pPr>
        <w:pStyle w:val="Heading1"/>
        <w:jc w:val="center"/>
        <w:rPr>
          <w:rFonts w:ascii="Times New Roman" w:hAnsi="Times New Roman" w:cs="Times New Roman"/>
        </w:rPr>
      </w:pPr>
      <w:bookmarkStart w:id="0" w:name="_Toc376120038"/>
      <w:r w:rsidRPr="006B10E1">
        <w:rPr>
          <w:rFonts w:ascii="Times New Roman" w:hAnsi="Times New Roman" w:cs="Times New Roman"/>
        </w:rPr>
        <w:lastRenderedPageBreak/>
        <w:t>Acknowledgement</w:t>
      </w:r>
      <w:bookmarkEnd w:id="0"/>
    </w:p>
    <w:p w:rsidR="0098125A" w:rsidRDefault="0098125A" w:rsidP="0098125A">
      <w:pPr>
        <w:spacing w:after="0"/>
        <w:jc w:val="both"/>
        <w:rPr>
          <w:rFonts w:ascii="Times New Roman" w:hAnsi="Times New Roman" w:cs="Times New Roman"/>
          <w:sz w:val="28"/>
          <w:szCs w:val="28"/>
        </w:rPr>
      </w:pPr>
    </w:p>
    <w:p w:rsidR="00643F63" w:rsidRDefault="00643F63" w:rsidP="0098125A">
      <w:pPr>
        <w:spacing w:after="0"/>
        <w:jc w:val="both"/>
        <w:rPr>
          <w:rFonts w:ascii="Times New Roman" w:hAnsi="Times New Roman" w:cs="Times New Roman"/>
          <w:sz w:val="28"/>
          <w:szCs w:val="28"/>
        </w:rPr>
      </w:pPr>
      <w:r>
        <w:rPr>
          <w:rFonts w:ascii="Times New Roman" w:hAnsi="Times New Roman" w:cs="Times New Roman"/>
          <w:sz w:val="28"/>
          <w:szCs w:val="28"/>
        </w:rPr>
        <w:t>Any project idea requires authenticated inputs based on well</w:t>
      </w:r>
      <w:r w:rsidR="00420230">
        <w:rPr>
          <w:rFonts w:ascii="Times New Roman" w:hAnsi="Times New Roman" w:cs="Times New Roman"/>
          <w:sz w:val="28"/>
          <w:szCs w:val="28"/>
        </w:rPr>
        <w:t>-</w:t>
      </w:r>
      <w:r>
        <w:rPr>
          <w:rFonts w:ascii="Times New Roman" w:hAnsi="Times New Roman" w:cs="Times New Roman"/>
          <w:sz w:val="28"/>
          <w:szCs w:val="28"/>
        </w:rPr>
        <w:t xml:space="preserve">rounded research. This was provided to us by </w:t>
      </w:r>
      <w:r w:rsidR="00420230" w:rsidRPr="00420230">
        <w:rPr>
          <w:rStyle w:val="organization-name"/>
          <w:rFonts w:ascii="Times New Roman" w:hAnsi="Times New Roman" w:cs="Times New Roman"/>
          <w:b/>
          <w:sz w:val="28"/>
          <w:szCs w:val="28"/>
        </w:rPr>
        <w:t>Fraunhofer Institute for Machine tools and Forming Technology</w:t>
      </w:r>
      <w:r w:rsidR="00420230" w:rsidRPr="00420230">
        <w:rPr>
          <w:rStyle w:val="organization-name"/>
          <w:rFonts w:ascii="Times New Roman" w:hAnsi="Times New Roman" w:cs="Times New Roman"/>
          <w:sz w:val="28"/>
          <w:szCs w:val="28"/>
        </w:rPr>
        <w:t xml:space="preserve">, </w:t>
      </w:r>
      <w:r>
        <w:rPr>
          <w:rFonts w:ascii="Times New Roman" w:hAnsi="Times New Roman" w:cs="Times New Roman"/>
          <w:sz w:val="28"/>
          <w:szCs w:val="28"/>
        </w:rPr>
        <w:t xml:space="preserve">based in </w:t>
      </w:r>
      <w:r w:rsidR="00420230">
        <w:rPr>
          <w:rFonts w:ascii="Times New Roman" w:hAnsi="Times New Roman" w:cs="Times New Roman"/>
          <w:sz w:val="28"/>
          <w:szCs w:val="28"/>
        </w:rPr>
        <w:t>Chemnitz,</w:t>
      </w:r>
      <w:r>
        <w:rPr>
          <w:rFonts w:ascii="Times New Roman" w:hAnsi="Times New Roman" w:cs="Times New Roman"/>
          <w:sz w:val="28"/>
          <w:szCs w:val="28"/>
        </w:rPr>
        <w:t xml:space="preserve"> Germany through their </w:t>
      </w:r>
      <w:r w:rsidR="00420230">
        <w:rPr>
          <w:rFonts w:ascii="Times New Roman" w:hAnsi="Times New Roman" w:cs="Times New Roman"/>
          <w:sz w:val="28"/>
          <w:szCs w:val="28"/>
        </w:rPr>
        <w:t xml:space="preserve">Head of the Department, </w:t>
      </w:r>
      <w:r w:rsidR="00420230" w:rsidRPr="00420230">
        <w:rPr>
          <w:rFonts w:ascii="Times New Roman" w:hAnsi="Times New Roman" w:cs="Times New Roman"/>
          <w:b/>
          <w:sz w:val="28"/>
          <w:szCs w:val="28"/>
        </w:rPr>
        <w:t xml:space="preserve">Dr. </w:t>
      </w:r>
      <w:r w:rsidRPr="00420230">
        <w:rPr>
          <w:rFonts w:ascii="Times New Roman" w:hAnsi="Times New Roman" w:cs="Times New Roman"/>
          <w:b/>
          <w:sz w:val="28"/>
          <w:szCs w:val="28"/>
        </w:rPr>
        <w:t>Thomas Hipke</w:t>
      </w:r>
      <w:r>
        <w:rPr>
          <w:rFonts w:ascii="Times New Roman" w:hAnsi="Times New Roman" w:cs="Times New Roman"/>
          <w:sz w:val="28"/>
          <w:szCs w:val="28"/>
        </w:rPr>
        <w:t>. This invaluable support is greatly acknowledged.</w:t>
      </w:r>
    </w:p>
    <w:p w:rsidR="00643F63" w:rsidRDefault="00643F63" w:rsidP="0098125A">
      <w:pPr>
        <w:spacing w:after="0"/>
        <w:jc w:val="both"/>
        <w:rPr>
          <w:rFonts w:ascii="Times New Roman" w:hAnsi="Times New Roman" w:cs="Times New Roman"/>
          <w:sz w:val="28"/>
          <w:szCs w:val="28"/>
        </w:rPr>
      </w:pPr>
    </w:p>
    <w:p w:rsidR="0098125A" w:rsidRDefault="0098125A" w:rsidP="0098125A">
      <w:pPr>
        <w:spacing w:after="0"/>
        <w:jc w:val="both"/>
        <w:rPr>
          <w:rFonts w:ascii="Times New Roman" w:hAnsi="Times New Roman" w:cs="Times New Roman"/>
        </w:rPr>
      </w:pPr>
      <w:r w:rsidRPr="009A61B9">
        <w:rPr>
          <w:rFonts w:ascii="Times New Roman" w:hAnsi="Times New Roman" w:cs="Times New Roman"/>
          <w:sz w:val="28"/>
          <w:szCs w:val="28"/>
        </w:rPr>
        <w:t>We express our sincere gratitude</w:t>
      </w:r>
      <w:r>
        <w:rPr>
          <w:rFonts w:ascii="Times New Roman" w:hAnsi="Times New Roman" w:cs="Times New Roman"/>
          <w:sz w:val="28"/>
          <w:szCs w:val="28"/>
        </w:rPr>
        <w:t xml:space="preserve"> and admiration for </w:t>
      </w:r>
      <w:r w:rsidRPr="009A61B9">
        <w:rPr>
          <w:rFonts w:ascii="Times New Roman" w:hAnsi="Times New Roman" w:cs="Times New Roman"/>
          <w:b/>
          <w:sz w:val="28"/>
          <w:szCs w:val="28"/>
        </w:rPr>
        <w:t>Mr. AYAZ KHAN</w:t>
      </w:r>
      <w:r w:rsidRPr="009A61B9">
        <w:rPr>
          <w:rFonts w:ascii="Times New Roman" w:hAnsi="Times New Roman" w:cs="Times New Roman"/>
          <w:sz w:val="28"/>
          <w:szCs w:val="28"/>
        </w:rPr>
        <w:t xml:space="preserve"> for h</w:t>
      </w:r>
      <w:r>
        <w:rPr>
          <w:rFonts w:ascii="Times New Roman" w:hAnsi="Times New Roman" w:cs="Times New Roman"/>
          <w:sz w:val="28"/>
          <w:szCs w:val="28"/>
        </w:rPr>
        <w:t>is extraordinary contribution towards</w:t>
      </w:r>
      <w:r w:rsidRPr="009A61B9">
        <w:rPr>
          <w:rFonts w:ascii="Times New Roman" w:hAnsi="Times New Roman" w:cs="Times New Roman"/>
        </w:rPr>
        <w:t xml:space="preserve"> </w:t>
      </w:r>
      <w:r w:rsidRPr="009A61B9">
        <w:rPr>
          <w:rFonts w:ascii="Times New Roman" w:hAnsi="Times New Roman" w:cs="Times New Roman"/>
          <w:sz w:val="28"/>
          <w:szCs w:val="28"/>
        </w:rPr>
        <w:t xml:space="preserve">this project and </w:t>
      </w:r>
      <w:r>
        <w:rPr>
          <w:rFonts w:ascii="Times New Roman" w:hAnsi="Times New Roman" w:cs="Times New Roman"/>
          <w:sz w:val="28"/>
          <w:szCs w:val="28"/>
        </w:rPr>
        <w:t xml:space="preserve">for </w:t>
      </w:r>
      <w:r w:rsidRPr="009A61B9">
        <w:rPr>
          <w:rFonts w:ascii="Times New Roman" w:hAnsi="Times New Roman" w:cs="Times New Roman"/>
          <w:sz w:val="28"/>
          <w:szCs w:val="28"/>
        </w:rPr>
        <w:t>guiding us throughout our work with finite element modelling (FEM)</w:t>
      </w:r>
      <w:r w:rsidRPr="009A61B9">
        <w:rPr>
          <w:rFonts w:ascii="Times New Roman" w:hAnsi="Times New Roman" w:cs="Times New Roman"/>
        </w:rPr>
        <w:t xml:space="preserve">. </w:t>
      </w:r>
    </w:p>
    <w:p w:rsidR="0098125A" w:rsidRDefault="0098125A" w:rsidP="0098125A">
      <w:pPr>
        <w:spacing w:after="0"/>
        <w:jc w:val="both"/>
        <w:rPr>
          <w:rFonts w:ascii="Times New Roman" w:hAnsi="Times New Roman" w:cs="Times New Roman"/>
          <w:sz w:val="28"/>
          <w:szCs w:val="28"/>
        </w:rPr>
      </w:pPr>
    </w:p>
    <w:p w:rsidR="0098125A" w:rsidRPr="009A61B9" w:rsidRDefault="0098125A" w:rsidP="0098125A">
      <w:pPr>
        <w:spacing w:after="0"/>
        <w:jc w:val="both"/>
        <w:rPr>
          <w:rFonts w:ascii="Times New Roman" w:hAnsi="Times New Roman" w:cs="Times New Roman"/>
          <w:sz w:val="28"/>
          <w:szCs w:val="28"/>
        </w:rPr>
      </w:pPr>
      <w:r w:rsidRPr="009A61B9">
        <w:rPr>
          <w:rFonts w:ascii="Times New Roman" w:hAnsi="Times New Roman" w:cs="Times New Roman"/>
          <w:sz w:val="28"/>
          <w:szCs w:val="28"/>
        </w:rPr>
        <w:t xml:space="preserve">We </w:t>
      </w:r>
      <w:r>
        <w:rPr>
          <w:rFonts w:ascii="Times New Roman" w:hAnsi="Times New Roman" w:cs="Times New Roman"/>
          <w:sz w:val="28"/>
          <w:szCs w:val="28"/>
        </w:rPr>
        <w:t xml:space="preserve">would like to thank </w:t>
      </w:r>
      <w:r w:rsidR="00420230">
        <w:rPr>
          <w:rFonts w:ascii="Times New Roman" w:hAnsi="Times New Roman" w:cs="Times New Roman"/>
          <w:b/>
          <w:sz w:val="28"/>
          <w:szCs w:val="28"/>
        </w:rPr>
        <w:t>Cdr</w:t>
      </w:r>
      <w:r w:rsidRPr="009A61B9">
        <w:rPr>
          <w:rFonts w:ascii="Times New Roman" w:hAnsi="Times New Roman" w:cs="Times New Roman"/>
          <w:b/>
          <w:sz w:val="28"/>
          <w:szCs w:val="28"/>
        </w:rPr>
        <w:t>. BHASKAR WALIMBE</w:t>
      </w:r>
      <w:r w:rsidRPr="009A61B9">
        <w:rPr>
          <w:rFonts w:ascii="Times New Roman" w:hAnsi="Times New Roman" w:cs="Times New Roman"/>
          <w:sz w:val="28"/>
          <w:szCs w:val="28"/>
        </w:rPr>
        <w:t xml:space="preserve"> and</w:t>
      </w:r>
      <w:r w:rsidRPr="009A61B9">
        <w:rPr>
          <w:rFonts w:ascii="Times New Roman" w:hAnsi="Times New Roman" w:cs="Times New Roman"/>
          <w:b/>
          <w:sz w:val="28"/>
          <w:szCs w:val="28"/>
        </w:rPr>
        <w:t xml:space="preserve"> Mr. SHISHIR DUTT </w:t>
      </w:r>
      <w:r w:rsidRPr="009A61B9">
        <w:rPr>
          <w:rFonts w:ascii="Times New Roman" w:hAnsi="Times New Roman" w:cs="Times New Roman"/>
          <w:sz w:val="28"/>
          <w:szCs w:val="28"/>
        </w:rPr>
        <w:t>for the key inputs provided</w:t>
      </w:r>
      <w:r>
        <w:rPr>
          <w:rFonts w:ascii="Times New Roman" w:hAnsi="Times New Roman" w:cs="Times New Roman"/>
          <w:sz w:val="28"/>
          <w:szCs w:val="28"/>
        </w:rPr>
        <w:t xml:space="preserve"> which have been instrumental for our project</w:t>
      </w:r>
      <w:r w:rsidRPr="009A61B9">
        <w:rPr>
          <w:rFonts w:ascii="Times New Roman" w:hAnsi="Times New Roman" w:cs="Times New Roman"/>
          <w:sz w:val="28"/>
          <w:szCs w:val="28"/>
        </w:rPr>
        <w:t>.</w:t>
      </w:r>
    </w:p>
    <w:p w:rsidR="0098125A" w:rsidRDefault="0098125A" w:rsidP="0098125A">
      <w:pPr>
        <w:spacing w:after="0"/>
        <w:jc w:val="both"/>
        <w:rPr>
          <w:rFonts w:ascii="Times New Roman" w:hAnsi="Times New Roman" w:cs="Times New Roman"/>
          <w:sz w:val="28"/>
          <w:szCs w:val="28"/>
        </w:rPr>
      </w:pPr>
    </w:p>
    <w:p w:rsidR="0098125A" w:rsidRPr="009A61B9" w:rsidRDefault="0098125A" w:rsidP="0098125A">
      <w:pPr>
        <w:spacing w:after="0"/>
        <w:jc w:val="both"/>
        <w:rPr>
          <w:rFonts w:ascii="Times New Roman" w:hAnsi="Times New Roman" w:cs="Times New Roman"/>
          <w:sz w:val="28"/>
          <w:szCs w:val="28"/>
        </w:rPr>
      </w:pPr>
      <w:r w:rsidRPr="009A61B9">
        <w:rPr>
          <w:rFonts w:ascii="Times New Roman" w:hAnsi="Times New Roman" w:cs="Times New Roman"/>
          <w:sz w:val="28"/>
          <w:szCs w:val="28"/>
        </w:rPr>
        <w:t>We wish to acknowledge the help</w:t>
      </w:r>
      <w:r>
        <w:rPr>
          <w:rFonts w:ascii="Times New Roman" w:hAnsi="Times New Roman" w:cs="Times New Roman"/>
          <w:sz w:val="28"/>
          <w:szCs w:val="28"/>
        </w:rPr>
        <w:t xml:space="preserve"> rendered by</w:t>
      </w:r>
      <w:r w:rsidRPr="009A61B9">
        <w:rPr>
          <w:rFonts w:ascii="Times New Roman" w:hAnsi="Times New Roman" w:cs="Times New Roman"/>
          <w:sz w:val="28"/>
          <w:szCs w:val="28"/>
        </w:rPr>
        <w:t xml:space="preserve"> </w:t>
      </w:r>
      <w:r w:rsidRPr="009A61B9">
        <w:rPr>
          <w:rFonts w:ascii="Times New Roman" w:hAnsi="Times New Roman" w:cs="Times New Roman"/>
          <w:b/>
          <w:sz w:val="28"/>
          <w:szCs w:val="28"/>
        </w:rPr>
        <w:t xml:space="preserve">Dr. SANJEET KANUNGO </w:t>
      </w:r>
      <w:r w:rsidRPr="009A61B9">
        <w:rPr>
          <w:rFonts w:ascii="Times New Roman" w:hAnsi="Times New Roman" w:cs="Times New Roman"/>
          <w:sz w:val="28"/>
          <w:szCs w:val="28"/>
        </w:rPr>
        <w:t>and</w:t>
      </w:r>
      <w:r w:rsidRPr="009A61B9">
        <w:rPr>
          <w:rFonts w:ascii="Times New Roman" w:hAnsi="Times New Roman" w:cs="Times New Roman"/>
          <w:b/>
          <w:sz w:val="28"/>
          <w:szCs w:val="28"/>
        </w:rPr>
        <w:t xml:space="preserve"> Dr. SANJAY POHEKAR</w:t>
      </w:r>
      <w:r w:rsidRPr="009A61B9">
        <w:rPr>
          <w:rFonts w:ascii="Times New Roman" w:hAnsi="Times New Roman" w:cs="Times New Roman"/>
          <w:sz w:val="28"/>
          <w:szCs w:val="28"/>
        </w:rPr>
        <w:t xml:space="preserve"> for going through our project and giving us their valuable feedback.</w:t>
      </w:r>
    </w:p>
    <w:p w:rsidR="0098125A" w:rsidRDefault="0098125A" w:rsidP="0098125A">
      <w:pPr>
        <w:spacing w:after="0"/>
        <w:jc w:val="both"/>
        <w:rPr>
          <w:rFonts w:ascii="Times New Roman" w:hAnsi="Times New Roman" w:cs="Times New Roman"/>
          <w:sz w:val="28"/>
          <w:szCs w:val="28"/>
        </w:rPr>
      </w:pPr>
    </w:p>
    <w:p w:rsidR="0098125A" w:rsidRPr="009A61B9" w:rsidRDefault="0098125A" w:rsidP="0098125A">
      <w:pPr>
        <w:spacing w:after="0"/>
        <w:jc w:val="both"/>
        <w:rPr>
          <w:rFonts w:ascii="Times New Roman" w:hAnsi="Times New Roman" w:cs="Times New Roman"/>
          <w:sz w:val="28"/>
          <w:szCs w:val="28"/>
        </w:rPr>
      </w:pPr>
      <w:r w:rsidRPr="009A61B9">
        <w:rPr>
          <w:rFonts w:ascii="Times New Roman" w:hAnsi="Times New Roman" w:cs="Times New Roman"/>
          <w:sz w:val="28"/>
          <w:szCs w:val="28"/>
        </w:rPr>
        <w:t xml:space="preserve">We </w:t>
      </w:r>
      <w:r>
        <w:rPr>
          <w:rFonts w:ascii="Times New Roman" w:hAnsi="Times New Roman" w:cs="Times New Roman"/>
          <w:sz w:val="28"/>
          <w:szCs w:val="28"/>
        </w:rPr>
        <w:t xml:space="preserve">admire and respect </w:t>
      </w:r>
      <w:r w:rsidRPr="009A61B9">
        <w:rPr>
          <w:rFonts w:ascii="Times New Roman" w:hAnsi="Times New Roman" w:cs="Times New Roman"/>
          <w:b/>
          <w:sz w:val="28"/>
          <w:szCs w:val="28"/>
        </w:rPr>
        <w:t xml:space="preserve">Mr. INDRA BASU </w:t>
      </w:r>
      <w:r w:rsidRPr="009A61B9">
        <w:rPr>
          <w:rFonts w:ascii="Times New Roman" w:hAnsi="Times New Roman" w:cs="Times New Roman"/>
          <w:sz w:val="28"/>
          <w:szCs w:val="28"/>
        </w:rPr>
        <w:t>and</w:t>
      </w:r>
      <w:r w:rsidRPr="009A61B9">
        <w:rPr>
          <w:rFonts w:ascii="Times New Roman" w:hAnsi="Times New Roman" w:cs="Times New Roman"/>
          <w:b/>
          <w:sz w:val="28"/>
          <w:szCs w:val="28"/>
        </w:rPr>
        <w:t xml:space="preserve"> Mr. ARUN MAHAJAN</w:t>
      </w:r>
      <w:r w:rsidRPr="009A61B9">
        <w:rPr>
          <w:rFonts w:ascii="Times New Roman" w:hAnsi="Times New Roman" w:cs="Times New Roman"/>
          <w:sz w:val="28"/>
          <w:szCs w:val="28"/>
        </w:rPr>
        <w:t xml:space="preserve"> for encouraging us to work on this topic.</w:t>
      </w:r>
    </w:p>
    <w:p w:rsidR="0098125A" w:rsidRDefault="0098125A" w:rsidP="0098125A">
      <w:pPr>
        <w:spacing w:after="0"/>
        <w:jc w:val="both"/>
        <w:rPr>
          <w:rFonts w:ascii="Times New Roman" w:hAnsi="Times New Roman" w:cs="Times New Roman"/>
          <w:sz w:val="28"/>
          <w:szCs w:val="28"/>
        </w:rPr>
      </w:pPr>
    </w:p>
    <w:p w:rsidR="0098125A" w:rsidRPr="009A61B9" w:rsidRDefault="0098125A" w:rsidP="0098125A">
      <w:pPr>
        <w:spacing w:after="0"/>
        <w:jc w:val="both"/>
        <w:rPr>
          <w:rFonts w:ascii="Times New Roman" w:hAnsi="Times New Roman" w:cs="Times New Roman"/>
          <w:sz w:val="28"/>
          <w:szCs w:val="28"/>
        </w:rPr>
      </w:pPr>
      <w:r w:rsidRPr="009A61B9">
        <w:rPr>
          <w:rFonts w:ascii="Times New Roman" w:hAnsi="Times New Roman" w:cs="Times New Roman"/>
          <w:sz w:val="28"/>
          <w:szCs w:val="28"/>
        </w:rPr>
        <w:t>Finally we thank all the instructors in the fitting section for helping us prepare a model for our project.</w:t>
      </w:r>
    </w:p>
    <w:p w:rsidR="0098125A" w:rsidRPr="0098125A" w:rsidRDefault="0098125A" w:rsidP="0098125A">
      <w:pPr>
        <w:jc w:val="both"/>
        <w:rPr>
          <w:rFonts w:ascii="Times New Roman" w:hAnsi="Times New Roman" w:cs="Times New Roman"/>
          <w:b/>
          <w:sz w:val="32"/>
          <w:szCs w:val="32"/>
          <w:u w:val="single"/>
        </w:rPr>
      </w:pPr>
    </w:p>
    <w:p w:rsidR="0098125A" w:rsidRDefault="0098125A">
      <w:pPr>
        <w:rPr>
          <w:rFonts w:ascii="Times New Roman" w:eastAsiaTheme="majorEastAsia" w:hAnsi="Times New Roman" w:cs="Times New Roman"/>
          <w:color w:val="2E74B5" w:themeColor="accent1" w:themeShade="BF"/>
          <w:sz w:val="32"/>
          <w:szCs w:val="32"/>
        </w:rPr>
      </w:pPr>
      <w:r>
        <w:rPr>
          <w:rFonts w:ascii="Times New Roman" w:hAnsi="Times New Roman" w:cs="Times New Roman"/>
        </w:rPr>
        <w:br w:type="page"/>
      </w:r>
    </w:p>
    <w:p w:rsidR="00EC6A20" w:rsidRPr="00CA7202" w:rsidRDefault="00B16BE3" w:rsidP="009C19CF">
      <w:pPr>
        <w:pStyle w:val="Heading1"/>
        <w:jc w:val="center"/>
        <w:rPr>
          <w:rFonts w:ascii="Times New Roman" w:hAnsi="Times New Roman" w:cs="Times New Roman"/>
        </w:rPr>
      </w:pPr>
      <w:bookmarkStart w:id="1" w:name="_Toc376120039"/>
      <w:r w:rsidRPr="00CA7202">
        <w:rPr>
          <w:rFonts w:ascii="Times New Roman" w:hAnsi="Times New Roman" w:cs="Times New Roman"/>
        </w:rPr>
        <w:lastRenderedPageBreak/>
        <w:t>Abstract</w:t>
      </w:r>
      <w:bookmarkEnd w:id="1"/>
    </w:p>
    <w:p w:rsidR="00CA7202" w:rsidRPr="00CA7202" w:rsidRDefault="00CA7202" w:rsidP="00CA7202">
      <w:pPr>
        <w:spacing w:after="0"/>
      </w:pPr>
    </w:p>
    <w:p w:rsidR="006F4EF9" w:rsidRDefault="008176A6" w:rsidP="00C43438">
      <w:pPr>
        <w:spacing w:after="0"/>
        <w:jc w:val="both"/>
        <w:rPr>
          <w:rFonts w:ascii="Times New Roman" w:hAnsi="Times New Roman" w:cs="Times New Roman"/>
          <w:sz w:val="28"/>
          <w:szCs w:val="28"/>
        </w:rPr>
      </w:pPr>
      <w:r>
        <w:rPr>
          <w:rFonts w:ascii="Times New Roman" w:hAnsi="Times New Roman" w:cs="Times New Roman"/>
          <w:sz w:val="28"/>
          <w:szCs w:val="28"/>
        </w:rPr>
        <w:t>Maximising vessel utilization</w:t>
      </w:r>
      <w:r w:rsidR="006F4EF9">
        <w:rPr>
          <w:rFonts w:ascii="Times New Roman" w:hAnsi="Times New Roman" w:cs="Times New Roman"/>
          <w:sz w:val="28"/>
          <w:szCs w:val="28"/>
        </w:rPr>
        <w:t xml:space="preserve"> </w:t>
      </w:r>
      <w:r w:rsidR="00420230">
        <w:rPr>
          <w:rFonts w:ascii="Times New Roman" w:hAnsi="Times New Roman" w:cs="Times New Roman"/>
          <w:sz w:val="28"/>
          <w:szCs w:val="28"/>
        </w:rPr>
        <w:t xml:space="preserve">by improving cargo carrying capacity </w:t>
      </w:r>
      <w:r w:rsidR="006F4EF9">
        <w:rPr>
          <w:rFonts w:ascii="Times New Roman" w:hAnsi="Times New Roman" w:cs="Times New Roman"/>
          <w:sz w:val="28"/>
          <w:szCs w:val="28"/>
        </w:rPr>
        <w:t xml:space="preserve">while adhering to safety and environmental standards has always been the aim of the shipping industry. </w:t>
      </w:r>
    </w:p>
    <w:p w:rsidR="00EC6A20" w:rsidRDefault="00420230" w:rsidP="00C43438">
      <w:pPr>
        <w:spacing w:after="0"/>
        <w:jc w:val="both"/>
        <w:rPr>
          <w:rFonts w:ascii="Times New Roman" w:hAnsi="Times New Roman" w:cs="Times New Roman"/>
          <w:sz w:val="28"/>
          <w:szCs w:val="28"/>
        </w:rPr>
      </w:pPr>
      <w:r>
        <w:rPr>
          <w:rFonts w:ascii="Times New Roman" w:hAnsi="Times New Roman" w:cs="Times New Roman"/>
          <w:sz w:val="28"/>
          <w:szCs w:val="28"/>
        </w:rPr>
        <w:br/>
      </w:r>
      <w:r w:rsidR="00EC6A20">
        <w:rPr>
          <w:rFonts w:ascii="Times New Roman" w:hAnsi="Times New Roman" w:cs="Times New Roman"/>
          <w:sz w:val="28"/>
          <w:szCs w:val="28"/>
        </w:rPr>
        <w:t xml:space="preserve">To achieve this aim, numerous projects have been done </w:t>
      </w:r>
      <w:r>
        <w:rPr>
          <w:rFonts w:ascii="Times New Roman" w:hAnsi="Times New Roman" w:cs="Times New Roman"/>
          <w:sz w:val="28"/>
          <w:szCs w:val="28"/>
        </w:rPr>
        <w:t xml:space="preserve">primarily </w:t>
      </w:r>
      <w:r w:rsidR="00EC6A20">
        <w:rPr>
          <w:rFonts w:ascii="Times New Roman" w:hAnsi="Times New Roman" w:cs="Times New Roman"/>
          <w:sz w:val="28"/>
          <w:szCs w:val="28"/>
        </w:rPr>
        <w:t>centred on increasing the engine power, increasing the size of the ship, reducing the drag and so on</w:t>
      </w:r>
      <w:r w:rsidR="00FF4C3D">
        <w:rPr>
          <w:rFonts w:ascii="Times New Roman" w:hAnsi="Times New Roman" w:cs="Times New Roman"/>
          <w:sz w:val="28"/>
          <w:szCs w:val="28"/>
        </w:rPr>
        <w:t>,</w:t>
      </w:r>
      <w:r w:rsidR="00EC6A20">
        <w:rPr>
          <w:rFonts w:ascii="Times New Roman" w:hAnsi="Times New Roman" w:cs="Times New Roman"/>
          <w:sz w:val="28"/>
          <w:szCs w:val="28"/>
        </w:rPr>
        <w:t xml:space="preserve"> however the avenue of reduction in ship weight has been neglected.</w:t>
      </w:r>
      <w:r w:rsidR="00274EAE">
        <w:rPr>
          <w:rFonts w:ascii="Times New Roman" w:hAnsi="Times New Roman" w:cs="Times New Roman"/>
          <w:sz w:val="28"/>
          <w:szCs w:val="28"/>
        </w:rPr>
        <w:br/>
      </w:r>
    </w:p>
    <w:p w:rsidR="00BA0454" w:rsidRDefault="00EC6A20" w:rsidP="00C43438">
      <w:pPr>
        <w:spacing w:after="0"/>
        <w:jc w:val="both"/>
        <w:rPr>
          <w:rFonts w:ascii="Times New Roman" w:hAnsi="Times New Roman" w:cs="Times New Roman"/>
          <w:sz w:val="28"/>
          <w:szCs w:val="28"/>
        </w:rPr>
      </w:pPr>
      <w:r>
        <w:rPr>
          <w:rFonts w:ascii="Times New Roman" w:hAnsi="Times New Roman" w:cs="Times New Roman"/>
          <w:sz w:val="28"/>
          <w:szCs w:val="28"/>
        </w:rPr>
        <w:t xml:space="preserve">This paper focuses on a new concept that is the reduction of ship weight by the use of </w:t>
      </w:r>
      <w:r w:rsidR="00E976ED">
        <w:rPr>
          <w:rFonts w:ascii="Times New Roman" w:hAnsi="Times New Roman" w:cs="Times New Roman"/>
          <w:sz w:val="28"/>
          <w:szCs w:val="28"/>
        </w:rPr>
        <w:t xml:space="preserve">an </w:t>
      </w:r>
      <w:r>
        <w:rPr>
          <w:rFonts w:ascii="Times New Roman" w:hAnsi="Times New Roman" w:cs="Times New Roman"/>
          <w:sz w:val="28"/>
          <w:szCs w:val="28"/>
        </w:rPr>
        <w:t>aluminium foam</w:t>
      </w:r>
      <w:r w:rsidR="00E976ED">
        <w:rPr>
          <w:rFonts w:ascii="Times New Roman" w:hAnsi="Times New Roman" w:cs="Times New Roman"/>
          <w:sz w:val="28"/>
          <w:szCs w:val="28"/>
        </w:rPr>
        <w:t xml:space="preserve"> sandwich</w:t>
      </w:r>
      <w:r>
        <w:rPr>
          <w:rFonts w:ascii="Times New Roman" w:hAnsi="Times New Roman" w:cs="Times New Roman"/>
          <w:sz w:val="28"/>
          <w:szCs w:val="28"/>
        </w:rPr>
        <w:t>.</w:t>
      </w:r>
      <w:r w:rsidR="00BA0454">
        <w:rPr>
          <w:rFonts w:ascii="Times New Roman" w:hAnsi="Times New Roman" w:cs="Times New Roman"/>
          <w:sz w:val="28"/>
          <w:szCs w:val="28"/>
        </w:rPr>
        <w:t xml:space="preserve"> </w:t>
      </w:r>
      <w:r>
        <w:rPr>
          <w:rFonts w:ascii="Times New Roman" w:hAnsi="Times New Roman" w:cs="Times New Roman"/>
          <w:sz w:val="28"/>
          <w:szCs w:val="28"/>
        </w:rPr>
        <w:t xml:space="preserve">Aluminium foam </w:t>
      </w:r>
      <w:r w:rsidR="00E8645D">
        <w:rPr>
          <w:rFonts w:ascii="Times New Roman" w:hAnsi="Times New Roman" w:cs="Times New Roman"/>
          <w:sz w:val="28"/>
          <w:szCs w:val="28"/>
        </w:rPr>
        <w:t xml:space="preserve">is </w:t>
      </w:r>
      <w:r>
        <w:rPr>
          <w:rFonts w:ascii="Times New Roman" w:hAnsi="Times New Roman" w:cs="Times New Roman"/>
          <w:sz w:val="28"/>
          <w:szCs w:val="28"/>
        </w:rPr>
        <w:t>a type of metal foam</w:t>
      </w:r>
      <w:r w:rsidR="00E8645D">
        <w:rPr>
          <w:rFonts w:ascii="Times New Roman" w:hAnsi="Times New Roman" w:cs="Times New Roman"/>
          <w:sz w:val="28"/>
          <w:szCs w:val="28"/>
        </w:rPr>
        <w:t xml:space="preserve"> k</w:t>
      </w:r>
      <w:r>
        <w:rPr>
          <w:rFonts w:ascii="Times New Roman" w:hAnsi="Times New Roman" w:cs="Times New Roman"/>
          <w:sz w:val="28"/>
          <w:szCs w:val="28"/>
        </w:rPr>
        <w:t>nown for its</w:t>
      </w:r>
      <w:r w:rsidRPr="00EC6A20">
        <w:rPr>
          <w:rFonts w:ascii="Times New Roman" w:hAnsi="Times New Roman" w:cs="Times New Roman"/>
          <w:sz w:val="28"/>
          <w:szCs w:val="28"/>
        </w:rPr>
        <w:t xml:space="preserve"> interesting combinations of physical and mechanical properties such as high stiffness in conjunction </w:t>
      </w:r>
      <w:r>
        <w:rPr>
          <w:rFonts w:ascii="Times New Roman" w:hAnsi="Times New Roman" w:cs="Times New Roman"/>
          <w:sz w:val="28"/>
          <w:szCs w:val="28"/>
        </w:rPr>
        <w:t>with very low specific weight and</w:t>
      </w:r>
      <w:r w:rsidRPr="00EC6A20">
        <w:rPr>
          <w:rFonts w:ascii="Times New Roman" w:hAnsi="Times New Roman" w:cs="Times New Roman"/>
          <w:sz w:val="28"/>
          <w:szCs w:val="28"/>
        </w:rPr>
        <w:t xml:space="preserve"> high compression strengths combined with good energy absorption characteristics.</w:t>
      </w:r>
      <w:r>
        <w:rPr>
          <w:rFonts w:ascii="Times New Roman" w:hAnsi="Times New Roman" w:cs="Times New Roman"/>
          <w:sz w:val="28"/>
          <w:szCs w:val="28"/>
        </w:rPr>
        <w:t xml:space="preserve"> </w:t>
      </w:r>
    </w:p>
    <w:p w:rsidR="00E8645D" w:rsidRDefault="00E8645D" w:rsidP="00C43438">
      <w:pPr>
        <w:spacing w:after="0"/>
        <w:jc w:val="both"/>
        <w:rPr>
          <w:rFonts w:ascii="Times New Roman" w:hAnsi="Times New Roman" w:cs="Times New Roman"/>
          <w:sz w:val="28"/>
          <w:szCs w:val="28"/>
        </w:rPr>
      </w:pPr>
    </w:p>
    <w:p w:rsidR="00EC6A20" w:rsidRDefault="00BA0454" w:rsidP="00C43438">
      <w:pPr>
        <w:spacing w:after="0"/>
        <w:jc w:val="both"/>
        <w:rPr>
          <w:rFonts w:ascii="Times New Roman" w:hAnsi="Times New Roman" w:cs="Times New Roman"/>
          <w:sz w:val="28"/>
          <w:szCs w:val="28"/>
        </w:rPr>
      </w:pPr>
      <w:r>
        <w:rPr>
          <w:rFonts w:ascii="Times New Roman" w:hAnsi="Times New Roman" w:cs="Times New Roman"/>
          <w:sz w:val="28"/>
          <w:szCs w:val="28"/>
        </w:rPr>
        <w:t xml:space="preserve">This paper will attempt to convince the reader by analysing a </w:t>
      </w:r>
      <w:r w:rsidR="00E8645D">
        <w:rPr>
          <w:rFonts w:ascii="Times New Roman" w:hAnsi="Times New Roman" w:cs="Times New Roman"/>
          <w:sz w:val="28"/>
          <w:szCs w:val="28"/>
        </w:rPr>
        <w:t xml:space="preserve">sample </w:t>
      </w:r>
      <w:r>
        <w:rPr>
          <w:rFonts w:ascii="Times New Roman" w:hAnsi="Times New Roman" w:cs="Times New Roman"/>
          <w:sz w:val="28"/>
          <w:szCs w:val="28"/>
        </w:rPr>
        <w:t xml:space="preserve">hatch cover for its strength, weight and deflection. </w:t>
      </w:r>
      <w:r w:rsidR="00EC6A20">
        <w:rPr>
          <w:rFonts w:ascii="Times New Roman" w:hAnsi="Times New Roman" w:cs="Times New Roman"/>
          <w:sz w:val="28"/>
          <w:szCs w:val="28"/>
        </w:rPr>
        <w:t xml:space="preserve">This paper has been backed up with Finite Element Modelling (FEM) to prove that aluminium foam </w:t>
      </w:r>
      <w:r w:rsidR="00E976ED">
        <w:rPr>
          <w:rFonts w:ascii="Times New Roman" w:hAnsi="Times New Roman" w:cs="Times New Roman"/>
          <w:sz w:val="28"/>
          <w:szCs w:val="28"/>
        </w:rPr>
        <w:t xml:space="preserve">sandwich </w:t>
      </w:r>
      <w:r w:rsidR="00EC6A20">
        <w:rPr>
          <w:rFonts w:ascii="Times New Roman" w:hAnsi="Times New Roman" w:cs="Times New Roman"/>
          <w:sz w:val="28"/>
          <w:szCs w:val="28"/>
        </w:rPr>
        <w:t>is a viable alternative to steel.</w:t>
      </w:r>
      <w:r w:rsidR="00E8645D">
        <w:rPr>
          <w:rFonts w:ascii="Times New Roman" w:hAnsi="Times New Roman" w:cs="Times New Roman"/>
          <w:sz w:val="28"/>
          <w:szCs w:val="28"/>
        </w:rPr>
        <w:t xml:space="preserve"> </w:t>
      </w:r>
    </w:p>
    <w:p w:rsidR="00C43438" w:rsidRDefault="00C43438" w:rsidP="00C43438">
      <w:pPr>
        <w:jc w:val="both"/>
        <w:rPr>
          <w:rFonts w:asciiTheme="majorHAnsi" w:eastAsiaTheme="majorEastAsia" w:hAnsiTheme="majorHAnsi" w:cstheme="majorBidi"/>
          <w:color w:val="2E74B5" w:themeColor="accent1" w:themeShade="BF"/>
          <w:sz w:val="32"/>
          <w:szCs w:val="32"/>
        </w:rPr>
      </w:pPr>
      <w:r>
        <w:br w:type="page"/>
      </w:r>
    </w:p>
    <w:sdt>
      <w:sdtPr>
        <w:rPr>
          <w:rFonts w:ascii="Times New Roman" w:eastAsiaTheme="minorHAnsi" w:hAnsi="Times New Roman" w:cs="Times New Roman"/>
          <w:color w:val="auto"/>
          <w:sz w:val="28"/>
          <w:szCs w:val="28"/>
          <w:lang w:val="en-IN"/>
        </w:rPr>
        <w:id w:val="1053431609"/>
        <w:docPartObj>
          <w:docPartGallery w:val="Table of Contents"/>
          <w:docPartUnique/>
        </w:docPartObj>
      </w:sdtPr>
      <w:sdtEndPr>
        <w:rPr>
          <w:rFonts w:asciiTheme="minorHAnsi" w:hAnsiTheme="minorHAnsi" w:cstheme="minorBidi"/>
          <w:b/>
          <w:bCs/>
          <w:noProof/>
          <w:sz w:val="22"/>
          <w:szCs w:val="22"/>
        </w:rPr>
      </w:sdtEndPr>
      <w:sdtContent>
        <w:p w:rsidR="00C43438" w:rsidRPr="00E8645D" w:rsidRDefault="00C43438" w:rsidP="00E8645D">
          <w:pPr>
            <w:pStyle w:val="TOCHeading"/>
            <w:jc w:val="center"/>
            <w:rPr>
              <w:rFonts w:ascii="Times New Roman" w:hAnsi="Times New Roman" w:cs="Times New Roman"/>
            </w:rPr>
          </w:pPr>
          <w:r w:rsidRPr="00E8645D">
            <w:rPr>
              <w:rFonts w:ascii="Times New Roman" w:hAnsi="Times New Roman" w:cs="Times New Roman"/>
            </w:rPr>
            <w:t>Contents</w:t>
          </w:r>
        </w:p>
        <w:p w:rsidR="009A2829" w:rsidRPr="009A2829" w:rsidRDefault="00C43438" w:rsidP="009A2829">
          <w:pPr>
            <w:pStyle w:val="TOC1"/>
            <w:rPr>
              <w:rFonts w:eastAsiaTheme="minorEastAsia"/>
              <w:lang w:eastAsia="en-IN"/>
            </w:rPr>
          </w:pPr>
          <w:r w:rsidRPr="00E8645D">
            <w:fldChar w:fldCharType="begin"/>
          </w:r>
          <w:r w:rsidRPr="00E8645D">
            <w:instrText xml:space="preserve"> TOC \o "1-3" \h \z \u </w:instrText>
          </w:r>
          <w:r w:rsidRPr="00E8645D">
            <w:fldChar w:fldCharType="separate"/>
          </w:r>
          <w:hyperlink w:anchor="_Toc376120038" w:history="1">
            <w:r w:rsidR="009A2829" w:rsidRPr="009A2829">
              <w:rPr>
                <w:rStyle w:val="Hyperlink"/>
              </w:rPr>
              <w:t>Acknowledgements</w:t>
            </w:r>
            <w:r w:rsidR="009A2829" w:rsidRPr="009A2829">
              <w:rPr>
                <w:webHidden/>
              </w:rPr>
              <w:tab/>
            </w:r>
            <w:r w:rsidR="009A2829" w:rsidRPr="009A2829">
              <w:rPr>
                <w:webHidden/>
              </w:rPr>
              <w:fldChar w:fldCharType="begin"/>
            </w:r>
            <w:r w:rsidR="009A2829" w:rsidRPr="009A2829">
              <w:rPr>
                <w:webHidden/>
              </w:rPr>
              <w:instrText xml:space="preserve"> PAGEREF _Toc376120038 \h </w:instrText>
            </w:r>
            <w:r w:rsidR="009A2829" w:rsidRPr="009A2829">
              <w:rPr>
                <w:webHidden/>
              </w:rPr>
            </w:r>
            <w:r w:rsidR="009A2829" w:rsidRPr="009A2829">
              <w:rPr>
                <w:webHidden/>
              </w:rPr>
              <w:fldChar w:fldCharType="separate"/>
            </w:r>
            <w:r w:rsidR="009A2829" w:rsidRPr="009A2829">
              <w:rPr>
                <w:webHidden/>
              </w:rPr>
              <w:t>2</w:t>
            </w:r>
            <w:r w:rsidR="009A2829" w:rsidRPr="009A2829">
              <w:rPr>
                <w:webHidden/>
              </w:rPr>
              <w:fldChar w:fldCharType="end"/>
            </w:r>
          </w:hyperlink>
        </w:p>
        <w:p w:rsidR="009A2829" w:rsidRDefault="00A229DC" w:rsidP="009A2829">
          <w:pPr>
            <w:pStyle w:val="TOC1"/>
            <w:rPr>
              <w:rFonts w:eastAsiaTheme="minorEastAsia"/>
              <w:lang w:eastAsia="en-IN"/>
            </w:rPr>
          </w:pPr>
          <w:hyperlink w:anchor="_Toc376120039" w:history="1">
            <w:r w:rsidR="009A2829" w:rsidRPr="00E5081E">
              <w:rPr>
                <w:rStyle w:val="Hyperlink"/>
              </w:rPr>
              <w:t>Abstract</w:t>
            </w:r>
            <w:r w:rsidR="009A2829">
              <w:rPr>
                <w:webHidden/>
              </w:rPr>
              <w:tab/>
            </w:r>
            <w:r w:rsidR="009A2829">
              <w:rPr>
                <w:webHidden/>
              </w:rPr>
              <w:fldChar w:fldCharType="begin"/>
            </w:r>
            <w:r w:rsidR="009A2829">
              <w:rPr>
                <w:webHidden/>
              </w:rPr>
              <w:instrText xml:space="preserve"> PAGEREF _Toc376120039 \h </w:instrText>
            </w:r>
            <w:r w:rsidR="009A2829">
              <w:rPr>
                <w:webHidden/>
              </w:rPr>
            </w:r>
            <w:r w:rsidR="009A2829">
              <w:rPr>
                <w:webHidden/>
              </w:rPr>
              <w:fldChar w:fldCharType="separate"/>
            </w:r>
            <w:r w:rsidR="009A2829">
              <w:rPr>
                <w:webHidden/>
              </w:rPr>
              <w:t>3</w:t>
            </w:r>
            <w:r w:rsidR="009A2829">
              <w:rPr>
                <w:webHidden/>
              </w:rPr>
              <w:fldChar w:fldCharType="end"/>
            </w:r>
          </w:hyperlink>
        </w:p>
        <w:p w:rsidR="009A2829" w:rsidRDefault="00A229DC" w:rsidP="009A2829">
          <w:pPr>
            <w:pStyle w:val="TOC1"/>
            <w:rPr>
              <w:rFonts w:eastAsiaTheme="minorEastAsia"/>
              <w:lang w:eastAsia="en-IN"/>
            </w:rPr>
          </w:pPr>
          <w:hyperlink w:anchor="_Toc376120040" w:history="1">
            <w:r w:rsidR="009A2829" w:rsidRPr="00E5081E">
              <w:rPr>
                <w:rStyle w:val="Hyperlink"/>
              </w:rPr>
              <w:t>Keywords</w:t>
            </w:r>
            <w:r w:rsidR="009A2829">
              <w:rPr>
                <w:webHidden/>
              </w:rPr>
              <w:tab/>
            </w:r>
            <w:r w:rsidR="009A2829">
              <w:rPr>
                <w:webHidden/>
              </w:rPr>
              <w:fldChar w:fldCharType="begin"/>
            </w:r>
            <w:r w:rsidR="009A2829">
              <w:rPr>
                <w:webHidden/>
              </w:rPr>
              <w:instrText xml:space="preserve"> PAGEREF _Toc376120040 \h </w:instrText>
            </w:r>
            <w:r w:rsidR="009A2829">
              <w:rPr>
                <w:webHidden/>
              </w:rPr>
            </w:r>
            <w:r w:rsidR="009A2829">
              <w:rPr>
                <w:webHidden/>
              </w:rPr>
              <w:fldChar w:fldCharType="separate"/>
            </w:r>
            <w:r w:rsidR="009A2829">
              <w:rPr>
                <w:webHidden/>
              </w:rPr>
              <w:t>5</w:t>
            </w:r>
            <w:r w:rsidR="009A2829">
              <w:rPr>
                <w:webHidden/>
              </w:rPr>
              <w:fldChar w:fldCharType="end"/>
            </w:r>
          </w:hyperlink>
        </w:p>
        <w:p w:rsidR="009A2829" w:rsidRDefault="00A229DC" w:rsidP="009A2829">
          <w:pPr>
            <w:pStyle w:val="TOC1"/>
            <w:rPr>
              <w:rFonts w:eastAsiaTheme="minorEastAsia"/>
              <w:lang w:eastAsia="en-IN"/>
            </w:rPr>
          </w:pPr>
          <w:hyperlink w:anchor="_Toc376120041" w:history="1">
            <w:r w:rsidR="009A2829" w:rsidRPr="00E5081E">
              <w:rPr>
                <w:rStyle w:val="Hyperlink"/>
              </w:rPr>
              <w:t>Introduction</w:t>
            </w:r>
            <w:r w:rsidR="009A2829">
              <w:rPr>
                <w:webHidden/>
              </w:rPr>
              <w:tab/>
            </w:r>
            <w:r w:rsidR="009A2829">
              <w:rPr>
                <w:webHidden/>
              </w:rPr>
              <w:fldChar w:fldCharType="begin"/>
            </w:r>
            <w:r w:rsidR="009A2829">
              <w:rPr>
                <w:webHidden/>
              </w:rPr>
              <w:instrText xml:space="preserve"> PAGEREF _Toc376120041 \h </w:instrText>
            </w:r>
            <w:r w:rsidR="009A2829">
              <w:rPr>
                <w:webHidden/>
              </w:rPr>
            </w:r>
            <w:r w:rsidR="009A2829">
              <w:rPr>
                <w:webHidden/>
              </w:rPr>
              <w:fldChar w:fldCharType="separate"/>
            </w:r>
            <w:r w:rsidR="009A2829">
              <w:rPr>
                <w:webHidden/>
              </w:rPr>
              <w:t>5</w:t>
            </w:r>
            <w:r w:rsidR="009A2829">
              <w:rPr>
                <w:webHidden/>
              </w:rPr>
              <w:fldChar w:fldCharType="end"/>
            </w:r>
          </w:hyperlink>
        </w:p>
        <w:p w:rsidR="009A2829" w:rsidRDefault="00A229DC" w:rsidP="009A2829">
          <w:pPr>
            <w:pStyle w:val="TOC1"/>
            <w:rPr>
              <w:rFonts w:eastAsiaTheme="minorEastAsia"/>
              <w:lang w:eastAsia="en-IN"/>
            </w:rPr>
          </w:pPr>
          <w:hyperlink w:anchor="_Toc376120042" w:history="1">
            <w:r w:rsidR="009A2829" w:rsidRPr="00E5081E">
              <w:rPr>
                <w:rStyle w:val="Hyperlink"/>
              </w:rPr>
              <w:t>Materials</w:t>
            </w:r>
            <w:r w:rsidR="009A2829">
              <w:rPr>
                <w:webHidden/>
              </w:rPr>
              <w:tab/>
            </w:r>
            <w:r w:rsidR="009A2829">
              <w:rPr>
                <w:webHidden/>
              </w:rPr>
              <w:fldChar w:fldCharType="begin"/>
            </w:r>
            <w:r w:rsidR="009A2829">
              <w:rPr>
                <w:webHidden/>
              </w:rPr>
              <w:instrText xml:space="preserve"> PAGEREF _Toc376120042 \h </w:instrText>
            </w:r>
            <w:r w:rsidR="009A2829">
              <w:rPr>
                <w:webHidden/>
              </w:rPr>
            </w:r>
            <w:r w:rsidR="009A2829">
              <w:rPr>
                <w:webHidden/>
              </w:rPr>
              <w:fldChar w:fldCharType="separate"/>
            </w:r>
            <w:r w:rsidR="009A2829">
              <w:rPr>
                <w:webHidden/>
              </w:rPr>
              <w:t>6</w:t>
            </w:r>
            <w:r w:rsidR="009A2829">
              <w:rPr>
                <w:webHidden/>
              </w:rPr>
              <w:fldChar w:fldCharType="end"/>
            </w:r>
          </w:hyperlink>
        </w:p>
        <w:p w:rsidR="009A2829" w:rsidRDefault="00A229DC" w:rsidP="009A2829">
          <w:pPr>
            <w:pStyle w:val="TOC1"/>
            <w:rPr>
              <w:rFonts w:eastAsiaTheme="minorEastAsia"/>
              <w:lang w:eastAsia="en-IN"/>
            </w:rPr>
          </w:pPr>
          <w:hyperlink w:anchor="_Toc376120043" w:history="1">
            <w:r w:rsidR="009A2829" w:rsidRPr="00E5081E">
              <w:rPr>
                <w:rStyle w:val="Hyperlink"/>
              </w:rPr>
              <w:t>Aluminium Foam</w:t>
            </w:r>
            <w:r w:rsidR="009A2829">
              <w:rPr>
                <w:webHidden/>
              </w:rPr>
              <w:tab/>
            </w:r>
            <w:r w:rsidR="009A2829">
              <w:rPr>
                <w:webHidden/>
              </w:rPr>
              <w:fldChar w:fldCharType="begin"/>
            </w:r>
            <w:r w:rsidR="009A2829">
              <w:rPr>
                <w:webHidden/>
              </w:rPr>
              <w:instrText xml:space="preserve"> PAGEREF _Toc376120043 \h </w:instrText>
            </w:r>
            <w:r w:rsidR="009A2829">
              <w:rPr>
                <w:webHidden/>
              </w:rPr>
            </w:r>
            <w:r w:rsidR="009A2829">
              <w:rPr>
                <w:webHidden/>
              </w:rPr>
              <w:fldChar w:fldCharType="separate"/>
            </w:r>
            <w:r w:rsidR="009A2829">
              <w:rPr>
                <w:webHidden/>
              </w:rPr>
              <w:t>6</w:t>
            </w:r>
            <w:r w:rsidR="009A2829">
              <w:rPr>
                <w:webHidden/>
              </w:rPr>
              <w:fldChar w:fldCharType="end"/>
            </w:r>
          </w:hyperlink>
        </w:p>
        <w:p w:rsidR="009A2829" w:rsidRDefault="00A229DC">
          <w:pPr>
            <w:pStyle w:val="TOC2"/>
            <w:tabs>
              <w:tab w:val="right" w:leader="dot" w:pos="9016"/>
            </w:tabs>
            <w:rPr>
              <w:rFonts w:eastAsiaTheme="minorEastAsia"/>
              <w:noProof/>
              <w:lang w:eastAsia="en-IN"/>
            </w:rPr>
          </w:pPr>
          <w:hyperlink w:anchor="_Toc376120044" w:history="1">
            <w:r w:rsidR="009A2829" w:rsidRPr="00E5081E">
              <w:rPr>
                <w:rStyle w:val="Hyperlink"/>
                <w:noProof/>
              </w:rPr>
              <w:t>Open Cell</w:t>
            </w:r>
            <w:r w:rsidR="009A2829">
              <w:rPr>
                <w:noProof/>
                <w:webHidden/>
              </w:rPr>
              <w:tab/>
            </w:r>
            <w:r w:rsidR="009A2829">
              <w:rPr>
                <w:noProof/>
                <w:webHidden/>
              </w:rPr>
              <w:fldChar w:fldCharType="begin"/>
            </w:r>
            <w:r w:rsidR="009A2829">
              <w:rPr>
                <w:noProof/>
                <w:webHidden/>
              </w:rPr>
              <w:instrText xml:space="preserve"> PAGEREF _Toc376120044 \h </w:instrText>
            </w:r>
            <w:r w:rsidR="009A2829">
              <w:rPr>
                <w:noProof/>
                <w:webHidden/>
              </w:rPr>
            </w:r>
            <w:r w:rsidR="009A2829">
              <w:rPr>
                <w:noProof/>
                <w:webHidden/>
              </w:rPr>
              <w:fldChar w:fldCharType="separate"/>
            </w:r>
            <w:r w:rsidR="009A2829">
              <w:rPr>
                <w:noProof/>
                <w:webHidden/>
              </w:rPr>
              <w:t>7</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45" w:history="1">
            <w:r w:rsidR="009A2829" w:rsidRPr="00E5081E">
              <w:rPr>
                <w:rStyle w:val="Hyperlink"/>
                <w:noProof/>
              </w:rPr>
              <w:t>Closed Cell</w:t>
            </w:r>
            <w:r w:rsidR="009A2829">
              <w:rPr>
                <w:noProof/>
                <w:webHidden/>
              </w:rPr>
              <w:tab/>
            </w:r>
            <w:r w:rsidR="009A2829">
              <w:rPr>
                <w:noProof/>
                <w:webHidden/>
              </w:rPr>
              <w:fldChar w:fldCharType="begin"/>
            </w:r>
            <w:r w:rsidR="009A2829">
              <w:rPr>
                <w:noProof/>
                <w:webHidden/>
              </w:rPr>
              <w:instrText xml:space="preserve"> PAGEREF _Toc376120045 \h </w:instrText>
            </w:r>
            <w:r w:rsidR="009A2829">
              <w:rPr>
                <w:noProof/>
                <w:webHidden/>
              </w:rPr>
            </w:r>
            <w:r w:rsidR="009A2829">
              <w:rPr>
                <w:noProof/>
                <w:webHidden/>
              </w:rPr>
              <w:fldChar w:fldCharType="separate"/>
            </w:r>
            <w:r w:rsidR="009A2829">
              <w:rPr>
                <w:noProof/>
                <w:webHidden/>
              </w:rPr>
              <w:t>8</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46" w:history="1">
            <w:r w:rsidR="009A2829" w:rsidRPr="00E5081E">
              <w:rPr>
                <w:rStyle w:val="Hyperlink"/>
                <w:rFonts w:ascii="Times New Roman" w:hAnsi="Times New Roman" w:cs="Times New Roman"/>
                <w:noProof/>
              </w:rPr>
              <w:t>Manufacturing</w:t>
            </w:r>
            <w:r w:rsidR="009A2829">
              <w:rPr>
                <w:noProof/>
                <w:webHidden/>
              </w:rPr>
              <w:tab/>
            </w:r>
            <w:r w:rsidR="009A2829">
              <w:rPr>
                <w:noProof/>
                <w:webHidden/>
              </w:rPr>
              <w:fldChar w:fldCharType="begin"/>
            </w:r>
            <w:r w:rsidR="009A2829">
              <w:rPr>
                <w:noProof/>
                <w:webHidden/>
              </w:rPr>
              <w:instrText xml:space="preserve"> PAGEREF _Toc376120046 \h </w:instrText>
            </w:r>
            <w:r w:rsidR="009A2829">
              <w:rPr>
                <w:noProof/>
                <w:webHidden/>
              </w:rPr>
            </w:r>
            <w:r w:rsidR="009A2829">
              <w:rPr>
                <w:noProof/>
                <w:webHidden/>
              </w:rPr>
              <w:fldChar w:fldCharType="separate"/>
            </w:r>
            <w:r w:rsidR="009A2829">
              <w:rPr>
                <w:noProof/>
                <w:webHidden/>
              </w:rPr>
              <w:t>9</w:t>
            </w:r>
            <w:r w:rsidR="009A2829">
              <w:rPr>
                <w:noProof/>
                <w:webHidden/>
              </w:rPr>
              <w:fldChar w:fldCharType="end"/>
            </w:r>
          </w:hyperlink>
        </w:p>
        <w:p w:rsidR="009A2829" w:rsidRDefault="00A229DC">
          <w:pPr>
            <w:pStyle w:val="TOC3"/>
            <w:tabs>
              <w:tab w:val="right" w:leader="dot" w:pos="9016"/>
            </w:tabs>
            <w:rPr>
              <w:rFonts w:eastAsiaTheme="minorEastAsia"/>
              <w:noProof/>
              <w:lang w:eastAsia="en-IN"/>
            </w:rPr>
          </w:pPr>
          <w:hyperlink w:anchor="_Toc376120047" w:history="1">
            <w:r w:rsidR="009A2829" w:rsidRPr="00E5081E">
              <w:rPr>
                <w:rStyle w:val="Hyperlink"/>
                <w:rFonts w:ascii="Times New Roman" w:hAnsi="Times New Roman" w:cs="Times New Roman"/>
                <w:noProof/>
              </w:rPr>
              <w:t>Liquid metal process:</w:t>
            </w:r>
            <w:r w:rsidR="009A2829">
              <w:rPr>
                <w:noProof/>
                <w:webHidden/>
              </w:rPr>
              <w:tab/>
            </w:r>
            <w:r w:rsidR="009A2829">
              <w:rPr>
                <w:noProof/>
                <w:webHidden/>
              </w:rPr>
              <w:fldChar w:fldCharType="begin"/>
            </w:r>
            <w:r w:rsidR="009A2829">
              <w:rPr>
                <w:noProof/>
                <w:webHidden/>
              </w:rPr>
              <w:instrText xml:space="preserve"> PAGEREF _Toc376120047 \h </w:instrText>
            </w:r>
            <w:r w:rsidR="009A2829">
              <w:rPr>
                <w:noProof/>
                <w:webHidden/>
              </w:rPr>
            </w:r>
            <w:r w:rsidR="009A2829">
              <w:rPr>
                <w:noProof/>
                <w:webHidden/>
              </w:rPr>
              <w:fldChar w:fldCharType="separate"/>
            </w:r>
            <w:r w:rsidR="009A2829">
              <w:rPr>
                <w:noProof/>
                <w:webHidden/>
              </w:rPr>
              <w:t>9</w:t>
            </w:r>
            <w:r w:rsidR="009A2829">
              <w:rPr>
                <w:noProof/>
                <w:webHidden/>
              </w:rPr>
              <w:fldChar w:fldCharType="end"/>
            </w:r>
          </w:hyperlink>
        </w:p>
        <w:p w:rsidR="009A2829" w:rsidRDefault="00A229DC">
          <w:pPr>
            <w:pStyle w:val="TOC3"/>
            <w:tabs>
              <w:tab w:val="right" w:leader="dot" w:pos="9016"/>
            </w:tabs>
            <w:rPr>
              <w:rFonts w:eastAsiaTheme="minorEastAsia"/>
              <w:noProof/>
              <w:lang w:eastAsia="en-IN"/>
            </w:rPr>
          </w:pPr>
          <w:hyperlink w:anchor="_Toc376120048" w:history="1">
            <w:r w:rsidR="009A2829" w:rsidRPr="00E5081E">
              <w:rPr>
                <w:rStyle w:val="Hyperlink"/>
                <w:rFonts w:ascii="Times New Roman" w:hAnsi="Times New Roman" w:cs="Times New Roman"/>
                <w:noProof/>
              </w:rPr>
              <w:t>Metal powder process:</w:t>
            </w:r>
            <w:r w:rsidR="009A2829">
              <w:rPr>
                <w:noProof/>
                <w:webHidden/>
              </w:rPr>
              <w:tab/>
            </w:r>
            <w:r w:rsidR="009A2829">
              <w:rPr>
                <w:noProof/>
                <w:webHidden/>
              </w:rPr>
              <w:fldChar w:fldCharType="begin"/>
            </w:r>
            <w:r w:rsidR="009A2829">
              <w:rPr>
                <w:noProof/>
                <w:webHidden/>
              </w:rPr>
              <w:instrText xml:space="preserve"> PAGEREF _Toc376120048 \h </w:instrText>
            </w:r>
            <w:r w:rsidR="009A2829">
              <w:rPr>
                <w:noProof/>
                <w:webHidden/>
              </w:rPr>
            </w:r>
            <w:r w:rsidR="009A2829">
              <w:rPr>
                <w:noProof/>
                <w:webHidden/>
              </w:rPr>
              <w:fldChar w:fldCharType="separate"/>
            </w:r>
            <w:r w:rsidR="009A2829">
              <w:rPr>
                <w:noProof/>
                <w:webHidden/>
              </w:rPr>
              <w:t>10</w:t>
            </w:r>
            <w:r w:rsidR="009A2829">
              <w:rPr>
                <w:noProof/>
                <w:webHidden/>
              </w:rPr>
              <w:fldChar w:fldCharType="end"/>
            </w:r>
          </w:hyperlink>
        </w:p>
        <w:p w:rsidR="009A2829" w:rsidRDefault="00A229DC" w:rsidP="009A2829">
          <w:pPr>
            <w:pStyle w:val="TOC1"/>
            <w:rPr>
              <w:rFonts w:eastAsiaTheme="minorEastAsia"/>
              <w:lang w:eastAsia="en-IN"/>
            </w:rPr>
          </w:pPr>
          <w:hyperlink w:anchor="_Toc376120049" w:history="1">
            <w:r w:rsidR="009A2829" w:rsidRPr="00E5081E">
              <w:rPr>
                <w:rStyle w:val="Hyperlink"/>
                <w:lang w:eastAsia="en-IN"/>
              </w:rPr>
              <w:t>Sandwich</w:t>
            </w:r>
            <w:r w:rsidR="009A2829">
              <w:rPr>
                <w:webHidden/>
              </w:rPr>
              <w:tab/>
            </w:r>
            <w:r w:rsidR="009A2829">
              <w:rPr>
                <w:webHidden/>
              </w:rPr>
              <w:fldChar w:fldCharType="begin"/>
            </w:r>
            <w:r w:rsidR="009A2829">
              <w:rPr>
                <w:webHidden/>
              </w:rPr>
              <w:instrText xml:space="preserve"> PAGEREF _Toc376120049 \h </w:instrText>
            </w:r>
            <w:r w:rsidR="009A2829">
              <w:rPr>
                <w:webHidden/>
              </w:rPr>
            </w:r>
            <w:r w:rsidR="009A2829">
              <w:rPr>
                <w:webHidden/>
              </w:rPr>
              <w:fldChar w:fldCharType="separate"/>
            </w:r>
            <w:r w:rsidR="009A2829">
              <w:rPr>
                <w:webHidden/>
              </w:rPr>
              <w:t>11</w:t>
            </w:r>
            <w:r w:rsidR="009A2829">
              <w:rPr>
                <w:webHidden/>
              </w:rPr>
              <w:fldChar w:fldCharType="end"/>
            </w:r>
          </w:hyperlink>
        </w:p>
        <w:p w:rsidR="009A2829" w:rsidRDefault="00A229DC">
          <w:pPr>
            <w:pStyle w:val="TOC2"/>
            <w:tabs>
              <w:tab w:val="right" w:leader="dot" w:pos="9016"/>
            </w:tabs>
            <w:rPr>
              <w:rFonts w:eastAsiaTheme="minorEastAsia"/>
              <w:noProof/>
              <w:lang w:eastAsia="en-IN"/>
            </w:rPr>
          </w:pPr>
          <w:hyperlink w:anchor="_Toc376120050" w:history="1">
            <w:r w:rsidR="009A2829" w:rsidRPr="00E5081E">
              <w:rPr>
                <w:rStyle w:val="Hyperlink"/>
                <w:rFonts w:ascii="Times New Roman" w:hAnsi="Times New Roman" w:cs="Times New Roman"/>
                <w:noProof/>
                <w:lang w:eastAsia="en-IN"/>
              </w:rPr>
              <w:t>Manufacturing</w:t>
            </w:r>
            <w:r w:rsidR="009A2829">
              <w:rPr>
                <w:noProof/>
                <w:webHidden/>
              </w:rPr>
              <w:tab/>
            </w:r>
            <w:r w:rsidR="009A2829">
              <w:rPr>
                <w:noProof/>
                <w:webHidden/>
              </w:rPr>
              <w:fldChar w:fldCharType="begin"/>
            </w:r>
            <w:r w:rsidR="009A2829">
              <w:rPr>
                <w:noProof/>
                <w:webHidden/>
              </w:rPr>
              <w:instrText xml:space="preserve"> PAGEREF _Toc376120050 \h </w:instrText>
            </w:r>
            <w:r w:rsidR="009A2829">
              <w:rPr>
                <w:noProof/>
                <w:webHidden/>
              </w:rPr>
            </w:r>
            <w:r w:rsidR="009A2829">
              <w:rPr>
                <w:noProof/>
                <w:webHidden/>
              </w:rPr>
              <w:fldChar w:fldCharType="separate"/>
            </w:r>
            <w:r w:rsidR="009A2829">
              <w:rPr>
                <w:noProof/>
                <w:webHidden/>
              </w:rPr>
              <w:t>12</w:t>
            </w:r>
            <w:r w:rsidR="009A2829">
              <w:rPr>
                <w:noProof/>
                <w:webHidden/>
              </w:rPr>
              <w:fldChar w:fldCharType="end"/>
            </w:r>
          </w:hyperlink>
        </w:p>
        <w:p w:rsidR="009A2829" w:rsidRDefault="00A229DC">
          <w:pPr>
            <w:pStyle w:val="TOC3"/>
            <w:tabs>
              <w:tab w:val="right" w:leader="dot" w:pos="9016"/>
            </w:tabs>
            <w:rPr>
              <w:rFonts w:eastAsiaTheme="minorEastAsia"/>
              <w:noProof/>
              <w:lang w:eastAsia="en-IN"/>
            </w:rPr>
          </w:pPr>
          <w:hyperlink w:anchor="_Toc376120051" w:history="1">
            <w:r w:rsidR="009A2829" w:rsidRPr="00E5081E">
              <w:rPr>
                <w:rStyle w:val="Hyperlink"/>
                <w:rFonts w:ascii="Times New Roman" w:hAnsi="Times New Roman" w:cs="Times New Roman"/>
                <w:noProof/>
                <w:lang w:eastAsia="en-IN"/>
              </w:rPr>
              <w:t>Precursor Method:</w:t>
            </w:r>
            <w:r w:rsidR="009A2829">
              <w:rPr>
                <w:noProof/>
                <w:webHidden/>
              </w:rPr>
              <w:tab/>
            </w:r>
            <w:r w:rsidR="009A2829">
              <w:rPr>
                <w:noProof/>
                <w:webHidden/>
              </w:rPr>
              <w:fldChar w:fldCharType="begin"/>
            </w:r>
            <w:r w:rsidR="009A2829">
              <w:rPr>
                <w:noProof/>
                <w:webHidden/>
              </w:rPr>
              <w:instrText xml:space="preserve"> PAGEREF _Toc376120051 \h </w:instrText>
            </w:r>
            <w:r w:rsidR="009A2829">
              <w:rPr>
                <w:noProof/>
                <w:webHidden/>
              </w:rPr>
            </w:r>
            <w:r w:rsidR="009A2829">
              <w:rPr>
                <w:noProof/>
                <w:webHidden/>
              </w:rPr>
              <w:fldChar w:fldCharType="separate"/>
            </w:r>
            <w:r w:rsidR="009A2829">
              <w:rPr>
                <w:noProof/>
                <w:webHidden/>
              </w:rPr>
              <w:t>12</w:t>
            </w:r>
            <w:r w:rsidR="009A2829">
              <w:rPr>
                <w:noProof/>
                <w:webHidden/>
              </w:rPr>
              <w:fldChar w:fldCharType="end"/>
            </w:r>
          </w:hyperlink>
        </w:p>
        <w:p w:rsidR="009A2829" w:rsidRDefault="00A229DC">
          <w:pPr>
            <w:pStyle w:val="TOC3"/>
            <w:tabs>
              <w:tab w:val="right" w:leader="dot" w:pos="9016"/>
            </w:tabs>
            <w:rPr>
              <w:rFonts w:eastAsiaTheme="minorEastAsia"/>
              <w:noProof/>
              <w:lang w:eastAsia="en-IN"/>
            </w:rPr>
          </w:pPr>
          <w:hyperlink w:anchor="_Toc376120052" w:history="1">
            <w:r w:rsidR="009A2829" w:rsidRPr="00E5081E">
              <w:rPr>
                <w:rStyle w:val="Hyperlink"/>
                <w:rFonts w:ascii="Times New Roman" w:hAnsi="Times New Roman" w:cs="Times New Roman"/>
                <w:noProof/>
                <w:lang w:eastAsia="en-IN"/>
              </w:rPr>
              <w:t>Advanced Pore Morphology (APM) Foam:</w:t>
            </w:r>
            <w:r w:rsidR="009A2829">
              <w:rPr>
                <w:noProof/>
                <w:webHidden/>
              </w:rPr>
              <w:tab/>
            </w:r>
            <w:r w:rsidR="009A2829">
              <w:rPr>
                <w:noProof/>
                <w:webHidden/>
              </w:rPr>
              <w:fldChar w:fldCharType="begin"/>
            </w:r>
            <w:r w:rsidR="009A2829">
              <w:rPr>
                <w:noProof/>
                <w:webHidden/>
              </w:rPr>
              <w:instrText xml:space="preserve"> PAGEREF _Toc376120052 \h </w:instrText>
            </w:r>
            <w:r w:rsidR="009A2829">
              <w:rPr>
                <w:noProof/>
                <w:webHidden/>
              </w:rPr>
            </w:r>
            <w:r w:rsidR="009A2829">
              <w:rPr>
                <w:noProof/>
                <w:webHidden/>
              </w:rPr>
              <w:fldChar w:fldCharType="separate"/>
            </w:r>
            <w:r w:rsidR="009A2829">
              <w:rPr>
                <w:noProof/>
                <w:webHidden/>
              </w:rPr>
              <w:t>13</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53" w:history="1">
            <w:r w:rsidR="009A2829" w:rsidRPr="00E5081E">
              <w:rPr>
                <w:rStyle w:val="Hyperlink"/>
                <w:rFonts w:ascii="Times New Roman" w:hAnsi="Times New Roman" w:cs="Times New Roman"/>
                <w:noProof/>
                <w:lang w:eastAsia="en-IN"/>
              </w:rPr>
              <w:t>Bonding</w:t>
            </w:r>
            <w:r w:rsidR="009A2829">
              <w:rPr>
                <w:noProof/>
                <w:webHidden/>
              </w:rPr>
              <w:tab/>
            </w:r>
            <w:r w:rsidR="009A2829">
              <w:rPr>
                <w:noProof/>
                <w:webHidden/>
              </w:rPr>
              <w:fldChar w:fldCharType="begin"/>
            </w:r>
            <w:r w:rsidR="009A2829">
              <w:rPr>
                <w:noProof/>
                <w:webHidden/>
              </w:rPr>
              <w:instrText xml:space="preserve"> PAGEREF _Toc376120053 \h </w:instrText>
            </w:r>
            <w:r w:rsidR="009A2829">
              <w:rPr>
                <w:noProof/>
                <w:webHidden/>
              </w:rPr>
            </w:r>
            <w:r w:rsidR="009A2829">
              <w:rPr>
                <w:noProof/>
                <w:webHidden/>
              </w:rPr>
              <w:fldChar w:fldCharType="separate"/>
            </w:r>
            <w:r w:rsidR="009A2829">
              <w:rPr>
                <w:noProof/>
                <w:webHidden/>
              </w:rPr>
              <w:t>14</w:t>
            </w:r>
            <w:r w:rsidR="009A2829">
              <w:rPr>
                <w:noProof/>
                <w:webHidden/>
              </w:rPr>
              <w:fldChar w:fldCharType="end"/>
            </w:r>
          </w:hyperlink>
        </w:p>
        <w:p w:rsidR="009A2829" w:rsidRDefault="00A229DC">
          <w:pPr>
            <w:pStyle w:val="TOC3"/>
            <w:tabs>
              <w:tab w:val="right" w:leader="dot" w:pos="9016"/>
            </w:tabs>
            <w:rPr>
              <w:rFonts w:eastAsiaTheme="minorEastAsia"/>
              <w:noProof/>
              <w:lang w:eastAsia="en-IN"/>
            </w:rPr>
          </w:pPr>
          <w:hyperlink w:anchor="_Toc376120054" w:history="1">
            <w:r w:rsidR="009A2829" w:rsidRPr="00E5081E">
              <w:rPr>
                <w:rStyle w:val="Hyperlink"/>
                <w:rFonts w:ascii="Times New Roman" w:hAnsi="Times New Roman" w:cs="Times New Roman"/>
                <w:noProof/>
              </w:rPr>
              <w:t>Ex-Situ Bonding</w:t>
            </w:r>
            <w:r w:rsidR="009A2829">
              <w:rPr>
                <w:noProof/>
                <w:webHidden/>
              </w:rPr>
              <w:tab/>
            </w:r>
            <w:r w:rsidR="009A2829">
              <w:rPr>
                <w:noProof/>
                <w:webHidden/>
              </w:rPr>
              <w:fldChar w:fldCharType="begin"/>
            </w:r>
            <w:r w:rsidR="009A2829">
              <w:rPr>
                <w:noProof/>
                <w:webHidden/>
              </w:rPr>
              <w:instrText xml:space="preserve"> PAGEREF _Toc376120054 \h </w:instrText>
            </w:r>
            <w:r w:rsidR="009A2829">
              <w:rPr>
                <w:noProof/>
                <w:webHidden/>
              </w:rPr>
            </w:r>
            <w:r w:rsidR="009A2829">
              <w:rPr>
                <w:noProof/>
                <w:webHidden/>
              </w:rPr>
              <w:fldChar w:fldCharType="separate"/>
            </w:r>
            <w:r w:rsidR="009A2829">
              <w:rPr>
                <w:noProof/>
                <w:webHidden/>
              </w:rPr>
              <w:t>14</w:t>
            </w:r>
            <w:r w:rsidR="009A2829">
              <w:rPr>
                <w:noProof/>
                <w:webHidden/>
              </w:rPr>
              <w:fldChar w:fldCharType="end"/>
            </w:r>
          </w:hyperlink>
        </w:p>
        <w:p w:rsidR="009A2829" w:rsidRDefault="00A229DC">
          <w:pPr>
            <w:pStyle w:val="TOC3"/>
            <w:tabs>
              <w:tab w:val="right" w:leader="dot" w:pos="9016"/>
            </w:tabs>
            <w:rPr>
              <w:rFonts w:eastAsiaTheme="minorEastAsia"/>
              <w:noProof/>
              <w:lang w:eastAsia="en-IN"/>
            </w:rPr>
          </w:pPr>
          <w:hyperlink w:anchor="_Toc376120055" w:history="1">
            <w:r w:rsidR="009A2829" w:rsidRPr="00E5081E">
              <w:rPr>
                <w:rStyle w:val="Hyperlink"/>
                <w:rFonts w:ascii="Times New Roman" w:hAnsi="Times New Roman" w:cs="Times New Roman"/>
                <w:noProof/>
              </w:rPr>
              <w:t>In-Situ Bonding</w:t>
            </w:r>
            <w:r w:rsidR="009A2829">
              <w:rPr>
                <w:noProof/>
                <w:webHidden/>
              </w:rPr>
              <w:tab/>
            </w:r>
            <w:r w:rsidR="009A2829">
              <w:rPr>
                <w:noProof/>
                <w:webHidden/>
              </w:rPr>
              <w:fldChar w:fldCharType="begin"/>
            </w:r>
            <w:r w:rsidR="009A2829">
              <w:rPr>
                <w:noProof/>
                <w:webHidden/>
              </w:rPr>
              <w:instrText xml:space="preserve"> PAGEREF _Toc376120055 \h </w:instrText>
            </w:r>
            <w:r w:rsidR="009A2829">
              <w:rPr>
                <w:noProof/>
                <w:webHidden/>
              </w:rPr>
            </w:r>
            <w:r w:rsidR="009A2829">
              <w:rPr>
                <w:noProof/>
                <w:webHidden/>
              </w:rPr>
              <w:fldChar w:fldCharType="separate"/>
            </w:r>
            <w:r w:rsidR="009A2829">
              <w:rPr>
                <w:noProof/>
                <w:webHidden/>
              </w:rPr>
              <w:t>14</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56" w:history="1">
            <w:r w:rsidR="009A2829" w:rsidRPr="00E5081E">
              <w:rPr>
                <w:rStyle w:val="Hyperlink"/>
                <w:rFonts w:ascii="Times New Roman" w:hAnsi="Times New Roman" w:cs="Times New Roman"/>
                <w:noProof/>
                <w:lang w:eastAsia="en-IN"/>
              </w:rPr>
              <w:t>Types</w:t>
            </w:r>
            <w:r w:rsidR="009A2829">
              <w:rPr>
                <w:noProof/>
                <w:webHidden/>
              </w:rPr>
              <w:tab/>
            </w:r>
            <w:r w:rsidR="009A2829">
              <w:rPr>
                <w:noProof/>
                <w:webHidden/>
              </w:rPr>
              <w:fldChar w:fldCharType="begin"/>
            </w:r>
            <w:r w:rsidR="009A2829">
              <w:rPr>
                <w:noProof/>
                <w:webHidden/>
              </w:rPr>
              <w:instrText xml:space="preserve"> PAGEREF _Toc376120056 \h </w:instrText>
            </w:r>
            <w:r w:rsidR="009A2829">
              <w:rPr>
                <w:noProof/>
                <w:webHidden/>
              </w:rPr>
            </w:r>
            <w:r w:rsidR="009A2829">
              <w:rPr>
                <w:noProof/>
                <w:webHidden/>
              </w:rPr>
              <w:fldChar w:fldCharType="separate"/>
            </w:r>
            <w:r w:rsidR="009A2829">
              <w:rPr>
                <w:noProof/>
                <w:webHidden/>
              </w:rPr>
              <w:t>16</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57" w:history="1">
            <w:r w:rsidR="009A2829" w:rsidRPr="00E5081E">
              <w:rPr>
                <w:rStyle w:val="Hyperlink"/>
                <w:rFonts w:ascii="Times New Roman" w:hAnsi="Times New Roman" w:cs="Times New Roman"/>
                <w:noProof/>
              </w:rPr>
              <w:t>Results</w:t>
            </w:r>
            <w:r w:rsidR="009A2829">
              <w:rPr>
                <w:noProof/>
                <w:webHidden/>
              </w:rPr>
              <w:tab/>
            </w:r>
            <w:r w:rsidR="009A2829">
              <w:rPr>
                <w:noProof/>
                <w:webHidden/>
              </w:rPr>
              <w:fldChar w:fldCharType="begin"/>
            </w:r>
            <w:r w:rsidR="009A2829">
              <w:rPr>
                <w:noProof/>
                <w:webHidden/>
              </w:rPr>
              <w:instrText xml:space="preserve"> PAGEREF _Toc376120057 \h </w:instrText>
            </w:r>
            <w:r w:rsidR="009A2829">
              <w:rPr>
                <w:noProof/>
                <w:webHidden/>
              </w:rPr>
            </w:r>
            <w:r w:rsidR="009A2829">
              <w:rPr>
                <w:noProof/>
                <w:webHidden/>
              </w:rPr>
              <w:fldChar w:fldCharType="separate"/>
            </w:r>
            <w:r w:rsidR="009A2829">
              <w:rPr>
                <w:noProof/>
                <w:webHidden/>
              </w:rPr>
              <w:t>18</w:t>
            </w:r>
            <w:r w:rsidR="009A2829">
              <w:rPr>
                <w:noProof/>
                <w:webHidden/>
              </w:rPr>
              <w:fldChar w:fldCharType="end"/>
            </w:r>
          </w:hyperlink>
        </w:p>
        <w:p w:rsidR="009A2829" w:rsidRDefault="00A229DC" w:rsidP="009A2829">
          <w:pPr>
            <w:pStyle w:val="TOC1"/>
            <w:rPr>
              <w:rFonts w:eastAsiaTheme="minorEastAsia"/>
              <w:lang w:eastAsia="en-IN"/>
            </w:rPr>
          </w:pPr>
          <w:hyperlink w:anchor="_Toc376120058" w:history="1">
            <w:r w:rsidR="009A2829" w:rsidRPr="00E5081E">
              <w:rPr>
                <w:rStyle w:val="Hyperlink"/>
              </w:rPr>
              <w:t>Methods of Joining</w:t>
            </w:r>
            <w:r w:rsidR="009A2829">
              <w:rPr>
                <w:webHidden/>
              </w:rPr>
              <w:tab/>
            </w:r>
            <w:r w:rsidR="009A2829">
              <w:rPr>
                <w:webHidden/>
              </w:rPr>
              <w:fldChar w:fldCharType="begin"/>
            </w:r>
            <w:r w:rsidR="009A2829">
              <w:rPr>
                <w:webHidden/>
              </w:rPr>
              <w:instrText xml:space="preserve"> PAGEREF _Toc376120058 \h </w:instrText>
            </w:r>
            <w:r w:rsidR="009A2829">
              <w:rPr>
                <w:webHidden/>
              </w:rPr>
            </w:r>
            <w:r w:rsidR="009A2829">
              <w:rPr>
                <w:webHidden/>
              </w:rPr>
              <w:fldChar w:fldCharType="separate"/>
            </w:r>
            <w:r w:rsidR="009A2829">
              <w:rPr>
                <w:webHidden/>
              </w:rPr>
              <w:t>19</w:t>
            </w:r>
            <w:r w:rsidR="009A2829">
              <w:rPr>
                <w:webHidden/>
              </w:rPr>
              <w:fldChar w:fldCharType="end"/>
            </w:r>
          </w:hyperlink>
        </w:p>
        <w:p w:rsidR="009A2829" w:rsidRDefault="00A229DC">
          <w:pPr>
            <w:pStyle w:val="TOC2"/>
            <w:tabs>
              <w:tab w:val="right" w:leader="dot" w:pos="9016"/>
            </w:tabs>
            <w:rPr>
              <w:rFonts w:eastAsiaTheme="minorEastAsia"/>
              <w:noProof/>
              <w:lang w:eastAsia="en-IN"/>
            </w:rPr>
          </w:pPr>
          <w:hyperlink w:anchor="_Toc376120059" w:history="1">
            <w:r w:rsidR="009A2829" w:rsidRPr="00E5081E">
              <w:rPr>
                <w:rStyle w:val="Hyperlink"/>
                <w:rFonts w:ascii="Times New Roman" w:hAnsi="Times New Roman" w:cs="Times New Roman"/>
                <w:noProof/>
              </w:rPr>
              <w:t>Forging</w:t>
            </w:r>
            <w:r w:rsidR="009A2829">
              <w:rPr>
                <w:noProof/>
                <w:webHidden/>
              </w:rPr>
              <w:tab/>
            </w:r>
            <w:r w:rsidR="009A2829">
              <w:rPr>
                <w:noProof/>
                <w:webHidden/>
              </w:rPr>
              <w:fldChar w:fldCharType="begin"/>
            </w:r>
            <w:r w:rsidR="009A2829">
              <w:rPr>
                <w:noProof/>
                <w:webHidden/>
              </w:rPr>
              <w:instrText xml:space="preserve"> PAGEREF _Toc376120059 \h </w:instrText>
            </w:r>
            <w:r w:rsidR="009A2829">
              <w:rPr>
                <w:noProof/>
                <w:webHidden/>
              </w:rPr>
            </w:r>
            <w:r w:rsidR="009A2829">
              <w:rPr>
                <w:noProof/>
                <w:webHidden/>
              </w:rPr>
              <w:fldChar w:fldCharType="separate"/>
            </w:r>
            <w:r w:rsidR="009A2829">
              <w:rPr>
                <w:noProof/>
                <w:webHidden/>
              </w:rPr>
              <w:t>19</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60" w:history="1">
            <w:r w:rsidR="009A2829" w:rsidRPr="00E5081E">
              <w:rPr>
                <w:rStyle w:val="Hyperlink"/>
                <w:rFonts w:ascii="Times New Roman" w:hAnsi="Times New Roman" w:cs="Times New Roman"/>
                <w:noProof/>
                <w:lang w:eastAsia="en-IN"/>
              </w:rPr>
              <w:t>Age Hardening</w:t>
            </w:r>
            <w:r w:rsidR="009A2829">
              <w:rPr>
                <w:noProof/>
                <w:webHidden/>
              </w:rPr>
              <w:tab/>
            </w:r>
            <w:r w:rsidR="009A2829">
              <w:rPr>
                <w:noProof/>
                <w:webHidden/>
              </w:rPr>
              <w:fldChar w:fldCharType="begin"/>
            </w:r>
            <w:r w:rsidR="009A2829">
              <w:rPr>
                <w:noProof/>
                <w:webHidden/>
              </w:rPr>
              <w:instrText xml:space="preserve"> PAGEREF _Toc376120060 \h </w:instrText>
            </w:r>
            <w:r w:rsidR="009A2829">
              <w:rPr>
                <w:noProof/>
                <w:webHidden/>
              </w:rPr>
            </w:r>
            <w:r w:rsidR="009A2829">
              <w:rPr>
                <w:noProof/>
                <w:webHidden/>
              </w:rPr>
              <w:fldChar w:fldCharType="separate"/>
            </w:r>
            <w:r w:rsidR="009A2829">
              <w:rPr>
                <w:noProof/>
                <w:webHidden/>
              </w:rPr>
              <w:t>20</w:t>
            </w:r>
            <w:r w:rsidR="009A2829">
              <w:rPr>
                <w:noProof/>
                <w:webHidden/>
              </w:rPr>
              <w:fldChar w:fldCharType="end"/>
            </w:r>
          </w:hyperlink>
        </w:p>
        <w:p w:rsidR="009A2829" w:rsidRDefault="00A229DC">
          <w:pPr>
            <w:pStyle w:val="TOC2"/>
            <w:tabs>
              <w:tab w:val="right" w:leader="dot" w:pos="9016"/>
            </w:tabs>
            <w:rPr>
              <w:rFonts w:eastAsiaTheme="minorEastAsia"/>
              <w:noProof/>
              <w:lang w:eastAsia="en-IN"/>
            </w:rPr>
          </w:pPr>
          <w:hyperlink w:anchor="_Toc376120061" w:history="1">
            <w:r w:rsidR="009A2829" w:rsidRPr="00E5081E">
              <w:rPr>
                <w:rStyle w:val="Hyperlink"/>
                <w:rFonts w:ascii="Times New Roman" w:hAnsi="Times New Roman" w:cs="Times New Roman"/>
                <w:noProof/>
                <w:lang w:eastAsia="en-IN"/>
              </w:rPr>
              <w:t>Welding</w:t>
            </w:r>
            <w:r w:rsidR="009A2829">
              <w:rPr>
                <w:noProof/>
                <w:webHidden/>
              </w:rPr>
              <w:tab/>
            </w:r>
            <w:r w:rsidR="009A2829">
              <w:rPr>
                <w:noProof/>
                <w:webHidden/>
              </w:rPr>
              <w:fldChar w:fldCharType="begin"/>
            </w:r>
            <w:r w:rsidR="009A2829">
              <w:rPr>
                <w:noProof/>
                <w:webHidden/>
              </w:rPr>
              <w:instrText xml:space="preserve"> PAGEREF _Toc376120061 \h </w:instrText>
            </w:r>
            <w:r w:rsidR="009A2829">
              <w:rPr>
                <w:noProof/>
                <w:webHidden/>
              </w:rPr>
            </w:r>
            <w:r w:rsidR="009A2829">
              <w:rPr>
                <w:noProof/>
                <w:webHidden/>
              </w:rPr>
              <w:fldChar w:fldCharType="separate"/>
            </w:r>
            <w:r w:rsidR="009A2829">
              <w:rPr>
                <w:noProof/>
                <w:webHidden/>
              </w:rPr>
              <w:t>20</w:t>
            </w:r>
            <w:r w:rsidR="009A2829">
              <w:rPr>
                <w:noProof/>
                <w:webHidden/>
              </w:rPr>
              <w:fldChar w:fldCharType="end"/>
            </w:r>
          </w:hyperlink>
        </w:p>
        <w:p w:rsidR="009A2829" w:rsidRDefault="00A229DC" w:rsidP="009A2829">
          <w:pPr>
            <w:pStyle w:val="TOC1"/>
            <w:rPr>
              <w:rFonts w:eastAsiaTheme="minorEastAsia"/>
              <w:lang w:eastAsia="en-IN"/>
            </w:rPr>
          </w:pPr>
          <w:hyperlink w:anchor="_Toc376120062" w:history="1">
            <w:r w:rsidR="009A2829" w:rsidRPr="00E5081E">
              <w:rPr>
                <w:rStyle w:val="Hyperlink"/>
              </w:rPr>
              <w:t>Application</w:t>
            </w:r>
            <w:r w:rsidR="009A2829">
              <w:rPr>
                <w:webHidden/>
              </w:rPr>
              <w:tab/>
            </w:r>
            <w:r w:rsidR="009A2829">
              <w:rPr>
                <w:webHidden/>
              </w:rPr>
              <w:fldChar w:fldCharType="begin"/>
            </w:r>
            <w:r w:rsidR="009A2829">
              <w:rPr>
                <w:webHidden/>
              </w:rPr>
              <w:instrText xml:space="preserve"> PAGEREF _Toc376120062 \h </w:instrText>
            </w:r>
            <w:r w:rsidR="009A2829">
              <w:rPr>
                <w:webHidden/>
              </w:rPr>
            </w:r>
            <w:r w:rsidR="009A2829">
              <w:rPr>
                <w:webHidden/>
              </w:rPr>
              <w:fldChar w:fldCharType="separate"/>
            </w:r>
            <w:r w:rsidR="009A2829">
              <w:rPr>
                <w:webHidden/>
              </w:rPr>
              <w:t>21</w:t>
            </w:r>
            <w:r w:rsidR="009A2829">
              <w:rPr>
                <w:webHidden/>
              </w:rPr>
              <w:fldChar w:fldCharType="end"/>
            </w:r>
          </w:hyperlink>
        </w:p>
        <w:p w:rsidR="009A2829" w:rsidRDefault="00A229DC">
          <w:pPr>
            <w:pStyle w:val="TOC2"/>
            <w:tabs>
              <w:tab w:val="right" w:leader="dot" w:pos="9016"/>
            </w:tabs>
            <w:rPr>
              <w:rFonts w:eastAsiaTheme="minorEastAsia"/>
              <w:noProof/>
              <w:lang w:eastAsia="en-IN"/>
            </w:rPr>
          </w:pPr>
          <w:hyperlink w:anchor="_Toc376120063" w:history="1">
            <w:r w:rsidR="009A2829" w:rsidRPr="00E5081E">
              <w:rPr>
                <w:rStyle w:val="Hyperlink"/>
                <w:rFonts w:ascii="Times New Roman" w:hAnsi="Times New Roman" w:cs="Times New Roman"/>
                <w:noProof/>
              </w:rPr>
              <w:t>Results:</w:t>
            </w:r>
            <w:r w:rsidR="009A2829">
              <w:rPr>
                <w:noProof/>
                <w:webHidden/>
              </w:rPr>
              <w:tab/>
            </w:r>
            <w:r w:rsidR="009A2829">
              <w:rPr>
                <w:noProof/>
                <w:webHidden/>
              </w:rPr>
              <w:fldChar w:fldCharType="begin"/>
            </w:r>
            <w:r w:rsidR="009A2829">
              <w:rPr>
                <w:noProof/>
                <w:webHidden/>
              </w:rPr>
              <w:instrText xml:space="preserve"> PAGEREF _Toc376120063 \h </w:instrText>
            </w:r>
            <w:r w:rsidR="009A2829">
              <w:rPr>
                <w:noProof/>
                <w:webHidden/>
              </w:rPr>
            </w:r>
            <w:r w:rsidR="009A2829">
              <w:rPr>
                <w:noProof/>
                <w:webHidden/>
              </w:rPr>
              <w:fldChar w:fldCharType="separate"/>
            </w:r>
            <w:r w:rsidR="009A2829">
              <w:rPr>
                <w:noProof/>
                <w:webHidden/>
              </w:rPr>
              <w:t>24</w:t>
            </w:r>
            <w:r w:rsidR="009A2829">
              <w:rPr>
                <w:noProof/>
                <w:webHidden/>
              </w:rPr>
              <w:fldChar w:fldCharType="end"/>
            </w:r>
          </w:hyperlink>
        </w:p>
        <w:p w:rsidR="009A2829" w:rsidRDefault="00A229DC" w:rsidP="009A2829">
          <w:pPr>
            <w:pStyle w:val="TOC1"/>
            <w:rPr>
              <w:rFonts w:eastAsiaTheme="minorEastAsia"/>
              <w:lang w:eastAsia="en-IN"/>
            </w:rPr>
          </w:pPr>
          <w:hyperlink w:anchor="_Toc376120064" w:history="1">
            <w:r w:rsidR="009A2829" w:rsidRPr="00E5081E">
              <w:rPr>
                <w:rStyle w:val="Hyperlink"/>
              </w:rPr>
              <w:t>Cost and Savings</w:t>
            </w:r>
            <w:r w:rsidR="009A2829">
              <w:rPr>
                <w:webHidden/>
              </w:rPr>
              <w:tab/>
            </w:r>
            <w:r w:rsidR="009A2829">
              <w:rPr>
                <w:webHidden/>
              </w:rPr>
              <w:fldChar w:fldCharType="begin"/>
            </w:r>
            <w:r w:rsidR="009A2829">
              <w:rPr>
                <w:webHidden/>
              </w:rPr>
              <w:instrText xml:space="preserve"> PAGEREF _Toc376120064 \h </w:instrText>
            </w:r>
            <w:r w:rsidR="009A2829">
              <w:rPr>
                <w:webHidden/>
              </w:rPr>
            </w:r>
            <w:r w:rsidR="009A2829">
              <w:rPr>
                <w:webHidden/>
              </w:rPr>
              <w:fldChar w:fldCharType="separate"/>
            </w:r>
            <w:r w:rsidR="009A2829">
              <w:rPr>
                <w:webHidden/>
              </w:rPr>
              <w:t>25</w:t>
            </w:r>
            <w:r w:rsidR="009A2829">
              <w:rPr>
                <w:webHidden/>
              </w:rPr>
              <w:fldChar w:fldCharType="end"/>
            </w:r>
          </w:hyperlink>
        </w:p>
        <w:p w:rsidR="009A2829" w:rsidRDefault="00A229DC" w:rsidP="009A2829">
          <w:pPr>
            <w:pStyle w:val="TOC1"/>
            <w:rPr>
              <w:rFonts w:eastAsiaTheme="minorEastAsia"/>
              <w:lang w:eastAsia="en-IN"/>
            </w:rPr>
          </w:pPr>
          <w:hyperlink w:anchor="_Toc376120065" w:history="1">
            <w:r w:rsidR="009A2829" w:rsidRPr="00E5081E">
              <w:rPr>
                <w:rStyle w:val="Hyperlink"/>
              </w:rPr>
              <w:t>Marine Environmental Impact</w:t>
            </w:r>
            <w:r w:rsidR="009A2829">
              <w:rPr>
                <w:webHidden/>
              </w:rPr>
              <w:tab/>
            </w:r>
            <w:r w:rsidR="009A2829">
              <w:rPr>
                <w:webHidden/>
              </w:rPr>
              <w:fldChar w:fldCharType="begin"/>
            </w:r>
            <w:r w:rsidR="009A2829">
              <w:rPr>
                <w:webHidden/>
              </w:rPr>
              <w:instrText xml:space="preserve"> PAGEREF _Toc376120065 \h </w:instrText>
            </w:r>
            <w:r w:rsidR="009A2829">
              <w:rPr>
                <w:webHidden/>
              </w:rPr>
            </w:r>
            <w:r w:rsidR="009A2829">
              <w:rPr>
                <w:webHidden/>
              </w:rPr>
              <w:fldChar w:fldCharType="separate"/>
            </w:r>
            <w:r w:rsidR="009A2829">
              <w:rPr>
                <w:webHidden/>
              </w:rPr>
              <w:t>26</w:t>
            </w:r>
            <w:r w:rsidR="009A2829">
              <w:rPr>
                <w:webHidden/>
              </w:rPr>
              <w:fldChar w:fldCharType="end"/>
            </w:r>
          </w:hyperlink>
        </w:p>
        <w:p w:rsidR="009A2829" w:rsidRDefault="00A229DC" w:rsidP="009A2829">
          <w:pPr>
            <w:pStyle w:val="TOC1"/>
            <w:rPr>
              <w:rFonts w:eastAsiaTheme="minorEastAsia"/>
              <w:lang w:eastAsia="en-IN"/>
            </w:rPr>
          </w:pPr>
          <w:hyperlink w:anchor="_Toc376120066" w:history="1">
            <w:r w:rsidR="009A2829" w:rsidRPr="00E5081E">
              <w:rPr>
                <w:rStyle w:val="Hyperlink"/>
              </w:rPr>
              <w:t>Conclusion</w:t>
            </w:r>
            <w:r w:rsidR="009A2829">
              <w:rPr>
                <w:webHidden/>
              </w:rPr>
              <w:tab/>
            </w:r>
            <w:r w:rsidR="009A2829">
              <w:rPr>
                <w:webHidden/>
              </w:rPr>
              <w:fldChar w:fldCharType="begin"/>
            </w:r>
            <w:r w:rsidR="009A2829">
              <w:rPr>
                <w:webHidden/>
              </w:rPr>
              <w:instrText xml:space="preserve"> PAGEREF _Toc376120066 \h </w:instrText>
            </w:r>
            <w:r w:rsidR="009A2829">
              <w:rPr>
                <w:webHidden/>
              </w:rPr>
            </w:r>
            <w:r w:rsidR="009A2829">
              <w:rPr>
                <w:webHidden/>
              </w:rPr>
              <w:fldChar w:fldCharType="separate"/>
            </w:r>
            <w:r w:rsidR="009A2829">
              <w:rPr>
                <w:webHidden/>
              </w:rPr>
              <w:t>26</w:t>
            </w:r>
            <w:r w:rsidR="009A2829">
              <w:rPr>
                <w:webHidden/>
              </w:rPr>
              <w:fldChar w:fldCharType="end"/>
            </w:r>
          </w:hyperlink>
        </w:p>
        <w:p w:rsidR="009A2829" w:rsidRDefault="00A229DC" w:rsidP="009A2829">
          <w:pPr>
            <w:pStyle w:val="TOC1"/>
            <w:rPr>
              <w:rFonts w:eastAsiaTheme="minorEastAsia"/>
              <w:lang w:eastAsia="en-IN"/>
            </w:rPr>
          </w:pPr>
          <w:hyperlink w:anchor="_Toc376120067" w:history="1">
            <w:r w:rsidR="009A2829" w:rsidRPr="00E5081E">
              <w:rPr>
                <w:rStyle w:val="Hyperlink"/>
              </w:rPr>
              <w:t>Appendix</w:t>
            </w:r>
            <w:r w:rsidR="009A2829">
              <w:rPr>
                <w:webHidden/>
              </w:rPr>
              <w:tab/>
            </w:r>
            <w:r w:rsidR="009A2829">
              <w:rPr>
                <w:webHidden/>
              </w:rPr>
              <w:fldChar w:fldCharType="begin"/>
            </w:r>
            <w:r w:rsidR="009A2829">
              <w:rPr>
                <w:webHidden/>
              </w:rPr>
              <w:instrText xml:space="preserve"> PAGEREF _Toc376120067 \h </w:instrText>
            </w:r>
            <w:r w:rsidR="009A2829">
              <w:rPr>
                <w:webHidden/>
              </w:rPr>
            </w:r>
            <w:r w:rsidR="009A2829">
              <w:rPr>
                <w:webHidden/>
              </w:rPr>
              <w:fldChar w:fldCharType="separate"/>
            </w:r>
            <w:r w:rsidR="009A2829">
              <w:rPr>
                <w:webHidden/>
              </w:rPr>
              <w:t>27</w:t>
            </w:r>
            <w:r w:rsidR="009A2829">
              <w:rPr>
                <w:webHidden/>
              </w:rPr>
              <w:fldChar w:fldCharType="end"/>
            </w:r>
          </w:hyperlink>
        </w:p>
        <w:p w:rsidR="009A2829" w:rsidRDefault="00A229DC" w:rsidP="009A2829">
          <w:pPr>
            <w:pStyle w:val="TOC1"/>
            <w:rPr>
              <w:rFonts w:eastAsiaTheme="minorEastAsia"/>
              <w:lang w:eastAsia="en-IN"/>
            </w:rPr>
          </w:pPr>
          <w:hyperlink w:anchor="_Toc376120068" w:history="1">
            <w:r w:rsidR="009A2829" w:rsidRPr="00E5081E">
              <w:rPr>
                <w:rStyle w:val="Hyperlink"/>
              </w:rPr>
              <w:t>References</w:t>
            </w:r>
            <w:r w:rsidR="009A2829">
              <w:rPr>
                <w:webHidden/>
              </w:rPr>
              <w:tab/>
            </w:r>
            <w:r w:rsidR="009A2829">
              <w:rPr>
                <w:webHidden/>
              </w:rPr>
              <w:fldChar w:fldCharType="begin"/>
            </w:r>
            <w:r w:rsidR="009A2829">
              <w:rPr>
                <w:webHidden/>
              </w:rPr>
              <w:instrText xml:space="preserve"> PAGEREF _Toc376120068 \h </w:instrText>
            </w:r>
            <w:r w:rsidR="009A2829">
              <w:rPr>
                <w:webHidden/>
              </w:rPr>
            </w:r>
            <w:r w:rsidR="009A2829">
              <w:rPr>
                <w:webHidden/>
              </w:rPr>
              <w:fldChar w:fldCharType="separate"/>
            </w:r>
            <w:r w:rsidR="009A2829">
              <w:rPr>
                <w:webHidden/>
              </w:rPr>
              <w:t>31</w:t>
            </w:r>
            <w:r w:rsidR="009A2829">
              <w:rPr>
                <w:webHidden/>
              </w:rPr>
              <w:fldChar w:fldCharType="end"/>
            </w:r>
          </w:hyperlink>
        </w:p>
        <w:p w:rsidR="00C43438" w:rsidRDefault="00C43438" w:rsidP="00C43438">
          <w:pPr>
            <w:jc w:val="both"/>
          </w:pPr>
          <w:r w:rsidRPr="00E8645D">
            <w:rPr>
              <w:rFonts w:ascii="Times New Roman" w:hAnsi="Times New Roman" w:cs="Times New Roman"/>
              <w:b/>
              <w:bCs/>
              <w:noProof/>
              <w:sz w:val="28"/>
              <w:szCs w:val="28"/>
            </w:rPr>
            <w:fldChar w:fldCharType="end"/>
          </w:r>
        </w:p>
      </w:sdtContent>
    </w:sdt>
    <w:p w:rsidR="00AE01E6" w:rsidRPr="007C7080" w:rsidRDefault="00C43438" w:rsidP="009A2829">
      <w:pPr>
        <w:pStyle w:val="Heading1"/>
        <w:rPr>
          <w:rFonts w:ascii="Times New Roman" w:hAnsi="Times New Roman" w:cs="Times New Roman"/>
        </w:rPr>
      </w:pPr>
      <w:r>
        <w:br w:type="page"/>
      </w:r>
      <w:bookmarkStart w:id="2" w:name="_Toc376120040"/>
      <w:r w:rsidR="00B16BE3" w:rsidRPr="007C7080">
        <w:rPr>
          <w:rFonts w:ascii="Times New Roman" w:hAnsi="Times New Roman" w:cs="Times New Roman"/>
        </w:rPr>
        <w:lastRenderedPageBreak/>
        <w:t>Keywords</w:t>
      </w:r>
      <w:bookmarkEnd w:id="2"/>
    </w:p>
    <w:p w:rsidR="00AE01E6" w:rsidRPr="00CF037A" w:rsidRDefault="00CF037A" w:rsidP="00C43438">
      <w:pPr>
        <w:spacing w:after="0"/>
        <w:jc w:val="both"/>
        <w:rPr>
          <w:rFonts w:ascii="Times New Roman" w:hAnsi="Times New Roman" w:cs="Times New Roman"/>
          <w:sz w:val="28"/>
          <w:szCs w:val="28"/>
        </w:rPr>
      </w:pPr>
      <w:r>
        <w:rPr>
          <w:rFonts w:ascii="Times New Roman" w:hAnsi="Times New Roman" w:cs="Times New Roman"/>
          <w:sz w:val="28"/>
          <w:szCs w:val="28"/>
        </w:rPr>
        <w:t>Aluminium Foam, Face Sheets, Sandwich, Hatch Cover</w:t>
      </w:r>
    </w:p>
    <w:p w:rsidR="00EC6A20" w:rsidRPr="007C7080" w:rsidRDefault="00B16BE3" w:rsidP="00C43438">
      <w:pPr>
        <w:pStyle w:val="Heading1"/>
        <w:jc w:val="both"/>
        <w:rPr>
          <w:rFonts w:ascii="Times New Roman" w:hAnsi="Times New Roman" w:cs="Times New Roman"/>
          <w:b/>
          <w:sz w:val="28"/>
          <w:szCs w:val="28"/>
        </w:rPr>
      </w:pPr>
      <w:bookmarkStart w:id="3" w:name="_Toc376120041"/>
      <w:r w:rsidRPr="007C7080">
        <w:rPr>
          <w:rFonts w:ascii="Times New Roman" w:hAnsi="Times New Roman" w:cs="Times New Roman"/>
        </w:rPr>
        <w:t>Introduction</w:t>
      </w:r>
      <w:bookmarkEnd w:id="3"/>
    </w:p>
    <w:p w:rsidR="00D9581D" w:rsidRDefault="00D9581D" w:rsidP="00C43438">
      <w:pPr>
        <w:spacing w:after="0"/>
        <w:jc w:val="both"/>
        <w:rPr>
          <w:rFonts w:ascii="Times New Roman" w:hAnsi="Times New Roman" w:cs="Times New Roman"/>
          <w:sz w:val="28"/>
          <w:szCs w:val="28"/>
        </w:rPr>
      </w:pPr>
      <w:r>
        <w:rPr>
          <w:rFonts w:ascii="Times New Roman" w:hAnsi="Times New Roman" w:cs="Times New Roman"/>
          <w:sz w:val="28"/>
          <w:szCs w:val="28"/>
        </w:rPr>
        <w:t>Steel has always been the chosen material for ship construction owing to its excellent material properties</w:t>
      </w:r>
      <w:r w:rsidR="00481962">
        <w:rPr>
          <w:rFonts w:ascii="Times New Roman" w:hAnsi="Times New Roman" w:cs="Times New Roman"/>
          <w:sz w:val="28"/>
          <w:szCs w:val="28"/>
        </w:rPr>
        <w:t>. H</w:t>
      </w:r>
      <w:r>
        <w:rPr>
          <w:rFonts w:ascii="Times New Roman" w:hAnsi="Times New Roman" w:cs="Times New Roman"/>
          <w:sz w:val="28"/>
          <w:szCs w:val="28"/>
        </w:rPr>
        <w:t>owever</w:t>
      </w:r>
      <w:r w:rsidR="00DE2C65">
        <w:rPr>
          <w:rFonts w:ascii="Times New Roman" w:hAnsi="Times New Roman" w:cs="Times New Roman"/>
          <w:sz w:val="28"/>
          <w:szCs w:val="28"/>
        </w:rPr>
        <w:t>,</w:t>
      </w:r>
      <w:r>
        <w:rPr>
          <w:rFonts w:ascii="Times New Roman" w:hAnsi="Times New Roman" w:cs="Times New Roman"/>
          <w:sz w:val="28"/>
          <w:szCs w:val="28"/>
        </w:rPr>
        <w:t xml:space="preserve"> steel comes with some inherent drawbacks such as high </w:t>
      </w:r>
      <w:r w:rsidR="00C43224">
        <w:rPr>
          <w:rFonts w:ascii="Times New Roman" w:hAnsi="Times New Roman" w:cs="Times New Roman"/>
          <w:sz w:val="28"/>
          <w:szCs w:val="28"/>
        </w:rPr>
        <w:t xml:space="preserve">mass </w:t>
      </w:r>
      <w:r>
        <w:rPr>
          <w:rFonts w:ascii="Times New Roman" w:hAnsi="Times New Roman" w:cs="Times New Roman"/>
          <w:sz w:val="28"/>
          <w:szCs w:val="28"/>
        </w:rPr>
        <w:t xml:space="preserve">density and low stiffness to weight ratio. </w:t>
      </w:r>
      <w:r w:rsidR="00C43224">
        <w:rPr>
          <w:rFonts w:ascii="Times New Roman" w:hAnsi="Times New Roman" w:cs="Times New Roman"/>
          <w:sz w:val="28"/>
          <w:szCs w:val="28"/>
        </w:rPr>
        <w:t>Density is a factor which we cannot change but the stiffness can be increased by using</w:t>
      </w:r>
      <w:r>
        <w:rPr>
          <w:rFonts w:ascii="Times New Roman" w:hAnsi="Times New Roman" w:cs="Times New Roman"/>
          <w:sz w:val="28"/>
          <w:szCs w:val="28"/>
        </w:rPr>
        <w:t xml:space="preserve"> stiffeners </w:t>
      </w:r>
      <w:r w:rsidR="00C43224">
        <w:rPr>
          <w:rFonts w:ascii="Times New Roman" w:hAnsi="Times New Roman" w:cs="Times New Roman"/>
          <w:sz w:val="28"/>
          <w:szCs w:val="28"/>
        </w:rPr>
        <w:t xml:space="preserve">or by increasing its moment of inertia </w:t>
      </w:r>
      <w:r>
        <w:rPr>
          <w:rFonts w:ascii="Times New Roman" w:hAnsi="Times New Roman" w:cs="Times New Roman"/>
          <w:sz w:val="28"/>
          <w:szCs w:val="28"/>
        </w:rPr>
        <w:t xml:space="preserve">which </w:t>
      </w:r>
      <w:r w:rsidR="00C43224">
        <w:rPr>
          <w:rFonts w:ascii="Times New Roman" w:hAnsi="Times New Roman" w:cs="Times New Roman"/>
          <w:sz w:val="28"/>
          <w:szCs w:val="28"/>
        </w:rPr>
        <w:t xml:space="preserve">would </w:t>
      </w:r>
      <w:r w:rsidR="00DE2C65">
        <w:rPr>
          <w:rFonts w:ascii="Times New Roman" w:hAnsi="Times New Roman" w:cs="Times New Roman"/>
          <w:sz w:val="28"/>
          <w:szCs w:val="28"/>
        </w:rPr>
        <w:t>further result</w:t>
      </w:r>
      <w:r>
        <w:rPr>
          <w:rFonts w:ascii="Times New Roman" w:hAnsi="Times New Roman" w:cs="Times New Roman"/>
          <w:sz w:val="28"/>
          <w:szCs w:val="28"/>
        </w:rPr>
        <w:t xml:space="preserve"> in additional weight.</w:t>
      </w:r>
      <w:r w:rsidR="00C43224">
        <w:rPr>
          <w:rFonts w:ascii="Times New Roman" w:hAnsi="Times New Roman" w:cs="Times New Roman"/>
          <w:sz w:val="28"/>
          <w:szCs w:val="28"/>
        </w:rPr>
        <w:t xml:space="preserve"> </w:t>
      </w:r>
      <w:r>
        <w:rPr>
          <w:rFonts w:ascii="Times New Roman" w:hAnsi="Times New Roman" w:cs="Times New Roman"/>
          <w:sz w:val="28"/>
          <w:szCs w:val="28"/>
        </w:rPr>
        <w:t>In the merchant industry</w:t>
      </w:r>
      <w:r w:rsidR="00DE2C65">
        <w:rPr>
          <w:rFonts w:ascii="Times New Roman" w:hAnsi="Times New Roman" w:cs="Times New Roman"/>
          <w:sz w:val="28"/>
          <w:szCs w:val="28"/>
        </w:rPr>
        <w:t>,</w:t>
      </w:r>
      <w:r>
        <w:rPr>
          <w:rFonts w:ascii="Times New Roman" w:hAnsi="Times New Roman" w:cs="Times New Roman"/>
          <w:sz w:val="28"/>
          <w:szCs w:val="28"/>
        </w:rPr>
        <w:t xml:space="preserve"> due to draft limitation</w:t>
      </w:r>
      <w:r w:rsidR="00DE2C65">
        <w:rPr>
          <w:rFonts w:ascii="Times New Roman" w:hAnsi="Times New Roman" w:cs="Times New Roman"/>
          <w:sz w:val="28"/>
          <w:szCs w:val="28"/>
        </w:rPr>
        <w:t>,</w:t>
      </w:r>
      <w:r>
        <w:rPr>
          <w:rFonts w:ascii="Times New Roman" w:hAnsi="Times New Roman" w:cs="Times New Roman"/>
          <w:sz w:val="28"/>
          <w:szCs w:val="28"/>
        </w:rPr>
        <w:t xml:space="preserve"> we need to limit the structural weight to carry more cargo.</w:t>
      </w:r>
    </w:p>
    <w:p w:rsidR="00357181" w:rsidRDefault="00CE5EA1" w:rsidP="00CA7202">
      <w:pPr>
        <w:keepNext/>
        <w:spacing w:after="0"/>
        <w:jc w:val="center"/>
      </w:pPr>
      <w:r>
        <w:rPr>
          <w:rFonts w:ascii="Times New Roman" w:hAnsi="Times New Roman" w:cs="Times New Roman"/>
          <w:b/>
          <w:noProof/>
          <w:sz w:val="28"/>
          <w:szCs w:val="28"/>
          <w:lang w:eastAsia="en-IN"/>
        </w:rPr>
        <w:drawing>
          <wp:inline distT="0" distB="0" distL="0" distR="0" wp14:anchorId="126E1BB5" wp14:editId="2529B50A">
            <wp:extent cx="5387340" cy="4030980"/>
            <wp:effectExtent l="133350" t="114300" r="156210" b="1600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87340" cy="40309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C6A20" w:rsidRDefault="00357181" w:rsidP="00BC3D54">
      <w:pPr>
        <w:pStyle w:val="Caption"/>
        <w:jc w:val="center"/>
        <w:rPr>
          <w:rFonts w:ascii="Times New Roman" w:hAnsi="Times New Roman" w:cs="Times New Roman"/>
          <w:b/>
          <w:sz w:val="28"/>
          <w:szCs w:val="28"/>
        </w:rPr>
      </w:pPr>
      <w:r>
        <w:t xml:space="preserve">Figure </w:t>
      </w:r>
      <w:fldSimple w:instr=" SEQ Figure \* ARABIC ">
        <w:r w:rsidR="0099262F">
          <w:rPr>
            <w:noProof/>
          </w:rPr>
          <w:t>1</w:t>
        </w:r>
      </w:fldSimple>
      <w:r>
        <w:t>: FEM analysis of 1kN point load acting on a simply supported steel beam</w:t>
      </w:r>
    </w:p>
    <w:p w:rsidR="00AE01E6" w:rsidRDefault="00AE01E6" w:rsidP="00C43438">
      <w:pPr>
        <w:spacing w:after="0"/>
        <w:jc w:val="both"/>
        <w:rPr>
          <w:rFonts w:ascii="Times New Roman" w:hAnsi="Times New Roman" w:cs="Times New Roman"/>
          <w:sz w:val="28"/>
          <w:szCs w:val="28"/>
        </w:rPr>
      </w:pPr>
      <w:r>
        <w:rPr>
          <w:rFonts w:ascii="Times New Roman" w:hAnsi="Times New Roman" w:cs="Times New Roman"/>
          <w:sz w:val="28"/>
          <w:szCs w:val="28"/>
        </w:rPr>
        <w:t xml:space="preserve">From </w:t>
      </w:r>
      <w:r w:rsidR="00357181">
        <w:rPr>
          <w:rFonts w:ascii="Times New Roman" w:hAnsi="Times New Roman" w:cs="Times New Roman"/>
          <w:sz w:val="28"/>
          <w:szCs w:val="28"/>
        </w:rPr>
        <w:t>figure 1,</w:t>
      </w:r>
      <w:r w:rsidR="00671AB3">
        <w:rPr>
          <w:rFonts w:ascii="Times New Roman" w:hAnsi="Times New Roman" w:cs="Times New Roman"/>
          <w:sz w:val="28"/>
          <w:szCs w:val="28"/>
        </w:rPr>
        <w:t xml:space="preserve"> i</w:t>
      </w:r>
      <w:r>
        <w:rPr>
          <w:rFonts w:ascii="Times New Roman" w:hAnsi="Times New Roman" w:cs="Times New Roman"/>
          <w:sz w:val="28"/>
          <w:szCs w:val="28"/>
        </w:rPr>
        <w:t>t can be observed that when a beam bends, maximum stress is induced in the uppermost</w:t>
      </w:r>
      <w:r w:rsidR="00DE2C65">
        <w:rPr>
          <w:rFonts w:ascii="Times New Roman" w:hAnsi="Times New Roman" w:cs="Times New Roman"/>
          <w:sz w:val="28"/>
          <w:szCs w:val="28"/>
        </w:rPr>
        <w:t xml:space="preserve">, </w:t>
      </w:r>
      <w:r>
        <w:rPr>
          <w:rFonts w:ascii="Times New Roman" w:hAnsi="Times New Roman" w:cs="Times New Roman"/>
          <w:sz w:val="28"/>
          <w:szCs w:val="28"/>
        </w:rPr>
        <w:t>lowermost</w:t>
      </w:r>
      <w:r w:rsidR="00DE2C65">
        <w:rPr>
          <w:rFonts w:ascii="Times New Roman" w:hAnsi="Times New Roman" w:cs="Times New Roman"/>
          <w:sz w:val="28"/>
          <w:szCs w:val="28"/>
        </w:rPr>
        <w:t xml:space="preserve"> &amp; extreme ends</w:t>
      </w:r>
      <w:r>
        <w:rPr>
          <w:rFonts w:ascii="Times New Roman" w:hAnsi="Times New Roman" w:cs="Times New Roman"/>
          <w:sz w:val="28"/>
          <w:szCs w:val="28"/>
        </w:rPr>
        <w:t xml:space="preserve"> of the beam. The </w:t>
      </w:r>
      <w:r w:rsidR="00DE2C65">
        <w:rPr>
          <w:rFonts w:ascii="Times New Roman" w:hAnsi="Times New Roman" w:cs="Times New Roman"/>
          <w:sz w:val="28"/>
          <w:szCs w:val="28"/>
        </w:rPr>
        <w:t xml:space="preserve">central </w:t>
      </w:r>
      <w:r>
        <w:rPr>
          <w:rFonts w:ascii="Times New Roman" w:hAnsi="Times New Roman" w:cs="Times New Roman"/>
          <w:sz w:val="28"/>
          <w:szCs w:val="28"/>
        </w:rPr>
        <w:t>core remains almost unaffected by the bending stress. The core does not really contribute to strength but results in additional weight which is not needed.</w:t>
      </w:r>
      <w:r w:rsidR="00E8645D">
        <w:rPr>
          <w:rFonts w:ascii="Times New Roman" w:hAnsi="Times New Roman" w:cs="Times New Roman"/>
          <w:sz w:val="28"/>
          <w:szCs w:val="28"/>
        </w:rPr>
        <w:br/>
      </w:r>
    </w:p>
    <w:p w:rsidR="00AE01E6" w:rsidRDefault="00AE01E6" w:rsidP="00C43438">
      <w:pPr>
        <w:spacing w:after="0"/>
        <w:jc w:val="both"/>
        <w:rPr>
          <w:rFonts w:ascii="Times New Roman" w:hAnsi="Times New Roman" w:cs="Times New Roman"/>
          <w:sz w:val="28"/>
          <w:szCs w:val="28"/>
        </w:rPr>
      </w:pPr>
      <w:r>
        <w:rPr>
          <w:rFonts w:ascii="Times New Roman" w:hAnsi="Times New Roman" w:cs="Times New Roman"/>
          <w:sz w:val="28"/>
          <w:szCs w:val="28"/>
        </w:rPr>
        <w:t>This core if replaced by a light weight material could reduce the overall weight of the beam and this is the thesis of the project.</w:t>
      </w:r>
    </w:p>
    <w:p w:rsidR="00AE01E6" w:rsidRDefault="0002484E" w:rsidP="00C43438">
      <w:pPr>
        <w:pStyle w:val="Heading1"/>
        <w:jc w:val="both"/>
        <w:rPr>
          <w:rFonts w:ascii="Times New Roman" w:hAnsi="Times New Roman" w:cs="Times New Roman"/>
          <w:sz w:val="28"/>
          <w:szCs w:val="28"/>
        </w:rPr>
      </w:pPr>
      <w:bookmarkStart w:id="4" w:name="_Toc376120042"/>
      <w:r w:rsidRPr="00A97A73">
        <w:rPr>
          <w:rFonts w:ascii="Times New Roman" w:hAnsi="Times New Roman" w:cs="Times New Roman"/>
        </w:rPr>
        <w:lastRenderedPageBreak/>
        <w:t>Materials</w:t>
      </w:r>
      <w:bookmarkEnd w:id="4"/>
    </w:p>
    <w:p w:rsidR="00AE01E6" w:rsidRDefault="00F66841" w:rsidP="00C43438">
      <w:pPr>
        <w:spacing w:after="0"/>
        <w:jc w:val="both"/>
        <w:rPr>
          <w:rFonts w:ascii="Times New Roman" w:hAnsi="Times New Roman" w:cs="Times New Roman"/>
          <w:sz w:val="28"/>
          <w:szCs w:val="28"/>
        </w:rPr>
      </w:pPr>
      <w:r>
        <w:rPr>
          <w:rFonts w:ascii="Times New Roman" w:hAnsi="Times New Roman" w:cs="Times New Roman"/>
          <w:sz w:val="28"/>
          <w:szCs w:val="28"/>
        </w:rPr>
        <w:t>Aluminium has emerged as the best alternative</w:t>
      </w:r>
      <w:r w:rsidR="00E976ED">
        <w:rPr>
          <w:rFonts w:ascii="Times New Roman" w:hAnsi="Times New Roman" w:cs="Times New Roman"/>
          <w:sz w:val="28"/>
          <w:szCs w:val="28"/>
        </w:rPr>
        <w:t xml:space="preserve"> for replacing the core material of a steel beam </w:t>
      </w:r>
      <w:r>
        <w:rPr>
          <w:rFonts w:ascii="Times New Roman" w:hAnsi="Times New Roman" w:cs="Times New Roman"/>
          <w:sz w:val="28"/>
          <w:szCs w:val="28"/>
        </w:rPr>
        <w:t xml:space="preserve">due to its ease of availability and </w:t>
      </w:r>
      <w:r w:rsidR="00E8645D">
        <w:rPr>
          <w:rFonts w:ascii="Times New Roman" w:hAnsi="Times New Roman" w:cs="Times New Roman"/>
          <w:sz w:val="28"/>
          <w:szCs w:val="28"/>
        </w:rPr>
        <w:t>high strength to weight ratio</w:t>
      </w:r>
      <w:r w:rsidR="00E976ED">
        <w:rPr>
          <w:rFonts w:ascii="Times New Roman" w:hAnsi="Times New Roman" w:cs="Times New Roman"/>
          <w:sz w:val="28"/>
          <w:szCs w:val="28"/>
        </w:rPr>
        <w:t>. The properties of aluminium and steel are compared below.</w:t>
      </w:r>
    </w:p>
    <w:p w:rsidR="00FD24C9" w:rsidRDefault="00FD24C9" w:rsidP="00C43438">
      <w:pPr>
        <w:spacing w:after="0"/>
        <w:jc w:val="both"/>
        <w:rPr>
          <w:rFonts w:ascii="Times New Roman" w:hAnsi="Times New Roman" w:cs="Times New Roman"/>
          <w:sz w:val="28"/>
          <w:szCs w:val="28"/>
        </w:rPr>
      </w:pPr>
    </w:p>
    <w:p w:rsidR="00A97A73" w:rsidRDefault="00E976ED" w:rsidP="00A97A73">
      <w:pPr>
        <w:keepNext/>
        <w:spacing w:after="0"/>
        <w:jc w:val="center"/>
      </w:pPr>
      <w:r>
        <w:rPr>
          <w:rFonts w:ascii="Times New Roman" w:hAnsi="Times New Roman" w:cs="Times New Roman"/>
          <w:noProof/>
          <w:sz w:val="28"/>
          <w:szCs w:val="28"/>
          <w:lang w:eastAsia="en-IN"/>
        </w:rPr>
        <w:drawing>
          <wp:inline distT="0" distB="0" distL="0" distR="0" wp14:anchorId="3A232D7D" wp14:editId="7294E2C8">
            <wp:extent cx="4560570" cy="2964180"/>
            <wp:effectExtent l="0" t="0" r="11430" b="762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976ED" w:rsidRDefault="00A97A73" w:rsidP="00A97A73">
      <w:pPr>
        <w:pStyle w:val="Caption"/>
        <w:jc w:val="center"/>
        <w:rPr>
          <w:rFonts w:ascii="Times New Roman" w:hAnsi="Times New Roman" w:cs="Times New Roman"/>
          <w:sz w:val="28"/>
          <w:szCs w:val="28"/>
        </w:rPr>
      </w:pPr>
      <w:r>
        <w:t xml:space="preserve">Figure </w:t>
      </w:r>
      <w:fldSimple w:instr=" SEQ Figure \* ARABIC ">
        <w:r w:rsidR="0099262F">
          <w:rPr>
            <w:noProof/>
          </w:rPr>
          <w:t>2</w:t>
        </w:r>
      </w:fldSimple>
      <w:r>
        <w:t>: Material properties of Aluminium and Steel</w:t>
      </w:r>
    </w:p>
    <w:p w:rsidR="00FD24C9" w:rsidRDefault="00874BB1" w:rsidP="00FD24C9">
      <w:pPr>
        <w:spacing w:after="0"/>
        <w:jc w:val="both"/>
        <w:rPr>
          <w:rFonts w:ascii="Times New Roman" w:hAnsi="Times New Roman" w:cs="Times New Roman"/>
          <w:sz w:val="28"/>
          <w:szCs w:val="28"/>
        </w:rPr>
      </w:pPr>
      <w:r>
        <w:rPr>
          <w:rFonts w:ascii="Times New Roman" w:hAnsi="Times New Roman" w:cs="Times New Roman"/>
          <w:sz w:val="28"/>
          <w:szCs w:val="28"/>
        </w:rPr>
        <w:t>Aluminium properties can be further enhanced for weight reduction by replacing it with aluminium foam.</w:t>
      </w:r>
    </w:p>
    <w:p w:rsidR="00874BB1" w:rsidRPr="00FD24C9" w:rsidRDefault="0002484E" w:rsidP="00FD24C9">
      <w:pPr>
        <w:pStyle w:val="Heading1"/>
        <w:rPr>
          <w:rFonts w:ascii="Times New Roman" w:hAnsi="Times New Roman" w:cs="Times New Roman"/>
          <w:sz w:val="28"/>
          <w:szCs w:val="28"/>
        </w:rPr>
      </w:pPr>
      <w:bookmarkStart w:id="5" w:name="_Toc376120043"/>
      <w:r>
        <w:t>Aluminium Foam</w:t>
      </w:r>
      <w:bookmarkEnd w:id="5"/>
    </w:p>
    <w:p w:rsidR="00FD24C9" w:rsidRDefault="00A97A73" w:rsidP="00FD24C9">
      <w:pPr>
        <w:spacing w:after="0"/>
        <w:jc w:val="center"/>
        <w:rPr>
          <w:rFonts w:ascii="Times New Roman" w:hAnsi="Times New Roman" w:cs="Times New Roman"/>
          <w:sz w:val="28"/>
          <w:szCs w:val="28"/>
        </w:rPr>
      </w:pPr>
      <w:r>
        <w:rPr>
          <w:noProof/>
          <w:lang w:eastAsia="en-IN"/>
        </w:rPr>
        <mc:AlternateContent>
          <mc:Choice Requires="wps">
            <w:drawing>
              <wp:anchor distT="0" distB="0" distL="114300" distR="114300" simplePos="0" relativeHeight="251669504" behindDoc="0" locked="0" layoutInCell="1" allowOverlap="1" wp14:anchorId="087CE3AC" wp14:editId="3A36EEB7">
                <wp:simplePos x="0" y="0"/>
                <wp:positionH relativeFrom="column">
                  <wp:posOffset>722630</wp:posOffset>
                </wp:positionH>
                <wp:positionV relativeFrom="paragraph">
                  <wp:posOffset>3196590</wp:posOffset>
                </wp:positionV>
                <wp:extent cx="4295775" cy="635"/>
                <wp:effectExtent l="0" t="0" r="0" b="0"/>
                <wp:wrapSquare wrapText="bothSides"/>
                <wp:docPr id="25" name="Text Box 25"/>
                <wp:cNvGraphicFramePr/>
                <a:graphic xmlns:a="http://schemas.openxmlformats.org/drawingml/2006/main">
                  <a:graphicData uri="http://schemas.microsoft.com/office/word/2010/wordprocessingShape">
                    <wps:wsp>
                      <wps:cNvSpPr txBox="1"/>
                      <wps:spPr>
                        <a:xfrm>
                          <a:off x="0" y="0"/>
                          <a:ext cx="4295775" cy="635"/>
                        </a:xfrm>
                        <a:prstGeom prst="rect">
                          <a:avLst/>
                        </a:prstGeom>
                        <a:solidFill>
                          <a:prstClr val="white"/>
                        </a:solidFill>
                        <a:ln>
                          <a:noFill/>
                        </a:ln>
                        <a:effectLst/>
                      </wps:spPr>
                      <wps:txbx>
                        <w:txbxContent>
                          <w:p w:rsidR="00B449C9" w:rsidRPr="005727CD" w:rsidRDefault="00B449C9" w:rsidP="00A97A73">
                            <w:pPr>
                              <w:pStyle w:val="Caption"/>
                              <w:jc w:val="center"/>
                              <w:rPr>
                                <w:rFonts w:ascii="Times New Roman" w:hAnsi="Times New Roman" w:cs="Times New Roman"/>
                                <w:noProof/>
                                <w:sz w:val="32"/>
                                <w:szCs w:val="32"/>
                              </w:rPr>
                            </w:pPr>
                            <w:r>
                              <w:t xml:space="preserve">Figure </w:t>
                            </w:r>
                            <w:fldSimple w:instr=" SEQ Figure \* ARABIC ">
                              <w:r w:rsidR="0099262F">
                                <w:rPr>
                                  <w:noProof/>
                                </w:rPr>
                                <w:t>3</w:t>
                              </w:r>
                            </w:fldSimple>
                            <w:r>
                              <w:t>: Aluminium Foam sheets stacked one above the other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87CE3AC" id="_x0000_t202" coordsize="21600,21600" o:spt="202" path="m,l,21600r21600,l21600,xe">
                <v:stroke joinstyle="miter"/>
                <v:path gradientshapeok="t" o:connecttype="rect"/>
              </v:shapetype>
              <v:shape id="Text Box 25" o:spid="_x0000_s1026" type="#_x0000_t202" style="position:absolute;left:0;text-align:left;margin-left:56.9pt;margin-top:251.7pt;width:338.25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" stroked="f">
                <v:textbox style="mso-fit-shape-to-text:t" inset="0,0,0,0">
                  <w:txbxContent>
                    <w:p w:rsidR="00B449C9" w:rsidRPr="005727CD" w:rsidRDefault="00B449C9" w:rsidP="00A97A73">
                      <w:pPr>
                        <w:pStyle w:val="Caption"/>
                        <w:jc w:val="center"/>
                        <w:rPr>
                          <w:rFonts w:ascii="Times New Roman" w:hAnsi="Times New Roman" w:cs="Times New Roman"/>
                          <w:noProof/>
                          <w:sz w:val="32"/>
                          <w:szCs w:val="32"/>
                        </w:rPr>
                      </w:pPr>
                      <w:r>
                        <w:t xml:space="preserve">Figure </w:t>
                      </w:r>
                      <w:r>
                        <w:fldChar w:fldCharType="begin"/>
                      </w:r>
                      <w:r>
                        <w:instrText xml:space="preserve"> SEQ Figure \* ARABIC </w:instrText>
                      </w:r>
                      <w:r>
                        <w:fldChar w:fldCharType="separate"/>
                      </w:r>
                      <w:r w:rsidR="0099262F">
                        <w:rPr>
                          <w:noProof/>
                        </w:rPr>
                        <w:t>3</w:t>
                      </w:r>
                      <w:r>
                        <w:rPr>
                          <w:noProof/>
                        </w:rPr>
                        <w:fldChar w:fldCharType="end"/>
                      </w:r>
                      <w:r>
                        <w:t>: Aluminium Foam sheets stacked one above the other</w:t>
                      </w:r>
                    </w:p>
                  </w:txbxContent>
                </v:textbox>
                <w10:wrap type="square"/>
              </v:shape>
            </w:pict>
          </mc:Fallback>
        </mc:AlternateContent>
      </w:r>
      <w:r w:rsidR="00FD24C9" w:rsidRPr="00C9273E">
        <w:rPr>
          <w:rFonts w:ascii="Times New Roman" w:hAnsi="Times New Roman" w:cs="Times New Roman"/>
          <w:noProof/>
          <w:sz w:val="32"/>
          <w:szCs w:val="32"/>
          <w:lang w:eastAsia="en-IN"/>
        </w:rPr>
        <w:drawing>
          <wp:anchor distT="0" distB="0" distL="114300" distR="114300" simplePos="0" relativeHeight="251667456" behindDoc="0" locked="0" layoutInCell="1" allowOverlap="1" wp14:anchorId="07B18C4E" wp14:editId="4160461B">
            <wp:simplePos x="0" y="0"/>
            <wp:positionH relativeFrom="margin">
              <wp:align>center</wp:align>
            </wp:positionH>
            <wp:positionV relativeFrom="paragraph">
              <wp:posOffset>129540</wp:posOffset>
            </wp:positionV>
            <wp:extent cx="4295775" cy="3009900"/>
            <wp:effectExtent l="114300" t="114300" r="104775" b="152400"/>
            <wp:wrapSquare wrapText="bothSides"/>
            <wp:docPr id="8" name="Picture 8" descr="C:\Users\Saket\Desktop\gehry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ket\Desktop\gehry2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95775" cy="30099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rsidR="00FD24C9" w:rsidRDefault="00FD24C9" w:rsidP="00FD24C9">
      <w:pPr>
        <w:spacing w:after="0"/>
        <w:jc w:val="center"/>
        <w:rPr>
          <w:rFonts w:ascii="Times New Roman" w:hAnsi="Times New Roman" w:cs="Times New Roman"/>
          <w:sz w:val="28"/>
          <w:szCs w:val="28"/>
        </w:rPr>
      </w:pPr>
    </w:p>
    <w:p w:rsidR="00222386" w:rsidRPr="00C874A0" w:rsidRDefault="00222386" w:rsidP="00C4343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Aluminium</w:t>
      </w:r>
      <w:r w:rsidRPr="00222386">
        <w:rPr>
          <w:rFonts w:ascii="Times New Roman" w:hAnsi="Times New Roman" w:cs="Times New Roman"/>
          <w:sz w:val="28"/>
          <w:szCs w:val="28"/>
        </w:rPr>
        <w:t xml:space="preserve"> foam is a cellular material defined by solid material surrounded by a three</w:t>
      </w:r>
      <w:r>
        <w:rPr>
          <w:rFonts w:ascii="Times New Roman" w:hAnsi="Times New Roman" w:cs="Times New Roman"/>
          <w:sz w:val="28"/>
          <w:szCs w:val="28"/>
        </w:rPr>
        <w:t>-</w:t>
      </w:r>
      <w:r w:rsidRPr="00222386">
        <w:rPr>
          <w:rFonts w:ascii="Times New Roman" w:hAnsi="Times New Roman" w:cs="Times New Roman"/>
          <w:sz w:val="28"/>
          <w:szCs w:val="28"/>
        </w:rPr>
        <w:t>dimensional</w:t>
      </w:r>
      <w:r>
        <w:rPr>
          <w:rFonts w:ascii="Times New Roman" w:hAnsi="Times New Roman" w:cs="Times New Roman"/>
          <w:sz w:val="28"/>
          <w:szCs w:val="28"/>
        </w:rPr>
        <w:t xml:space="preserve"> </w:t>
      </w:r>
      <w:r w:rsidRPr="00222386">
        <w:rPr>
          <w:rFonts w:ascii="Times New Roman" w:hAnsi="Times New Roman" w:cs="Times New Roman"/>
          <w:sz w:val="28"/>
          <w:szCs w:val="28"/>
        </w:rPr>
        <w:t xml:space="preserve">network of voids. As a lightweight, porous material, </w:t>
      </w:r>
      <w:r>
        <w:rPr>
          <w:rFonts w:ascii="Times New Roman" w:hAnsi="Times New Roman" w:cs="Times New Roman"/>
          <w:sz w:val="28"/>
          <w:szCs w:val="28"/>
        </w:rPr>
        <w:t>aluminium</w:t>
      </w:r>
      <w:r w:rsidRPr="00222386">
        <w:rPr>
          <w:rFonts w:ascii="Times New Roman" w:hAnsi="Times New Roman" w:cs="Times New Roman"/>
          <w:sz w:val="28"/>
          <w:szCs w:val="28"/>
        </w:rPr>
        <w:t xml:space="preserve"> foam possesses a</w:t>
      </w:r>
      <w:r>
        <w:rPr>
          <w:rFonts w:ascii="Times New Roman" w:hAnsi="Times New Roman" w:cs="Times New Roman"/>
          <w:sz w:val="28"/>
          <w:szCs w:val="28"/>
        </w:rPr>
        <w:t xml:space="preserve"> </w:t>
      </w:r>
      <w:r w:rsidRPr="00222386">
        <w:rPr>
          <w:rFonts w:ascii="Times New Roman" w:hAnsi="Times New Roman" w:cs="Times New Roman"/>
          <w:sz w:val="28"/>
          <w:szCs w:val="28"/>
        </w:rPr>
        <w:t>high strength and stiffness relative to its weight, making it an attractive option for a</w:t>
      </w:r>
      <w:r>
        <w:rPr>
          <w:rFonts w:ascii="Times New Roman" w:hAnsi="Times New Roman" w:cs="Times New Roman"/>
          <w:sz w:val="28"/>
          <w:szCs w:val="28"/>
        </w:rPr>
        <w:t xml:space="preserve"> </w:t>
      </w:r>
      <w:r w:rsidRPr="00222386">
        <w:rPr>
          <w:rFonts w:ascii="Times New Roman" w:hAnsi="Times New Roman" w:cs="Times New Roman"/>
          <w:sz w:val="28"/>
          <w:szCs w:val="28"/>
        </w:rPr>
        <w:t xml:space="preserve">variety of applications. The properties of </w:t>
      </w:r>
      <w:r>
        <w:rPr>
          <w:rFonts w:ascii="Times New Roman" w:hAnsi="Times New Roman" w:cs="Times New Roman"/>
          <w:sz w:val="28"/>
          <w:szCs w:val="28"/>
        </w:rPr>
        <w:t>aluminium</w:t>
      </w:r>
      <w:r w:rsidRPr="00222386">
        <w:rPr>
          <w:rFonts w:ascii="Times New Roman" w:hAnsi="Times New Roman" w:cs="Times New Roman"/>
          <w:sz w:val="28"/>
          <w:szCs w:val="28"/>
        </w:rPr>
        <w:t xml:space="preserve"> foams make them desirable materials for</w:t>
      </w:r>
      <w:r>
        <w:rPr>
          <w:rFonts w:ascii="Times New Roman" w:hAnsi="Times New Roman" w:cs="Times New Roman"/>
          <w:sz w:val="28"/>
          <w:szCs w:val="28"/>
        </w:rPr>
        <w:t xml:space="preserve"> </w:t>
      </w:r>
      <w:r w:rsidRPr="00222386">
        <w:rPr>
          <w:rFonts w:ascii="Times New Roman" w:hAnsi="Times New Roman" w:cs="Times New Roman"/>
          <w:sz w:val="28"/>
          <w:szCs w:val="28"/>
        </w:rPr>
        <w:t>use in situations where high strength and stiffness to weight ratios are essential, as well as</w:t>
      </w:r>
      <w:r>
        <w:rPr>
          <w:rFonts w:ascii="Times New Roman" w:hAnsi="Times New Roman" w:cs="Times New Roman"/>
          <w:sz w:val="28"/>
          <w:szCs w:val="28"/>
        </w:rPr>
        <w:t xml:space="preserve"> </w:t>
      </w:r>
      <w:r w:rsidRPr="00222386">
        <w:rPr>
          <w:rFonts w:ascii="Times New Roman" w:hAnsi="Times New Roman" w:cs="Times New Roman"/>
          <w:sz w:val="28"/>
          <w:szCs w:val="28"/>
        </w:rPr>
        <w:t xml:space="preserve">applications where energy absorption and permeability characteristics are valued. </w:t>
      </w:r>
      <w:r w:rsidR="00C874A0">
        <w:rPr>
          <w:rFonts w:ascii="Times New Roman" w:hAnsi="Times New Roman" w:cs="Times New Roman"/>
          <w:sz w:val="28"/>
          <w:szCs w:val="28"/>
        </w:rPr>
        <w:t>A</w:t>
      </w:r>
      <w:r>
        <w:rPr>
          <w:rFonts w:ascii="Times New Roman" w:hAnsi="Times New Roman" w:cs="Times New Roman"/>
          <w:sz w:val="28"/>
          <w:szCs w:val="28"/>
        </w:rPr>
        <w:t>luminium</w:t>
      </w:r>
      <w:r w:rsidRPr="00222386">
        <w:rPr>
          <w:rFonts w:ascii="Times New Roman" w:hAnsi="Times New Roman" w:cs="Times New Roman"/>
          <w:sz w:val="28"/>
          <w:szCs w:val="28"/>
        </w:rPr>
        <w:t xml:space="preserve"> foams are mainly being used in aerospace, filter and impact or insulation</w:t>
      </w:r>
      <w:r>
        <w:rPr>
          <w:rFonts w:ascii="Times New Roman" w:hAnsi="Times New Roman" w:cs="Times New Roman"/>
          <w:sz w:val="28"/>
          <w:szCs w:val="28"/>
        </w:rPr>
        <w:t xml:space="preserve"> </w:t>
      </w:r>
      <w:r w:rsidRPr="00222386">
        <w:rPr>
          <w:rFonts w:ascii="Times New Roman" w:hAnsi="Times New Roman" w:cs="Times New Roman"/>
          <w:sz w:val="28"/>
          <w:szCs w:val="28"/>
        </w:rPr>
        <w:t>applications.</w:t>
      </w:r>
      <w:r w:rsidR="002738AA" w:rsidRPr="00222386">
        <w:rPr>
          <w:rFonts w:ascii="Times New Roman" w:hAnsi="Times New Roman" w:cs="Times New Roman"/>
          <w:sz w:val="28"/>
          <w:szCs w:val="28"/>
        </w:rPr>
        <w:t xml:space="preserve"> </w:t>
      </w:r>
      <w:r w:rsidR="00C874A0" w:rsidRPr="00C874A0">
        <w:rPr>
          <w:rFonts w:ascii="Times New Roman" w:hAnsi="Times New Roman" w:cs="Times New Roman"/>
          <w:sz w:val="28"/>
          <w:szCs w:val="28"/>
        </w:rPr>
        <w:t>Foamed materials are also useful due to their favourable sound absorption,</w:t>
      </w:r>
      <w:r w:rsidR="00C874A0">
        <w:rPr>
          <w:rFonts w:ascii="Times New Roman" w:hAnsi="Times New Roman" w:cs="Times New Roman"/>
          <w:sz w:val="28"/>
          <w:szCs w:val="28"/>
        </w:rPr>
        <w:t xml:space="preserve"> </w:t>
      </w:r>
      <w:r w:rsidR="00C874A0" w:rsidRPr="00C874A0">
        <w:rPr>
          <w:rFonts w:ascii="Times New Roman" w:hAnsi="Times New Roman" w:cs="Times New Roman"/>
          <w:sz w:val="28"/>
          <w:szCs w:val="28"/>
        </w:rPr>
        <w:t>fire retardation and heat dissipation properties.</w:t>
      </w:r>
    </w:p>
    <w:p w:rsidR="00222386" w:rsidRDefault="00222386" w:rsidP="00C43438">
      <w:pPr>
        <w:autoSpaceDE w:val="0"/>
        <w:autoSpaceDN w:val="0"/>
        <w:adjustRightInd w:val="0"/>
        <w:spacing w:after="0" w:line="240" w:lineRule="auto"/>
        <w:jc w:val="both"/>
        <w:rPr>
          <w:rFonts w:ascii="Times New Roman" w:hAnsi="Times New Roman" w:cs="Times New Roman"/>
          <w:sz w:val="28"/>
          <w:szCs w:val="28"/>
        </w:rPr>
      </w:pPr>
    </w:p>
    <w:p w:rsidR="00874BB1" w:rsidRDefault="00C874A0" w:rsidP="00C4343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The porous nature of these materials</w:t>
      </w:r>
      <w:r w:rsidR="002738AA">
        <w:rPr>
          <w:rFonts w:ascii="Times New Roman" w:hAnsi="Times New Roman" w:cs="Times New Roman"/>
          <w:sz w:val="28"/>
          <w:szCs w:val="28"/>
        </w:rPr>
        <w:t xml:space="preserve"> results in ultra-</w:t>
      </w:r>
      <w:r w:rsidR="002738AA" w:rsidRPr="00222386">
        <w:rPr>
          <w:rFonts w:ascii="Times New Roman" w:hAnsi="Times New Roman" w:cs="Times New Roman"/>
          <w:sz w:val="28"/>
          <w:szCs w:val="28"/>
        </w:rPr>
        <w:t>light</w:t>
      </w:r>
      <w:r w:rsidR="002738AA">
        <w:rPr>
          <w:rFonts w:ascii="Times New Roman" w:hAnsi="Times New Roman" w:cs="Times New Roman"/>
          <w:sz w:val="28"/>
          <w:szCs w:val="28"/>
        </w:rPr>
        <w:t xml:space="preserve"> weight materials having densities </w:t>
      </w:r>
      <w:r w:rsidR="00F55DD6">
        <w:rPr>
          <w:rFonts w:ascii="Times New Roman" w:hAnsi="Times New Roman" w:cs="Times New Roman"/>
          <w:sz w:val="28"/>
          <w:szCs w:val="28"/>
        </w:rPr>
        <w:t>below 1</w:t>
      </w:r>
      <w:r w:rsidR="00A97A73">
        <w:rPr>
          <w:rFonts w:ascii="Times New Roman" w:hAnsi="Times New Roman" w:cs="Times New Roman"/>
          <w:sz w:val="28"/>
          <w:szCs w:val="28"/>
        </w:rPr>
        <w:t>000</w:t>
      </w:r>
      <w:r w:rsidR="00F55DD6">
        <w:rPr>
          <w:rFonts w:ascii="Times New Roman" w:hAnsi="Times New Roman" w:cs="Times New Roman"/>
          <w:sz w:val="28"/>
          <w:szCs w:val="28"/>
        </w:rPr>
        <w:t xml:space="preserve"> </w:t>
      </w:r>
      <w:r w:rsidR="00A97A73">
        <w:rPr>
          <w:rFonts w:ascii="Times New Roman" w:hAnsi="Times New Roman" w:cs="Times New Roman"/>
          <w:sz w:val="28"/>
          <w:szCs w:val="28"/>
        </w:rPr>
        <w:t>kg/</w:t>
      </w:r>
      <w:r w:rsidR="00F55DD6">
        <w:rPr>
          <w:rFonts w:ascii="Times New Roman" w:hAnsi="Times New Roman" w:cs="Times New Roman"/>
          <w:sz w:val="28"/>
          <w:szCs w:val="28"/>
        </w:rPr>
        <w:t>m3.</w:t>
      </w:r>
    </w:p>
    <w:p w:rsidR="00222386" w:rsidRDefault="00222386" w:rsidP="00C43438">
      <w:pPr>
        <w:spacing w:after="0"/>
        <w:jc w:val="both"/>
        <w:rPr>
          <w:rFonts w:ascii="Times New Roman" w:hAnsi="Times New Roman" w:cs="Times New Roman"/>
          <w:sz w:val="28"/>
          <w:szCs w:val="28"/>
        </w:rPr>
      </w:pPr>
    </w:p>
    <w:p w:rsidR="00A97A73" w:rsidRDefault="005B7A39" w:rsidP="00A97A73">
      <w:pPr>
        <w:keepNext/>
        <w:spacing w:after="0"/>
        <w:jc w:val="center"/>
      </w:pPr>
      <w:r>
        <w:rPr>
          <w:rFonts w:ascii="Times New Roman" w:hAnsi="Times New Roman" w:cs="Times New Roman"/>
          <w:noProof/>
          <w:sz w:val="28"/>
          <w:szCs w:val="28"/>
          <w:lang w:eastAsia="en-IN"/>
        </w:rPr>
        <w:drawing>
          <wp:inline distT="0" distB="0" distL="0" distR="0" wp14:anchorId="78A5E82A" wp14:editId="0FC88C6C">
            <wp:extent cx="5280660" cy="3177540"/>
            <wp:effectExtent l="0" t="0" r="15240" b="381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74BB1" w:rsidRDefault="00A97A73" w:rsidP="00A97A73">
      <w:pPr>
        <w:pStyle w:val="Caption"/>
        <w:jc w:val="center"/>
        <w:rPr>
          <w:rFonts w:ascii="Times New Roman" w:hAnsi="Times New Roman" w:cs="Times New Roman"/>
          <w:sz w:val="28"/>
          <w:szCs w:val="28"/>
        </w:rPr>
      </w:pPr>
      <w:r>
        <w:t xml:space="preserve">Figure </w:t>
      </w:r>
      <w:fldSimple w:instr=" SEQ Figure \* ARABIC ">
        <w:r w:rsidR="0099262F">
          <w:rPr>
            <w:noProof/>
          </w:rPr>
          <w:t>4</w:t>
        </w:r>
      </w:fldSimple>
      <w:r>
        <w:t>: Density difference between the materials</w:t>
      </w:r>
    </w:p>
    <w:p w:rsidR="00A97A73" w:rsidRDefault="00A97A73" w:rsidP="00C43438">
      <w:pPr>
        <w:autoSpaceDE w:val="0"/>
        <w:autoSpaceDN w:val="0"/>
        <w:adjustRightInd w:val="0"/>
        <w:spacing w:after="0" w:line="240" w:lineRule="auto"/>
        <w:jc w:val="both"/>
        <w:rPr>
          <w:rFonts w:ascii="Times New Roman" w:hAnsi="Times New Roman" w:cs="Times New Roman"/>
          <w:sz w:val="28"/>
          <w:szCs w:val="28"/>
        </w:rPr>
      </w:pPr>
    </w:p>
    <w:p w:rsidR="007C75DF" w:rsidRDefault="007C75DF" w:rsidP="00C43438">
      <w:pPr>
        <w:autoSpaceDE w:val="0"/>
        <w:autoSpaceDN w:val="0"/>
        <w:adjustRightInd w:val="0"/>
        <w:spacing w:after="0" w:line="240" w:lineRule="auto"/>
        <w:jc w:val="both"/>
        <w:rPr>
          <w:rFonts w:ascii="Times New Roman" w:hAnsi="Times New Roman" w:cs="Times New Roman"/>
          <w:sz w:val="28"/>
          <w:szCs w:val="28"/>
        </w:rPr>
      </w:pPr>
      <w:r w:rsidRPr="007C75DF">
        <w:rPr>
          <w:rFonts w:ascii="Times New Roman" w:hAnsi="Times New Roman" w:cs="Times New Roman"/>
          <w:sz w:val="28"/>
          <w:szCs w:val="28"/>
        </w:rPr>
        <w:t>The most basic classification of alumin</w:t>
      </w:r>
      <w:r>
        <w:rPr>
          <w:rFonts w:ascii="Times New Roman" w:hAnsi="Times New Roman" w:cs="Times New Roman"/>
          <w:sz w:val="28"/>
          <w:szCs w:val="28"/>
        </w:rPr>
        <w:t>i</w:t>
      </w:r>
      <w:r w:rsidRPr="007C75DF">
        <w:rPr>
          <w:rFonts w:ascii="Times New Roman" w:hAnsi="Times New Roman" w:cs="Times New Roman"/>
          <w:sz w:val="28"/>
          <w:szCs w:val="28"/>
        </w:rPr>
        <w:t>um foams is the degree of interconnection</w:t>
      </w:r>
      <w:r>
        <w:rPr>
          <w:rFonts w:ascii="Times New Roman" w:hAnsi="Times New Roman" w:cs="Times New Roman"/>
          <w:sz w:val="28"/>
          <w:szCs w:val="28"/>
        </w:rPr>
        <w:t xml:space="preserve"> </w:t>
      </w:r>
      <w:r w:rsidRPr="007C75DF">
        <w:rPr>
          <w:rFonts w:ascii="Times New Roman" w:hAnsi="Times New Roman" w:cs="Times New Roman"/>
          <w:sz w:val="28"/>
          <w:szCs w:val="28"/>
        </w:rPr>
        <w:t>between adjacent cells within the microstructure of the material</w:t>
      </w:r>
      <w:r>
        <w:rPr>
          <w:rFonts w:ascii="Times New Roman" w:hAnsi="Times New Roman" w:cs="Times New Roman"/>
          <w:sz w:val="28"/>
          <w:szCs w:val="28"/>
        </w:rPr>
        <w:t>.</w:t>
      </w:r>
    </w:p>
    <w:p w:rsidR="007C75DF" w:rsidRDefault="007C75DF" w:rsidP="00C43438">
      <w:pPr>
        <w:spacing w:after="0"/>
        <w:jc w:val="both"/>
        <w:rPr>
          <w:rFonts w:ascii="Times New Roman" w:hAnsi="Times New Roman" w:cs="Times New Roman"/>
          <w:sz w:val="28"/>
          <w:szCs w:val="28"/>
        </w:rPr>
      </w:pPr>
    </w:p>
    <w:p w:rsidR="00222386" w:rsidRDefault="00222386" w:rsidP="00C43438">
      <w:pPr>
        <w:spacing w:after="0"/>
        <w:jc w:val="both"/>
        <w:rPr>
          <w:rFonts w:ascii="Times New Roman" w:hAnsi="Times New Roman" w:cs="Times New Roman"/>
          <w:sz w:val="28"/>
          <w:szCs w:val="28"/>
        </w:rPr>
      </w:pPr>
      <w:r>
        <w:rPr>
          <w:rFonts w:ascii="Times New Roman" w:hAnsi="Times New Roman" w:cs="Times New Roman"/>
          <w:sz w:val="28"/>
          <w:szCs w:val="28"/>
        </w:rPr>
        <w:t>Aluminium foam can be broadly categorized in two types:</w:t>
      </w:r>
    </w:p>
    <w:p w:rsidR="00222386" w:rsidRDefault="00222386" w:rsidP="00C43438">
      <w:pPr>
        <w:pStyle w:val="ListParagraph"/>
        <w:numPr>
          <w:ilvl w:val="0"/>
          <w:numId w:val="1"/>
        </w:numPr>
        <w:spacing w:after="0"/>
        <w:jc w:val="both"/>
        <w:rPr>
          <w:rFonts w:ascii="Times New Roman" w:hAnsi="Times New Roman" w:cs="Times New Roman"/>
          <w:sz w:val="28"/>
          <w:szCs w:val="28"/>
        </w:rPr>
      </w:pPr>
      <w:r>
        <w:rPr>
          <w:rFonts w:ascii="Times New Roman" w:hAnsi="Times New Roman" w:cs="Times New Roman"/>
          <w:sz w:val="28"/>
          <w:szCs w:val="28"/>
        </w:rPr>
        <w:t xml:space="preserve">Open Cell </w:t>
      </w:r>
    </w:p>
    <w:p w:rsidR="00222386" w:rsidRDefault="00222386" w:rsidP="00C43438">
      <w:pPr>
        <w:pStyle w:val="ListParagraph"/>
        <w:numPr>
          <w:ilvl w:val="0"/>
          <w:numId w:val="1"/>
        </w:numPr>
        <w:spacing w:after="0"/>
        <w:jc w:val="both"/>
        <w:rPr>
          <w:rFonts w:ascii="Times New Roman" w:hAnsi="Times New Roman" w:cs="Times New Roman"/>
          <w:sz w:val="28"/>
          <w:szCs w:val="28"/>
        </w:rPr>
      </w:pPr>
      <w:r w:rsidRPr="00222386">
        <w:rPr>
          <w:rFonts w:ascii="Times New Roman" w:hAnsi="Times New Roman" w:cs="Times New Roman"/>
          <w:sz w:val="28"/>
          <w:szCs w:val="28"/>
        </w:rPr>
        <w:t>Closed Cell</w:t>
      </w:r>
    </w:p>
    <w:p w:rsidR="007C75DF" w:rsidRDefault="007C75DF" w:rsidP="00C43438">
      <w:pPr>
        <w:spacing w:after="0"/>
        <w:jc w:val="both"/>
        <w:rPr>
          <w:rFonts w:ascii="Times New Roman" w:hAnsi="Times New Roman" w:cs="Times New Roman"/>
          <w:sz w:val="28"/>
          <w:szCs w:val="28"/>
        </w:rPr>
      </w:pPr>
    </w:p>
    <w:p w:rsidR="00210779" w:rsidRDefault="00210779" w:rsidP="00C43438">
      <w:pPr>
        <w:autoSpaceDE w:val="0"/>
        <w:autoSpaceDN w:val="0"/>
        <w:adjustRightInd w:val="0"/>
        <w:spacing w:after="0" w:line="240" w:lineRule="auto"/>
        <w:jc w:val="both"/>
        <w:rPr>
          <w:rStyle w:val="Heading2Char"/>
        </w:rPr>
      </w:pPr>
      <w:bookmarkStart w:id="6" w:name="_Toc376120044"/>
      <w:r>
        <w:rPr>
          <w:rStyle w:val="Heading2Char"/>
        </w:rPr>
        <w:t>Open Cell</w:t>
      </w:r>
      <w:bookmarkEnd w:id="6"/>
    </w:p>
    <w:p w:rsidR="007C75DF" w:rsidRPr="00210779" w:rsidRDefault="007C75DF" w:rsidP="00C43438">
      <w:pPr>
        <w:autoSpaceDE w:val="0"/>
        <w:autoSpaceDN w:val="0"/>
        <w:adjustRightInd w:val="0"/>
        <w:spacing w:after="0" w:line="240" w:lineRule="auto"/>
        <w:jc w:val="both"/>
        <w:rPr>
          <w:rFonts w:asciiTheme="majorHAnsi" w:eastAsiaTheme="majorEastAsia" w:hAnsiTheme="majorHAnsi" w:cstheme="majorBidi"/>
          <w:color w:val="2E74B5" w:themeColor="accent1" w:themeShade="BF"/>
          <w:sz w:val="26"/>
          <w:szCs w:val="26"/>
        </w:rPr>
      </w:pPr>
      <w:r w:rsidRPr="007C75DF">
        <w:rPr>
          <w:rFonts w:ascii="Times New Roman" w:hAnsi="Times New Roman" w:cs="Times New Roman"/>
          <w:sz w:val="28"/>
          <w:szCs w:val="28"/>
        </w:rPr>
        <w:t>Open-cell foam is comprised of only cell edges, or</w:t>
      </w:r>
      <w:r>
        <w:rPr>
          <w:rFonts w:ascii="Times New Roman" w:hAnsi="Times New Roman" w:cs="Times New Roman"/>
          <w:sz w:val="28"/>
          <w:szCs w:val="28"/>
        </w:rPr>
        <w:t xml:space="preserve"> </w:t>
      </w:r>
      <w:r w:rsidRPr="007C75DF">
        <w:rPr>
          <w:rFonts w:ascii="Times New Roman" w:hAnsi="Times New Roman" w:cs="Times New Roman"/>
          <w:sz w:val="28"/>
          <w:szCs w:val="28"/>
        </w:rPr>
        <w:t>ligaments, so that open spaces exist between adjoining cells.</w:t>
      </w:r>
    </w:p>
    <w:p w:rsidR="00210779" w:rsidRDefault="00210779" w:rsidP="00C43438">
      <w:pPr>
        <w:autoSpaceDE w:val="0"/>
        <w:autoSpaceDN w:val="0"/>
        <w:adjustRightInd w:val="0"/>
        <w:spacing w:after="0" w:line="240" w:lineRule="auto"/>
        <w:jc w:val="both"/>
        <w:rPr>
          <w:rStyle w:val="Heading2Char"/>
        </w:rPr>
      </w:pPr>
      <w:bookmarkStart w:id="7" w:name="_Toc376120045"/>
      <w:r>
        <w:rPr>
          <w:rStyle w:val="Heading2Char"/>
        </w:rPr>
        <w:lastRenderedPageBreak/>
        <w:t>Closed Cell</w:t>
      </w:r>
      <w:bookmarkEnd w:id="7"/>
    </w:p>
    <w:p w:rsidR="007C75DF" w:rsidRPr="007C75DF" w:rsidRDefault="007C75DF" w:rsidP="00C4343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C</w:t>
      </w:r>
      <w:r w:rsidRPr="007C75DF">
        <w:rPr>
          <w:rFonts w:ascii="Times New Roman" w:hAnsi="Times New Roman" w:cs="Times New Roman"/>
          <w:sz w:val="28"/>
          <w:szCs w:val="28"/>
        </w:rPr>
        <w:t>losed-cell foams are defined by solid faces so that each cell is closed off from those adjacent to it.</w:t>
      </w:r>
    </w:p>
    <w:p w:rsidR="007C75DF" w:rsidRDefault="007C75DF" w:rsidP="00C43438">
      <w:pPr>
        <w:spacing w:after="0"/>
        <w:jc w:val="both"/>
        <w:rPr>
          <w:rFonts w:ascii="Times New Roman" w:hAnsi="Times New Roman" w:cs="Times New Roman"/>
          <w:sz w:val="28"/>
          <w:szCs w:val="28"/>
        </w:rPr>
      </w:pPr>
    </w:p>
    <w:p w:rsidR="00A97A73" w:rsidRDefault="007C75DF" w:rsidP="00A97A73">
      <w:pPr>
        <w:keepNext/>
        <w:spacing w:after="0"/>
        <w:jc w:val="both"/>
      </w:pPr>
      <w:r w:rsidRPr="007C75DF">
        <w:rPr>
          <w:rFonts w:ascii="Times New Roman" w:hAnsi="Times New Roman" w:cs="Times New Roman"/>
          <w:noProof/>
          <w:sz w:val="28"/>
          <w:szCs w:val="28"/>
          <w:lang w:eastAsia="en-IN"/>
        </w:rPr>
        <w:drawing>
          <wp:inline distT="0" distB="0" distL="0" distR="0" wp14:anchorId="270A3D6D" wp14:editId="4EE349D3">
            <wp:extent cx="2735580" cy="238887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43622" cy="2395893"/>
                    </a:xfrm>
                    <a:prstGeom prst="rect">
                      <a:avLst/>
                    </a:prstGeom>
                    <a:noFill/>
                    <a:ln>
                      <a:noFill/>
                    </a:ln>
                  </pic:spPr>
                </pic:pic>
              </a:graphicData>
            </a:graphic>
          </wp:inline>
        </w:drawing>
      </w:r>
      <w:r w:rsidR="00A97A73">
        <w:rPr>
          <w:rFonts w:ascii="Times New Roman" w:hAnsi="Times New Roman" w:cs="Times New Roman"/>
          <w:noProof/>
          <w:sz w:val="28"/>
          <w:szCs w:val="28"/>
          <w:lang w:eastAsia="en-IN"/>
        </w:rPr>
        <w:t xml:space="preserve">  </w:t>
      </w:r>
      <w:r w:rsidR="00A97A73" w:rsidRPr="007C75DF">
        <w:rPr>
          <w:rFonts w:ascii="Times New Roman" w:hAnsi="Times New Roman" w:cs="Times New Roman"/>
          <w:noProof/>
          <w:sz w:val="28"/>
          <w:szCs w:val="28"/>
          <w:lang w:eastAsia="en-IN"/>
        </w:rPr>
        <w:drawing>
          <wp:inline distT="0" distB="0" distL="0" distR="0" wp14:anchorId="59933CC0" wp14:editId="008E6A18">
            <wp:extent cx="2774315" cy="2376575"/>
            <wp:effectExtent l="0" t="0" r="6985"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97524" cy="2396456"/>
                    </a:xfrm>
                    <a:prstGeom prst="rect">
                      <a:avLst/>
                    </a:prstGeom>
                    <a:noFill/>
                    <a:ln>
                      <a:noFill/>
                    </a:ln>
                  </pic:spPr>
                </pic:pic>
              </a:graphicData>
            </a:graphic>
          </wp:inline>
        </w:drawing>
      </w:r>
    </w:p>
    <w:p w:rsidR="007C75DF" w:rsidRDefault="00A97A73" w:rsidP="00A97A73">
      <w:pPr>
        <w:pStyle w:val="Caption"/>
        <w:jc w:val="both"/>
      </w:pPr>
      <w:r>
        <w:t xml:space="preserve">Figure </w:t>
      </w:r>
      <w:fldSimple w:instr=" SEQ Figure \* ARABIC ">
        <w:r w:rsidR="0099262F">
          <w:rPr>
            <w:noProof/>
          </w:rPr>
          <w:t>5</w:t>
        </w:r>
      </w:fldSimple>
      <w:r>
        <w:t xml:space="preserve">: Open-Cell Foam                                                                                         </w:t>
      </w:r>
      <w:r w:rsidRPr="00A97A73">
        <w:t xml:space="preserve"> </w:t>
      </w:r>
      <w:r>
        <w:t xml:space="preserve">Figure </w:t>
      </w:r>
      <w:fldSimple w:instr=" SEQ Figure \* ARABIC ">
        <w:r w:rsidR="0099262F">
          <w:rPr>
            <w:noProof/>
          </w:rPr>
          <w:t>6</w:t>
        </w:r>
      </w:fldSimple>
      <w:r>
        <w:t xml:space="preserve"> Closed-Cell Foam</w:t>
      </w:r>
    </w:p>
    <w:p w:rsidR="00F66841" w:rsidRDefault="00F66841" w:rsidP="00F66841">
      <w:pPr>
        <w:spacing w:after="0"/>
        <w:rPr>
          <w:rFonts w:ascii="Times New Roman" w:hAnsi="Times New Roman" w:cs="Times New Roman"/>
          <w:sz w:val="28"/>
          <w:szCs w:val="28"/>
          <w:lang w:val="en-US"/>
        </w:rPr>
      </w:pPr>
    </w:p>
    <w:p w:rsidR="00F66841" w:rsidRDefault="00F66841" w:rsidP="00F66841">
      <w:pPr>
        <w:spacing w:after="0"/>
        <w:rPr>
          <w:rFonts w:ascii="Times New Roman" w:hAnsi="Times New Roman" w:cs="Times New Roman"/>
          <w:sz w:val="28"/>
          <w:szCs w:val="28"/>
          <w:lang w:val="en-US"/>
        </w:rPr>
      </w:pPr>
      <w:r>
        <w:rPr>
          <w:rFonts w:ascii="Times New Roman" w:hAnsi="Times New Roman" w:cs="Times New Roman"/>
          <w:sz w:val="28"/>
          <w:szCs w:val="28"/>
          <w:lang w:val="en-US"/>
        </w:rPr>
        <w:t>Mechanical properties:</w:t>
      </w:r>
    </w:p>
    <w:p w:rsidR="00F66841" w:rsidRDefault="00F66841" w:rsidP="00F66841">
      <w:pPr>
        <w:spacing w:after="0"/>
        <w:rPr>
          <w:rFonts w:ascii="Times New Roman" w:hAnsi="Times New Roman" w:cs="Times New Roman"/>
          <w:sz w:val="28"/>
          <w:szCs w:val="28"/>
          <w:lang w:val="en-US"/>
        </w:rPr>
      </w:pPr>
    </w:p>
    <w:tbl>
      <w:tblPr>
        <w:tblStyle w:val="TableGrid"/>
        <w:tblW w:w="0" w:type="auto"/>
        <w:tblLook w:val="04A0" w:firstRow="1" w:lastRow="0" w:firstColumn="1" w:lastColumn="0" w:noHBand="0" w:noVBand="1"/>
      </w:tblPr>
      <w:tblGrid>
        <w:gridCol w:w="3005"/>
        <w:gridCol w:w="3005"/>
        <w:gridCol w:w="3006"/>
      </w:tblGrid>
      <w:tr w:rsidR="00F66841" w:rsidRPr="008140CC" w:rsidTr="00B449C9">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Structure</w:t>
            </w:r>
          </w:p>
        </w:tc>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O</w:t>
            </w:r>
            <w:r>
              <w:rPr>
                <w:rFonts w:ascii="Times New Roman" w:hAnsi="Times New Roman" w:cs="Times New Roman"/>
                <w:sz w:val="28"/>
                <w:szCs w:val="28"/>
              </w:rPr>
              <w:t>pen Cell</w:t>
            </w:r>
          </w:p>
        </w:tc>
        <w:tc>
          <w:tcPr>
            <w:tcW w:w="3006" w:type="dxa"/>
          </w:tcPr>
          <w:p w:rsidR="00F66841" w:rsidRPr="008140CC" w:rsidRDefault="00F66841" w:rsidP="00F66841">
            <w:pPr>
              <w:jc w:val="center"/>
              <w:rPr>
                <w:rFonts w:ascii="Times New Roman" w:hAnsi="Times New Roman" w:cs="Times New Roman"/>
                <w:sz w:val="28"/>
                <w:szCs w:val="28"/>
              </w:rPr>
            </w:pPr>
            <w:r>
              <w:rPr>
                <w:rFonts w:ascii="Times New Roman" w:hAnsi="Times New Roman" w:cs="Times New Roman"/>
                <w:sz w:val="28"/>
                <w:szCs w:val="28"/>
              </w:rPr>
              <w:t>Closed Cell</w:t>
            </w:r>
          </w:p>
        </w:tc>
      </w:tr>
      <w:tr w:rsidR="00F66841" w:rsidRPr="008140CC" w:rsidTr="00B449C9">
        <w:tc>
          <w:tcPr>
            <w:tcW w:w="3005" w:type="dxa"/>
          </w:tcPr>
          <w:p w:rsidR="00F66841" w:rsidRPr="00F66841"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 xml:space="preserve">Density,  </w:t>
            </w:r>
            <w:r>
              <w:rPr>
                <w:rFonts w:ascii="Times New Roman" w:hAnsi="Times New Roman" w:cs="Times New Roman"/>
                <w:sz w:val="28"/>
                <w:szCs w:val="28"/>
              </w:rPr>
              <w:t>(</w:t>
            </w:r>
            <w:r w:rsidRPr="008140CC">
              <w:rPr>
                <w:rFonts w:ascii="Times New Roman" w:hAnsi="Times New Roman" w:cs="Times New Roman"/>
                <w:sz w:val="28"/>
                <w:szCs w:val="28"/>
              </w:rPr>
              <w:t>g/</w:t>
            </w:r>
            <w:r w:rsidR="000F15D6">
              <w:rPr>
                <w:rFonts w:ascii="Times New Roman" w:hAnsi="Times New Roman" w:cs="Times New Roman"/>
                <w:sz w:val="28"/>
                <w:szCs w:val="28"/>
              </w:rPr>
              <w:t>c</w:t>
            </w:r>
            <w:r w:rsidRPr="008140CC">
              <w:rPr>
                <w:rFonts w:ascii="Times New Roman" w:hAnsi="Times New Roman" w:cs="Times New Roman"/>
                <w:sz w:val="28"/>
                <w:szCs w:val="28"/>
              </w:rPr>
              <w:t>m</w:t>
            </w:r>
            <w:r w:rsidRPr="008140CC">
              <w:rPr>
                <w:rFonts w:ascii="Times New Roman" w:hAnsi="Times New Roman" w:cs="Times New Roman"/>
                <w:sz w:val="28"/>
                <w:szCs w:val="28"/>
                <w:vertAlign w:val="superscript"/>
              </w:rPr>
              <w:t>3</w:t>
            </w:r>
            <w:r>
              <w:rPr>
                <w:rFonts w:ascii="Times New Roman" w:hAnsi="Times New Roman" w:cs="Times New Roman"/>
                <w:sz w:val="28"/>
                <w:szCs w:val="28"/>
              </w:rPr>
              <w:t>)</w:t>
            </w:r>
          </w:p>
        </w:tc>
        <w:tc>
          <w:tcPr>
            <w:tcW w:w="3005" w:type="dxa"/>
          </w:tcPr>
          <w:p w:rsidR="00F66841" w:rsidRPr="008140CC" w:rsidRDefault="00F66841" w:rsidP="00F66841">
            <w:pPr>
              <w:jc w:val="center"/>
              <w:rPr>
                <w:rFonts w:ascii="Times New Roman" w:hAnsi="Times New Roman" w:cs="Times New Roman"/>
                <w:sz w:val="28"/>
                <w:szCs w:val="28"/>
                <w:vertAlign w:val="superscript"/>
              </w:rPr>
            </w:pPr>
            <w:r>
              <w:rPr>
                <w:rFonts w:ascii="Times New Roman" w:hAnsi="Times New Roman" w:cs="Times New Roman"/>
                <w:sz w:val="28"/>
                <w:szCs w:val="28"/>
              </w:rPr>
              <w:t>0.16</w:t>
            </w:r>
          </w:p>
        </w:tc>
        <w:tc>
          <w:tcPr>
            <w:tcW w:w="3006"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0.3</w:t>
            </w:r>
            <w:r w:rsidR="000F15D6">
              <w:rPr>
                <w:rFonts w:ascii="Times New Roman" w:hAnsi="Times New Roman" w:cs="Times New Roman"/>
                <w:sz w:val="28"/>
                <w:szCs w:val="28"/>
              </w:rPr>
              <w:t>-1</w:t>
            </w:r>
          </w:p>
        </w:tc>
      </w:tr>
      <w:tr w:rsidR="00F66841" w:rsidRPr="008140CC" w:rsidTr="00B449C9">
        <w:tc>
          <w:tcPr>
            <w:tcW w:w="3005" w:type="dxa"/>
          </w:tcPr>
          <w:p w:rsidR="00F66841" w:rsidRPr="00F66841"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 xml:space="preserve">Young’s modulus, </w:t>
            </w:r>
            <w:r>
              <w:rPr>
                <w:rFonts w:ascii="Times New Roman" w:hAnsi="Times New Roman" w:cs="Times New Roman"/>
                <w:sz w:val="28"/>
                <w:szCs w:val="28"/>
              </w:rPr>
              <w:t>(</w:t>
            </w:r>
            <w:r>
              <w:rPr>
                <w:rFonts w:ascii="Times New Roman" w:hAnsi="Times New Roman" w:cs="Times New Roman"/>
                <w:iCs/>
                <w:sz w:val="28"/>
                <w:szCs w:val="28"/>
              </w:rPr>
              <w:t>E)</w:t>
            </w:r>
          </w:p>
        </w:tc>
        <w:tc>
          <w:tcPr>
            <w:tcW w:w="3005" w:type="dxa"/>
          </w:tcPr>
          <w:p w:rsidR="00F66841" w:rsidRPr="008140CC" w:rsidRDefault="00F66841" w:rsidP="00F66841">
            <w:pPr>
              <w:pStyle w:val="ListParagraph"/>
              <w:numPr>
                <w:ilvl w:val="0"/>
                <w:numId w:val="17"/>
              </w:numPr>
              <w:jc w:val="center"/>
              <w:rPr>
                <w:rFonts w:ascii="Times New Roman" w:hAnsi="Times New Roman" w:cs="Times New Roman"/>
                <w:sz w:val="28"/>
                <w:szCs w:val="28"/>
              </w:rPr>
            </w:pPr>
          </w:p>
        </w:tc>
        <w:tc>
          <w:tcPr>
            <w:tcW w:w="3006"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12</w:t>
            </w:r>
          </w:p>
        </w:tc>
      </w:tr>
      <w:tr w:rsidR="00F66841" w:rsidRPr="008140CC" w:rsidTr="00B449C9">
        <w:tc>
          <w:tcPr>
            <w:tcW w:w="3005" w:type="dxa"/>
          </w:tcPr>
          <w:p w:rsidR="00F66841" w:rsidRPr="00F66841"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 xml:space="preserve">Shear modulus, </w:t>
            </w:r>
            <w:r>
              <w:rPr>
                <w:rFonts w:ascii="Times New Roman" w:hAnsi="Times New Roman" w:cs="Times New Roman"/>
                <w:iCs/>
                <w:sz w:val="28"/>
                <w:szCs w:val="28"/>
              </w:rPr>
              <w:t>(G)</w:t>
            </w:r>
          </w:p>
        </w:tc>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0.3</w:t>
            </w:r>
          </w:p>
        </w:tc>
        <w:tc>
          <w:tcPr>
            <w:tcW w:w="3006"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5.2</w:t>
            </w:r>
          </w:p>
        </w:tc>
      </w:tr>
      <w:tr w:rsidR="00F66841" w:rsidRPr="008140CC" w:rsidTr="00B449C9">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Comp. strength</w:t>
            </w:r>
            <w:r>
              <w:rPr>
                <w:rFonts w:ascii="Times New Roman" w:hAnsi="Times New Roman" w:cs="Times New Roman"/>
                <w:sz w:val="28"/>
                <w:szCs w:val="28"/>
              </w:rPr>
              <w:t xml:space="preserve"> MPa</w:t>
            </w:r>
          </w:p>
        </w:tc>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3.0</w:t>
            </w:r>
          </w:p>
        </w:tc>
        <w:tc>
          <w:tcPr>
            <w:tcW w:w="3006"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14</w:t>
            </w:r>
          </w:p>
        </w:tc>
      </w:tr>
      <w:tr w:rsidR="00F66841" w:rsidRPr="008140CC" w:rsidTr="00B449C9">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Tensile strength</w:t>
            </w:r>
            <w:r>
              <w:rPr>
                <w:rFonts w:ascii="Times New Roman" w:hAnsi="Times New Roman" w:cs="Times New Roman"/>
                <w:sz w:val="28"/>
                <w:szCs w:val="28"/>
              </w:rPr>
              <w:t xml:space="preserve"> MPa</w:t>
            </w:r>
          </w:p>
        </w:tc>
        <w:tc>
          <w:tcPr>
            <w:tcW w:w="3005"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3.5</w:t>
            </w:r>
          </w:p>
        </w:tc>
        <w:tc>
          <w:tcPr>
            <w:tcW w:w="3006" w:type="dxa"/>
          </w:tcPr>
          <w:p w:rsidR="00F66841" w:rsidRPr="008140CC" w:rsidRDefault="00F66841" w:rsidP="00F66841">
            <w:pPr>
              <w:jc w:val="center"/>
              <w:rPr>
                <w:rFonts w:ascii="Times New Roman" w:hAnsi="Times New Roman" w:cs="Times New Roman"/>
                <w:sz w:val="28"/>
                <w:szCs w:val="28"/>
              </w:rPr>
            </w:pPr>
            <w:r w:rsidRPr="008140CC">
              <w:rPr>
                <w:rFonts w:ascii="Times New Roman" w:hAnsi="Times New Roman" w:cs="Times New Roman"/>
                <w:sz w:val="28"/>
                <w:szCs w:val="28"/>
              </w:rPr>
              <w:t>30</w:t>
            </w:r>
          </w:p>
        </w:tc>
      </w:tr>
    </w:tbl>
    <w:p w:rsidR="00F66841" w:rsidRDefault="00F66841" w:rsidP="00F66841">
      <w:pPr>
        <w:pStyle w:val="Caption"/>
        <w:jc w:val="center"/>
        <w:rPr>
          <w:rFonts w:ascii="Times New Roman" w:hAnsi="Times New Roman" w:cs="Times New Roman"/>
          <w:sz w:val="28"/>
          <w:szCs w:val="28"/>
        </w:rPr>
      </w:pPr>
      <w:r w:rsidRPr="00F66841">
        <w:t>Figure 7: Comparison between Open and Closed Cell Foam</w:t>
      </w:r>
    </w:p>
    <w:p w:rsidR="007C75DF" w:rsidRDefault="007C75DF" w:rsidP="00C43438">
      <w:pPr>
        <w:spacing w:after="0"/>
        <w:jc w:val="both"/>
        <w:rPr>
          <w:rFonts w:ascii="Times New Roman" w:hAnsi="Times New Roman" w:cs="Times New Roman"/>
          <w:sz w:val="28"/>
          <w:szCs w:val="28"/>
        </w:rPr>
      </w:pPr>
    </w:p>
    <w:p w:rsidR="007C75DF" w:rsidRDefault="00FF4C3D" w:rsidP="00C43438">
      <w:pPr>
        <w:spacing w:after="0"/>
        <w:jc w:val="both"/>
        <w:rPr>
          <w:rFonts w:ascii="Times New Roman" w:hAnsi="Times New Roman" w:cs="Times New Roman"/>
          <w:sz w:val="28"/>
          <w:szCs w:val="28"/>
        </w:rPr>
      </w:pPr>
      <w:r>
        <w:rPr>
          <w:rFonts w:ascii="Times New Roman" w:hAnsi="Times New Roman" w:cs="Times New Roman"/>
          <w:sz w:val="28"/>
          <w:szCs w:val="28"/>
        </w:rPr>
        <w:t>The mechanical properties of closed cell are far more suited for industrial applications and so in this paper, closed cell aluminium foam is dealt in greater details.</w:t>
      </w:r>
    </w:p>
    <w:p w:rsidR="007C75DF" w:rsidRDefault="007C75DF" w:rsidP="00C43438">
      <w:pPr>
        <w:spacing w:after="0"/>
        <w:jc w:val="both"/>
        <w:rPr>
          <w:rFonts w:ascii="Times New Roman" w:hAnsi="Times New Roman" w:cs="Times New Roman"/>
          <w:sz w:val="28"/>
          <w:szCs w:val="28"/>
        </w:rPr>
      </w:pPr>
    </w:p>
    <w:p w:rsidR="00F66841" w:rsidRDefault="00F66841">
      <w:pPr>
        <w:rPr>
          <w:rFonts w:asciiTheme="majorHAnsi" w:eastAsiaTheme="majorEastAsia" w:hAnsiTheme="majorHAnsi" w:cstheme="majorBidi"/>
          <w:color w:val="2E74B5" w:themeColor="accent1" w:themeShade="BF"/>
          <w:sz w:val="26"/>
          <w:szCs w:val="26"/>
        </w:rPr>
      </w:pPr>
      <w:r>
        <w:br w:type="page"/>
      </w:r>
    </w:p>
    <w:p w:rsidR="00A97A73" w:rsidRDefault="00A97A73" w:rsidP="00C43438">
      <w:pPr>
        <w:pStyle w:val="Heading2"/>
        <w:jc w:val="both"/>
      </w:pPr>
    </w:p>
    <w:p w:rsidR="00F100E0" w:rsidRPr="00A97A73" w:rsidRDefault="0002484E" w:rsidP="00C43438">
      <w:pPr>
        <w:pStyle w:val="Heading2"/>
        <w:jc w:val="both"/>
        <w:rPr>
          <w:rFonts w:ascii="Times New Roman" w:hAnsi="Times New Roman" w:cs="Times New Roman"/>
          <w:b/>
          <w:sz w:val="32"/>
          <w:szCs w:val="32"/>
        </w:rPr>
      </w:pPr>
      <w:bookmarkStart w:id="8" w:name="_Toc376120046"/>
      <w:r w:rsidRPr="00210779">
        <w:rPr>
          <w:rFonts w:ascii="Times New Roman" w:hAnsi="Times New Roman" w:cs="Times New Roman"/>
          <w:sz w:val="32"/>
          <w:szCs w:val="32"/>
        </w:rPr>
        <w:t>Manufacturing</w:t>
      </w:r>
      <w:bookmarkEnd w:id="8"/>
    </w:p>
    <w:p w:rsidR="0074035B" w:rsidRDefault="0074035B" w:rsidP="00C43438">
      <w:pPr>
        <w:spacing w:after="0"/>
        <w:jc w:val="both"/>
        <w:rPr>
          <w:rFonts w:ascii="Times New Roman" w:hAnsi="Times New Roman" w:cs="Times New Roman"/>
          <w:sz w:val="28"/>
          <w:szCs w:val="28"/>
        </w:rPr>
      </w:pPr>
      <w:r>
        <w:rPr>
          <w:rFonts w:ascii="Times New Roman" w:hAnsi="Times New Roman" w:cs="Times New Roman"/>
          <w:sz w:val="28"/>
          <w:szCs w:val="28"/>
        </w:rPr>
        <w:t>The method of manufacturing aluminium foam can be classified into two types:</w:t>
      </w:r>
    </w:p>
    <w:p w:rsidR="0074035B" w:rsidRDefault="0074035B" w:rsidP="00C43438">
      <w:pPr>
        <w:pStyle w:val="ListParagraph"/>
        <w:numPr>
          <w:ilvl w:val="0"/>
          <w:numId w:val="2"/>
        </w:numPr>
        <w:spacing w:after="0"/>
        <w:jc w:val="both"/>
        <w:rPr>
          <w:rFonts w:ascii="Times New Roman" w:hAnsi="Times New Roman" w:cs="Times New Roman"/>
          <w:sz w:val="28"/>
          <w:szCs w:val="28"/>
        </w:rPr>
      </w:pPr>
      <w:r>
        <w:rPr>
          <w:rFonts w:ascii="Times New Roman" w:hAnsi="Times New Roman" w:cs="Times New Roman"/>
          <w:sz w:val="28"/>
          <w:szCs w:val="28"/>
        </w:rPr>
        <w:t>Starts with liquid metal.</w:t>
      </w:r>
    </w:p>
    <w:p w:rsidR="0074035B" w:rsidRPr="0074035B" w:rsidRDefault="0074035B" w:rsidP="00C43438">
      <w:pPr>
        <w:pStyle w:val="ListParagraph"/>
        <w:numPr>
          <w:ilvl w:val="0"/>
          <w:numId w:val="2"/>
        </w:numPr>
        <w:spacing w:after="0"/>
        <w:jc w:val="both"/>
        <w:rPr>
          <w:rFonts w:ascii="Times New Roman" w:hAnsi="Times New Roman" w:cs="Times New Roman"/>
          <w:sz w:val="28"/>
          <w:szCs w:val="28"/>
        </w:rPr>
      </w:pPr>
      <w:r>
        <w:rPr>
          <w:rFonts w:ascii="Times New Roman" w:hAnsi="Times New Roman" w:cs="Times New Roman"/>
          <w:sz w:val="28"/>
          <w:szCs w:val="28"/>
        </w:rPr>
        <w:t>Starts with metal powder.</w:t>
      </w:r>
    </w:p>
    <w:p w:rsidR="005413D9" w:rsidRDefault="005413D9" w:rsidP="00C43438">
      <w:pPr>
        <w:spacing w:after="0"/>
        <w:jc w:val="both"/>
        <w:rPr>
          <w:rFonts w:ascii="Times New Roman" w:hAnsi="Times New Roman" w:cs="Times New Roman"/>
          <w:sz w:val="28"/>
          <w:szCs w:val="28"/>
        </w:rPr>
      </w:pPr>
    </w:p>
    <w:p w:rsidR="0074035B" w:rsidRPr="00210779" w:rsidRDefault="0074035B" w:rsidP="00C43438">
      <w:pPr>
        <w:pStyle w:val="Heading3"/>
        <w:jc w:val="both"/>
        <w:rPr>
          <w:rFonts w:ascii="Times New Roman" w:hAnsi="Times New Roman" w:cs="Times New Roman"/>
          <w:sz w:val="28"/>
          <w:szCs w:val="28"/>
        </w:rPr>
      </w:pPr>
      <w:bookmarkStart w:id="9" w:name="_Toc376120047"/>
      <w:r w:rsidRPr="00210779">
        <w:rPr>
          <w:rFonts w:ascii="Times New Roman" w:hAnsi="Times New Roman" w:cs="Times New Roman"/>
          <w:sz w:val="28"/>
          <w:szCs w:val="28"/>
        </w:rPr>
        <w:t>Liquid metal process:</w:t>
      </w:r>
      <w:bookmarkEnd w:id="9"/>
    </w:p>
    <w:p w:rsidR="007C60B4" w:rsidRDefault="007C60B4" w:rsidP="00C43438">
      <w:pPr>
        <w:autoSpaceDE w:val="0"/>
        <w:autoSpaceDN w:val="0"/>
        <w:adjustRightInd w:val="0"/>
        <w:spacing w:after="0" w:line="240" w:lineRule="auto"/>
        <w:jc w:val="both"/>
        <w:rPr>
          <w:rFonts w:ascii="Times New Roman" w:hAnsi="Times New Roman" w:cs="Times New Roman"/>
          <w:color w:val="000000"/>
          <w:sz w:val="28"/>
          <w:szCs w:val="28"/>
        </w:rPr>
      </w:pPr>
    </w:p>
    <w:p w:rsidR="007C60B4" w:rsidRPr="007261BE" w:rsidRDefault="007C60B4" w:rsidP="007261BE">
      <w:pPr>
        <w:autoSpaceDE w:val="0"/>
        <w:autoSpaceDN w:val="0"/>
        <w:adjustRightInd w:val="0"/>
        <w:spacing w:after="0" w:line="240" w:lineRule="auto"/>
        <w:jc w:val="both"/>
        <w:rPr>
          <w:rFonts w:ascii="Times New Roman" w:hAnsi="Times New Roman" w:cs="Times New Roman"/>
          <w:iCs/>
          <w:color w:val="000000"/>
          <w:sz w:val="28"/>
          <w:szCs w:val="28"/>
        </w:rPr>
      </w:pPr>
      <w:r w:rsidRPr="007261BE">
        <w:rPr>
          <w:rFonts w:ascii="Times New Roman" w:hAnsi="Times New Roman" w:cs="Times New Roman"/>
          <w:iCs/>
          <w:color w:val="000000"/>
          <w:sz w:val="28"/>
          <w:szCs w:val="28"/>
        </w:rPr>
        <w:t>Alporas Process:</w:t>
      </w:r>
    </w:p>
    <w:p w:rsidR="004C5441" w:rsidRDefault="004C5441" w:rsidP="00C43438">
      <w:pPr>
        <w:pStyle w:val="ListParagraph"/>
        <w:autoSpaceDE w:val="0"/>
        <w:autoSpaceDN w:val="0"/>
        <w:adjustRightInd w:val="0"/>
        <w:spacing w:after="0" w:line="240" w:lineRule="auto"/>
        <w:jc w:val="both"/>
        <w:rPr>
          <w:rFonts w:ascii="Times New Roman" w:hAnsi="Times New Roman" w:cs="Times New Roman"/>
          <w:iCs/>
          <w:color w:val="000000"/>
          <w:sz w:val="28"/>
          <w:szCs w:val="28"/>
        </w:rPr>
      </w:pPr>
    </w:p>
    <w:p w:rsidR="007261BE" w:rsidRDefault="00FF7579" w:rsidP="00CA7202">
      <w:pPr>
        <w:keepNext/>
        <w:autoSpaceDE w:val="0"/>
        <w:autoSpaceDN w:val="0"/>
        <w:adjustRightInd w:val="0"/>
        <w:spacing w:after="0" w:line="240" w:lineRule="auto"/>
        <w:jc w:val="center"/>
      </w:pPr>
      <w:r>
        <w:rPr>
          <w:noProof/>
          <w:lang w:eastAsia="en-IN"/>
        </w:rPr>
        <w:drawing>
          <wp:inline distT="0" distB="0" distL="0" distR="0" wp14:anchorId="24E2D975" wp14:editId="2DBD19E6">
            <wp:extent cx="5731510" cy="2086610"/>
            <wp:effectExtent l="114300" t="114300" r="116840" b="1422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20866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C3AF3" w:rsidRPr="007261BE" w:rsidRDefault="007261BE" w:rsidP="007261BE">
      <w:pPr>
        <w:pStyle w:val="Caption"/>
        <w:jc w:val="center"/>
        <w:rPr>
          <w:rFonts w:ascii="Times New Roman" w:hAnsi="Times New Roman" w:cs="Times New Roman"/>
          <w:iCs w:val="0"/>
          <w:color w:val="000000"/>
          <w:sz w:val="28"/>
          <w:szCs w:val="28"/>
        </w:rPr>
      </w:pPr>
      <w:r>
        <w:t xml:space="preserve">Figure </w:t>
      </w:r>
      <w:r w:rsidR="00F66841">
        <w:t>8</w:t>
      </w:r>
      <w:r>
        <w:t>: Alporas Process</w:t>
      </w:r>
    </w:p>
    <w:p w:rsidR="007C60B4" w:rsidRDefault="007C60B4" w:rsidP="00C4343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Another process for production of Aluminium Foam has been developed by Shinko Wire Co. Ltd. based in Osaka, Japan</w:t>
      </w:r>
      <w:r w:rsidRPr="007C60B4">
        <w:rPr>
          <w:rFonts w:ascii="Times New Roman" w:hAnsi="Times New Roman" w:cs="Times New Roman"/>
          <w:color w:val="000000"/>
          <w:sz w:val="28"/>
          <w:szCs w:val="28"/>
        </w:rPr>
        <w:t xml:space="preserve">. </w:t>
      </w:r>
      <w:r>
        <w:rPr>
          <w:rFonts w:ascii="Times New Roman" w:hAnsi="Times New Roman" w:cs="Times New Roman"/>
          <w:color w:val="000000"/>
          <w:sz w:val="28"/>
          <w:szCs w:val="28"/>
        </w:rPr>
        <w:t>In t</w:t>
      </w:r>
      <w:r w:rsidRPr="007C60B4">
        <w:rPr>
          <w:rFonts w:ascii="Times New Roman" w:hAnsi="Times New Roman" w:cs="Times New Roman"/>
          <w:color w:val="000000"/>
          <w:sz w:val="28"/>
          <w:szCs w:val="28"/>
        </w:rPr>
        <w:t xml:space="preserve">his </w:t>
      </w:r>
      <w:r w:rsidR="00210779">
        <w:rPr>
          <w:rFonts w:ascii="Times New Roman" w:hAnsi="Times New Roman" w:cs="Times New Roman"/>
          <w:color w:val="000000"/>
          <w:sz w:val="28"/>
          <w:szCs w:val="28"/>
        </w:rPr>
        <w:t>procedure</w:t>
      </w:r>
      <w:r w:rsidR="00FF7579">
        <w:rPr>
          <w:rFonts w:ascii="Times New Roman" w:hAnsi="Times New Roman" w:cs="Times New Roman"/>
          <w:color w:val="000000"/>
          <w:sz w:val="28"/>
          <w:szCs w:val="28"/>
        </w:rPr>
        <w:t>, 1</w:t>
      </w:r>
      <w:r w:rsidRPr="007C60B4">
        <w:rPr>
          <w:rFonts w:ascii="Times New Roman" w:hAnsi="Times New Roman" w:cs="Times New Roman"/>
          <w:color w:val="000000"/>
          <w:sz w:val="28"/>
          <w:szCs w:val="28"/>
        </w:rPr>
        <w:t xml:space="preserve">.5% calcium </w:t>
      </w:r>
      <w:r w:rsidR="00FF7579">
        <w:rPr>
          <w:rFonts w:ascii="Times New Roman" w:hAnsi="Times New Roman" w:cs="Times New Roman"/>
          <w:color w:val="000000"/>
          <w:sz w:val="28"/>
          <w:szCs w:val="28"/>
        </w:rPr>
        <w:t xml:space="preserve">is added </w:t>
      </w:r>
      <w:r w:rsidRPr="007C60B4">
        <w:rPr>
          <w:rFonts w:ascii="Times New Roman" w:hAnsi="Times New Roman" w:cs="Times New Roman"/>
          <w:color w:val="000000"/>
          <w:sz w:val="28"/>
          <w:szCs w:val="28"/>
        </w:rPr>
        <w:t xml:space="preserve">to the </w:t>
      </w:r>
      <w:r w:rsidR="00FF7579">
        <w:rPr>
          <w:rFonts w:ascii="Times New Roman" w:hAnsi="Times New Roman" w:cs="Times New Roman"/>
          <w:color w:val="000000"/>
          <w:sz w:val="28"/>
          <w:szCs w:val="28"/>
        </w:rPr>
        <w:t>aluminium melt for adjusting its</w:t>
      </w:r>
      <w:r w:rsidRPr="007C60B4">
        <w:rPr>
          <w:rFonts w:ascii="Times New Roman" w:hAnsi="Times New Roman" w:cs="Times New Roman"/>
          <w:color w:val="000000"/>
          <w:sz w:val="28"/>
          <w:szCs w:val="28"/>
        </w:rPr>
        <w:t xml:space="preserve"> viscosity. Calcium is introduced</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to the molten aluminium at 680°C and stirred for 6 minutes in an ambient atmosphere.</w:t>
      </w:r>
      <w:r>
        <w:rPr>
          <w:rFonts w:ascii="Times New Roman" w:hAnsi="Times New Roman" w:cs="Times New Roman"/>
          <w:color w:val="000000"/>
          <w:sz w:val="28"/>
          <w:szCs w:val="28"/>
        </w:rPr>
        <w:t xml:space="preserve"> </w:t>
      </w:r>
      <w:r w:rsidR="00FF7579">
        <w:rPr>
          <w:rFonts w:ascii="Times New Roman" w:hAnsi="Times New Roman" w:cs="Times New Roman"/>
          <w:color w:val="000000"/>
          <w:sz w:val="28"/>
          <w:szCs w:val="28"/>
        </w:rPr>
        <w:t>This results in a</w:t>
      </w:r>
      <w:r w:rsidRPr="007C60B4">
        <w:rPr>
          <w:rFonts w:ascii="Times New Roman" w:hAnsi="Times New Roman" w:cs="Times New Roman"/>
          <w:color w:val="000000"/>
          <w:sz w:val="28"/>
          <w:szCs w:val="28"/>
        </w:rPr>
        <w:t xml:space="preserve"> thickened aluminium melt </w:t>
      </w:r>
      <w:r w:rsidR="00FF7579">
        <w:rPr>
          <w:rFonts w:ascii="Times New Roman" w:hAnsi="Times New Roman" w:cs="Times New Roman"/>
          <w:color w:val="000000"/>
          <w:sz w:val="28"/>
          <w:szCs w:val="28"/>
        </w:rPr>
        <w:t xml:space="preserve">which </w:t>
      </w:r>
      <w:r w:rsidRPr="007C60B4">
        <w:rPr>
          <w:rFonts w:ascii="Times New Roman" w:hAnsi="Times New Roman" w:cs="Times New Roman"/>
          <w:color w:val="000000"/>
          <w:sz w:val="28"/>
          <w:szCs w:val="28"/>
        </w:rPr>
        <w:t>is poured into a casting mould and stirred with an</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addition of powdered TiH2 (foaming agent) by using a rotating impeller. If a sufficient</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amount of the hydride is added (usually 1.6%) the foaming agent decomposes under the</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influence of heat and releases hydrogen gas</w:t>
      </w:r>
      <w:r w:rsidR="00FF7579">
        <w:rPr>
          <w:rFonts w:ascii="Times New Roman" w:hAnsi="Times New Roman" w:cs="Times New Roman"/>
          <w:color w:val="000000"/>
          <w:sz w:val="28"/>
          <w:szCs w:val="28"/>
        </w:rPr>
        <w:t>. Thereby, the foam expands</w:t>
      </w:r>
      <w:r w:rsidRPr="007C60B4">
        <w:rPr>
          <w:rFonts w:ascii="Times New Roman" w:hAnsi="Times New Roman" w:cs="Times New Roman"/>
          <w:color w:val="000000"/>
          <w:sz w:val="28"/>
          <w:szCs w:val="28"/>
        </w:rPr>
        <w:t xml:space="preserve"> and fills</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up the mould withi</w:t>
      </w:r>
      <w:r w:rsidR="00FF7579">
        <w:rPr>
          <w:rFonts w:ascii="Times New Roman" w:hAnsi="Times New Roman" w:cs="Times New Roman"/>
          <w:color w:val="000000"/>
          <w:sz w:val="28"/>
          <w:szCs w:val="28"/>
        </w:rPr>
        <w:t xml:space="preserve">n 15 minutes. It is cooled </w:t>
      </w:r>
      <w:r w:rsidRPr="007C60B4">
        <w:rPr>
          <w:rFonts w:ascii="Times New Roman" w:hAnsi="Times New Roman" w:cs="Times New Roman"/>
          <w:color w:val="000000"/>
          <w:sz w:val="28"/>
          <w:szCs w:val="28"/>
        </w:rPr>
        <w:t>by fans in the mould and solidifies as</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a block with porosity between 89% and 93%. A cast Alporas block is 450 x 2050 x 650</w:t>
      </w:r>
      <w:r>
        <w:rPr>
          <w:rFonts w:ascii="Times New Roman" w:hAnsi="Times New Roman" w:cs="Times New Roman"/>
          <w:color w:val="000000"/>
          <w:sz w:val="28"/>
          <w:szCs w:val="28"/>
        </w:rPr>
        <w:t xml:space="preserve"> </w:t>
      </w:r>
      <w:r w:rsidRPr="007C60B4">
        <w:rPr>
          <w:rFonts w:ascii="Times New Roman" w:hAnsi="Times New Roman" w:cs="Times New Roman"/>
          <w:color w:val="000000"/>
          <w:sz w:val="28"/>
          <w:szCs w:val="28"/>
        </w:rPr>
        <w:t>mm and we</w:t>
      </w:r>
      <w:r w:rsidR="00FF7579">
        <w:rPr>
          <w:rFonts w:ascii="Times New Roman" w:hAnsi="Times New Roman" w:cs="Times New Roman"/>
          <w:color w:val="000000"/>
          <w:sz w:val="28"/>
          <w:szCs w:val="28"/>
        </w:rPr>
        <w:t>ighs 160 kg. This block can be further cut into required sizes.</w:t>
      </w:r>
    </w:p>
    <w:p w:rsidR="00210779" w:rsidRDefault="00210779">
      <w:pPr>
        <w:rPr>
          <w:rFonts w:ascii="Times New Roman" w:eastAsiaTheme="majorEastAsia" w:hAnsi="Times New Roman" w:cs="Times New Roman"/>
          <w:color w:val="1F4D78" w:themeColor="accent1" w:themeShade="7F"/>
          <w:sz w:val="28"/>
          <w:szCs w:val="24"/>
        </w:rPr>
      </w:pPr>
      <w:r>
        <w:rPr>
          <w:rFonts w:ascii="Times New Roman" w:hAnsi="Times New Roman" w:cs="Times New Roman"/>
          <w:sz w:val="28"/>
        </w:rPr>
        <w:br w:type="page"/>
      </w:r>
    </w:p>
    <w:p w:rsidR="00210779" w:rsidRPr="00F2095E" w:rsidRDefault="00FF7579" w:rsidP="00F2095E">
      <w:pPr>
        <w:pStyle w:val="Heading3"/>
        <w:jc w:val="both"/>
        <w:rPr>
          <w:rFonts w:ascii="Times New Roman" w:hAnsi="Times New Roman" w:cs="Times New Roman"/>
          <w:sz w:val="28"/>
        </w:rPr>
      </w:pPr>
      <w:bookmarkStart w:id="10" w:name="_Toc376120048"/>
      <w:r w:rsidRPr="00210779">
        <w:rPr>
          <w:rFonts w:ascii="Times New Roman" w:hAnsi="Times New Roman" w:cs="Times New Roman"/>
          <w:sz w:val="28"/>
        </w:rPr>
        <w:lastRenderedPageBreak/>
        <w:t>Metal powder process:</w:t>
      </w:r>
      <w:bookmarkEnd w:id="10"/>
    </w:p>
    <w:p w:rsidR="00210779" w:rsidRDefault="00210779" w:rsidP="00C4343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IFAM Process:</w:t>
      </w:r>
    </w:p>
    <w:p w:rsidR="00781227" w:rsidRDefault="00781227" w:rsidP="00C43438">
      <w:pPr>
        <w:autoSpaceDE w:val="0"/>
        <w:autoSpaceDN w:val="0"/>
        <w:adjustRightInd w:val="0"/>
        <w:spacing w:after="0" w:line="240" w:lineRule="auto"/>
        <w:jc w:val="both"/>
        <w:rPr>
          <w:rFonts w:ascii="Times New Roman" w:hAnsi="Times New Roman" w:cs="Times New Roman"/>
          <w:sz w:val="24"/>
          <w:szCs w:val="24"/>
        </w:rPr>
      </w:pPr>
    </w:p>
    <w:p w:rsidR="00FD5C30" w:rsidRDefault="00F2095E" w:rsidP="00C43438">
      <w:pPr>
        <w:autoSpaceDE w:val="0"/>
        <w:autoSpaceDN w:val="0"/>
        <w:adjustRightInd w:val="0"/>
        <w:spacing w:after="0" w:line="240" w:lineRule="auto"/>
        <w:jc w:val="both"/>
        <w:rPr>
          <w:rFonts w:ascii="Times New Roman" w:hAnsi="Times New Roman" w:cs="Times New Roman"/>
          <w:sz w:val="28"/>
          <w:szCs w:val="28"/>
        </w:rPr>
      </w:pPr>
      <w:r w:rsidRPr="00F2095E">
        <w:rPr>
          <w:rFonts w:ascii="Times New Roman" w:hAnsi="Times New Roman" w:cs="Times New Roman"/>
          <w:sz w:val="28"/>
          <w:szCs w:val="28"/>
        </w:rPr>
        <w:t>Fraunhofer Institute for Manufacturing Technology and Advanced Materials (IFAM) based in Bremen, Germany has developed the metal powder process</w:t>
      </w:r>
      <w:r>
        <w:rPr>
          <w:rFonts w:ascii="Times New Roman" w:hAnsi="Times New Roman" w:cs="Times New Roman"/>
          <w:sz w:val="28"/>
          <w:szCs w:val="28"/>
        </w:rPr>
        <w:t>.</w:t>
      </w:r>
    </w:p>
    <w:p w:rsidR="00F2095E" w:rsidRDefault="00F2095E" w:rsidP="00C43438">
      <w:pPr>
        <w:autoSpaceDE w:val="0"/>
        <w:autoSpaceDN w:val="0"/>
        <w:adjustRightInd w:val="0"/>
        <w:spacing w:after="0" w:line="240" w:lineRule="auto"/>
        <w:jc w:val="both"/>
        <w:rPr>
          <w:rFonts w:ascii="Times New Roman" w:hAnsi="Times New Roman" w:cs="Times New Roman"/>
          <w:sz w:val="28"/>
          <w:szCs w:val="28"/>
        </w:rPr>
      </w:pPr>
    </w:p>
    <w:p w:rsidR="00F2095E" w:rsidRDefault="00F2095E" w:rsidP="00C43438">
      <w:pPr>
        <w:autoSpaceDE w:val="0"/>
        <w:autoSpaceDN w:val="0"/>
        <w:adjustRightInd w:val="0"/>
        <w:spacing w:after="0" w:line="240" w:lineRule="auto"/>
        <w:jc w:val="both"/>
        <w:rPr>
          <w:rFonts w:ascii="Times New Roman" w:hAnsi="Times New Roman" w:cs="Times New Roman"/>
          <w:sz w:val="28"/>
          <w:szCs w:val="28"/>
        </w:rPr>
      </w:pPr>
    </w:p>
    <w:p w:rsidR="00210779" w:rsidRDefault="00FD5C30" w:rsidP="00CA7202">
      <w:pPr>
        <w:keepNext/>
        <w:autoSpaceDE w:val="0"/>
        <w:autoSpaceDN w:val="0"/>
        <w:adjustRightInd w:val="0"/>
        <w:spacing w:after="0" w:line="240" w:lineRule="auto"/>
        <w:jc w:val="center"/>
      </w:pPr>
      <w:r>
        <w:rPr>
          <w:noProof/>
          <w:lang w:eastAsia="en-IN"/>
        </w:rPr>
        <w:drawing>
          <wp:inline distT="0" distB="0" distL="0" distR="0" wp14:anchorId="29D1E4EB" wp14:editId="7447E4D5">
            <wp:extent cx="5731510" cy="2846705"/>
            <wp:effectExtent l="133350" t="114300" r="135890" b="1631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28467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D5C30" w:rsidRDefault="00F66841" w:rsidP="00210779">
      <w:pPr>
        <w:pStyle w:val="Caption"/>
        <w:jc w:val="center"/>
        <w:rPr>
          <w:rFonts w:ascii="Times New Roman" w:hAnsi="Times New Roman" w:cs="Times New Roman"/>
          <w:sz w:val="24"/>
          <w:szCs w:val="24"/>
        </w:rPr>
      </w:pPr>
      <w:r>
        <w:t>Figure 9</w:t>
      </w:r>
      <w:r w:rsidR="00210779">
        <w:t>: IFAM Process</w:t>
      </w:r>
    </w:p>
    <w:p w:rsidR="00F2095E" w:rsidRDefault="00F2095E" w:rsidP="00C43438">
      <w:pPr>
        <w:autoSpaceDE w:val="0"/>
        <w:autoSpaceDN w:val="0"/>
        <w:adjustRightInd w:val="0"/>
        <w:spacing w:after="0" w:line="240" w:lineRule="auto"/>
        <w:jc w:val="both"/>
        <w:rPr>
          <w:rFonts w:ascii="Times New Roman" w:hAnsi="Times New Roman" w:cs="Times New Roman"/>
          <w:color w:val="000000"/>
          <w:sz w:val="28"/>
          <w:szCs w:val="28"/>
        </w:rPr>
      </w:pPr>
    </w:p>
    <w:p w:rsidR="00781227" w:rsidRDefault="00781227" w:rsidP="00C4343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Technologies based</w:t>
      </w:r>
      <w:r w:rsidRPr="00781227">
        <w:rPr>
          <w:rFonts w:ascii="Times New Roman" w:hAnsi="Times New Roman" w:cs="Times New Roman"/>
          <w:color w:val="000000"/>
          <w:sz w:val="28"/>
          <w:szCs w:val="28"/>
        </w:rPr>
        <w:t xml:space="preserve"> on the use of foaming agents start with the</w:t>
      </w:r>
      <w:r>
        <w:rPr>
          <w:rFonts w:ascii="Times New Roman" w:hAnsi="Times New Roman" w:cs="Times New Roman"/>
          <w:color w:val="000000"/>
          <w:sz w:val="28"/>
          <w:szCs w:val="28"/>
        </w:rPr>
        <w:t xml:space="preserve"> </w:t>
      </w:r>
      <w:r w:rsidR="00FD5C30">
        <w:rPr>
          <w:rFonts w:ascii="Times New Roman" w:hAnsi="Times New Roman" w:cs="Times New Roman"/>
          <w:color w:val="000000"/>
          <w:sz w:val="28"/>
          <w:szCs w:val="28"/>
        </w:rPr>
        <w:t>mixing of the m</w:t>
      </w:r>
      <w:r w:rsidRPr="00781227">
        <w:rPr>
          <w:rFonts w:ascii="Times New Roman" w:hAnsi="Times New Roman" w:cs="Times New Roman"/>
          <w:color w:val="000000"/>
          <w:sz w:val="28"/>
          <w:szCs w:val="28"/>
        </w:rPr>
        <w:t>etal powders (pure metal, alloy or powder blend) with a foaming agent</w:t>
      </w:r>
      <w:r>
        <w:rPr>
          <w:rFonts w:ascii="Times New Roman" w:hAnsi="Times New Roman" w:cs="Times New Roman"/>
          <w:color w:val="000000"/>
          <w:sz w:val="28"/>
          <w:szCs w:val="28"/>
        </w:rPr>
        <w:t xml:space="preserve"> (</w:t>
      </w:r>
      <w:r w:rsidRPr="00781227">
        <w:rPr>
          <w:rFonts w:ascii="Times New Roman" w:hAnsi="Times New Roman" w:cs="Times New Roman"/>
          <w:color w:val="000000"/>
          <w:sz w:val="28"/>
          <w:szCs w:val="28"/>
        </w:rPr>
        <w:t>usually 0.4 – 0.6 wt.-% TiH</w:t>
      </w:r>
      <w:r w:rsidRPr="008A3DDA">
        <w:rPr>
          <w:rFonts w:ascii="Times New Roman" w:hAnsi="Times New Roman" w:cs="Times New Roman"/>
          <w:color w:val="000000"/>
          <w:sz w:val="28"/>
          <w:szCs w:val="28"/>
          <w:vertAlign w:val="subscript"/>
        </w:rPr>
        <w:t>2</w:t>
      </w:r>
      <w:r w:rsidRPr="00781227">
        <w:rPr>
          <w:rFonts w:ascii="Times New Roman" w:hAnsi="Times New Roman" w:cs="Times New Roman"/>
          <w:color w:val="000000"/>
          <w:sz w:val="28"/>
          <w:szCs w:val="28"/>
        </w:rPr>
        <w:t xml:space="preserve">). The most </w:t>
      </w:r>
      <w:r w:rsidR="00C704ED">
        <w:rPr>
          <w:rFonts w:ascii="Times New Roman" w:hAnsi="Times New Roman" w:cs="Times New Roman"/>
          <w:color w:val="000000"/>
          <w:sz w:val="28"/>
          <w:szCs w:val="28"/>
        </w:rPr>
        <w:t>common alloy used are</w:t>
      </w:r>
      <w:r w:rsidR="00FD5C30">
        <w:rPr>
          <w:rFonts w:ascii="Times New Roman" w:hAnsi="Times New Roman" w:cs="Times New Roman"/>
          <w:color w:val="000000"/>
          <w:sz w:val="28"/>
          <w:szCs w:val="28"/>
        </w:rPr>
        <w:t xml:space="preserve"> </w:t>
      </w:r>
      <w:r>
        <w:rPr>
          <w:rFonts w:ascii="Times New Roman" w:hAnsi="Times New Roman" w:cs="Times New Roman"/>
          <w:color w:val="000000"/>
          <w:sz w:val="28"/>
          <w:szCs w:val="28"/>
        </w:rPr>
        <w:t>AlSi</w:t>
      </w:r>
      <w:r w:rsidRPr="00781227">
        <w:rPr>
          <w:rFonts w:ascii="Times New Roman" w:hAnsi="Times New Roman" w:cs="Times New Roman"/>
          <w:color w:val="000000"/>
          <w:sz w:val="28"/>
          <w:szCs w:val="28"/>
          <w:vertAlign w:val="subscript"/>
        </w:rPr>
        <w:t>12</w:t>
      </w:r>
      <w:r w:rsidRPr="00781227">
        <w:rPr>
          <w:rFonts w:ascii="Times New Roman" w:hAnsi="Times New Roman" w:cs="Times New Roman"/>
          <w:color w:val="000000"/>
          <w:sz w:val="28"/>
          <w:szCs w:val="28"/>
        </w:rPr>
        <w:t xml:space="preserve"> </w:t>
      </w:r>
      <w:r w:rsidR="00FD5C30">
        <w:rPr>
          <w:rFonts w:ascii="Times New Roman" w:hAnsi="Times New Roman" w:cs="Times New Roman"/>
          <w:color w:val="000000"/>
          <w:sz w:val="28"/>
          <w:szCs w:val="28"/>
        </w:rPr>
        <w:t>due to its excellent foamability as a direct result of low melting point and good foaming properties.</w:t>
      </w:r>
      <w:r>
        <w:rPr>
          <w:rFonts w:ascii="Times New Roman" w:hAnsi="Times New Roman" w:cs="Times New Roman"/>
          <w:color w:val="000000"/>
          <w:sz w:val="28"/>
          <w:szCs w:val="28"/>
        </w:rPr>
        <w:t xml:space="preserve"> </w:t>
      </w:r>
      <w:r w:rsidRPr="00781227">
        <w:rPr>
          <w:rFonts w:ascii="Times New Roman" w:hAnsi="Times New Roman" w:cs="Times New Roman"/>
          <w:color w:val="000000"/>
          <w:sz w:val="28"/>
          <w:szCs w:val="28"/>
        </w:rPr>
        <w:t>The mixture is compacted to a dense</w:t>
      </w:r>
      <w:r>
        <w:rPr>
          <w:rFonts w:ascii="Times New Roman" w:hAnsi="Times New Roman" w:cs="Times New Roman"/>
          <w:color w:val="000000"/>
          <w:sz w:val="28"/>
          <w:szCs w:val="28"/>
        </w:rPr>
        <w:t>, semi-finished product</w:t>
      </w:r>
      <w:r w:rsidR="00FD5C30">
        <w:rPr>
          <w:rFonts w:ascii="Times New Roman" w:hAnsi="Times New Roman" w:cs="Times New Roman"/>
          <w:color w:val="000000"/>
          <w:sz w:val="28"/>
          <w:szCs w:val="28"/>
        </w:rPr>
        <w:t xml:space="preserve"> by </w:t>
      </w:r>
      <w:r w:rsidRPr="00781227">
        <w:rPr>
          <w:rFonts w:ascii="Times New Roman" w:hAnsi="Times New Roman" w:cs="Times New Roman"/>
          <w:color w:val="000000"/>
          <w:sz w:val="28"/>
          <w:szCs w:val="28"/>
        </w:rPr>
        <w:t>uniaxial</w:t>
      </w:r>
      <w:r>
        <w:rPr>
          <w:rFonts w:ascii="Times New Roman" w:hAnsi="Times New Roman" w:cs="Times New Roman"/>
          <w:color w:val="000000"/>
          <w:sz w:val="28"/>
          <w:szCs w:val="28"/>
        </w:rPr>
        <w:t xml:space="preserve"> </w:t>
      </w:r>
      <w:r w:rsidR="00FD5C30">
        <w:rPr>
          <w:rFonts w:ascii="Times New Roman" w:hAnsi="Times New Roman" w:cs="Times New Roman"/>
          <w:color w:val="000000"/>
          <w:sz w:val="28"/>
          <w:szCs w:val="28"/>
        </w:rPr>
        <w:t>compression,</w:t>
      </w:r>
      <w:r w:rsidRPr="00781227">
        <w:rPr>
          <w:rFonts w:ascii="Times New Roman" w:hAnsi="Times New Roman" w:cs="Times New Roman"/>
          <w:color w:val="000000"/>
          <w:sz w:val="28"/>
          <w:szCs w:val="28"/>
        </w:rPr>
        <w:t xml:space="preserve"> powder rolling or extrusion depending on the required shape. The next step is a heat treatment up to the melting point of the matrix metal and above</w:t>
      </w:r>
      <w:r>
        <w:rPr>
          <w:rFonts w:ascii="Times New Roman" w:hAnsi="Times New Roman" w:cs="Times New Roman"/>
          <w:color w:val="000000"/>
          <w:sz w:val="28"/>
          <w:szCs w:val="28"/>
        </w:rPr>
        <w:t xml:space="preserve"> </w:t>
      </w:r>
      <w:r w:rsidRPr="00781227">
        <w:rPr>
          <w:rFonts w:ascii="Times New Roman" w:hAnsi="Times New Roman" w:cs="Times New Roman"/>
          <w:color w:val="000000"/>
          <w:sz w:val="28"/>
          <w:szCs w:val="28"/>
        </w:rPr>
        <w:t>the decomposition temperature of the blowing agent. At this temperature the foaming</w:t>
      </w:r>
      <w:r>
        <w:rPr>
          <w:rFonts w:ascii="Times New Roman" w:hAnsi="Times New Roman" w:cs="Times New Roman"/>
          <w:color w:val="000000"/>
          <w:sz w:val="28"/>
          <w:szCs w:val="28"/>
        </w:rPr>
        <w:t xml:space="preserve"> </w:t>
      </w:r>
      <w:r w:rsidRPr="00781227">
        <w:rPr>
          <w:rFonts w:ascii="Times New Roman" w:hAnsi="Times New Roman" w:cs="Times New Roman"/>
          <w:color w:val="000000"/>
          <w:sz w:val="28"/>
          <w:szCs w:val="28"/>
        </w:rPr>
        <w:t>agent decomposes and releases hydrogen gas. This gas leads to an expansion of the</w:t>
      </w:r>
      <w:r w:rsidR="00FD5C30">
        <w:rPr>
          <w:rFonts w:ascii="Times New Roman" w:hAnsi="Times New Roman" w:cs="Times New Roman"/>
          <w:color w:val="000000"/>
          <w:sz w:val="28"/>
          <w:szCs w:val="28"/>
        </w:rPr>
        <w:t xml:space="preserve"> </w:t>
      </w:r>
      <w:r w:rsidRPr="00781227">
        <w:rPr>
          <w:rFonts w:ascii="Times New Roman" w:hAnsi="Times New Roman" w:cs="Times New Roman"/>
          <w:color w:val="000000"/>
          <w:sz w:val="28"/>
          <w:szCs w:val="28"/>
        </w:rPr>
        <w:t>material resulting in a highly porous structure with closed cells. By cooling under the</w:t>
      </w:r>
      <w:r>
        <w:rPr>
          <w:rFonts w:ascii="Times New Roman" w:hAnsi="Times New Roman" w:cs="Times New Roman"/>
          <w:color w:val="000000"/>
          <w:sz w:val="28"/>
          <w:szCs w:val="28"/>
        </w:rPr>
        <w:t xml:space="preserve"> </w:t>
      </w:r>
      <w:r w:rsidRPr="00781227">
        <w:rPr>
          <w:rFonts w:ascii="Times New Roman" w:hAnsi="Times New Roman" w:cs="Times New Roman"/>
          <w:color w:val="000000"/>
          <w:sz w:val="28"/>
          <w:szCs w:val="28"/>
        </w:rPr>
        <w:t>melting point the foaming process is stopped. The porosities range from 60% to 85%.</w:t>
      </w:r>
    </w:p>
    <w:p w:rsidR="00781227" w:rsidRDefault="00781227" w:rsidP="00C43438">
      <w:pPr>
        <w:autoSpaceDE w:val="0"/>
        <w:autoSpaceDN w:val="0"/>
        <w:adjustRightInd w:val="0"/>
        <w:spacing w:after="0" w:line="240" w:lineRule="auto"/>
        <w:jc w:val="both"/>
        <w:rPr>
          <w:noProof/>
          <w:sz w:val="28"/>
          <w:szCs w:val="28"/>
          <w:lang w:eastAsia="en-IN"/>
        </w:rPr>
      </w:pPr>
    </w:p>
    <w:p w:rsidR="002C58A7" w:rsidRDefault="002C58A7">
      <w:pPr>
        <w:rPr>
          <w:rFonts w:ascii="Times New Roman" w:hAnsi="Times New Roman" w:cs="Times New Roman"/>
          <w:b/>
          <w:noProof/>
          <w:sz w:val="28"/>
          <w:szCs w:val="28"/>
          <w:lang w:eastAsia="en-IN"/>
        </w:rPr>
      </w:pPr>
      <w:r>
        <w:rPr>
          <w:rFonts w:ascii="Times New Roman" w:hAnsi="Times New Roman" w:cs="Times New Roman"/>
          <w:b/>
          <w:noProof/>
          <w:sz w:val="28"/>
          <w:szCs w:val="28"/>
          <w:lang w:eastAsia="en-IN"/>
        </w:rPr>
        <w:br w:type="page"/>
      </w:r>
    </w:p>
    <w:p w:rsidR="00C704ED" w:rsidRDefault="00C704ED" w:rsidP="00C43438">
      <w:pPr>
        <w:autoSpaceDE w:val="0"/>
        <w:autoSpaceDN w:val="0"/>
        <w:adjustRightInd w:val="0"/>
        <w:spacing w:after="0" w:line="240" w:lineRule="auto"/>
        <w:jc w:val="both"/>
        <w:rPr>
          <w:rFonts w:ascii="Times New Roman" w:hAnsi="Times New Roman" w:cs="Times New Roman"/>
          <w:b/>
          <w:noProof/>
          <w:sz w:val="28"/>
          <w:szCs w:val="28"/>
          <w:lang w:eastAsia="en-IN"/>
        </w:rPr>
      </w:pPr>
      <w:r w:rsidRPr="00C704ED">
        <w:rPr>
          <w:rFonts w:ascii="Times New Roman" w:hAnsi="Times New Roman" w:cs="Times New Roman"/>
          <w:b/>
          <w:noProof/>
          <w:sz w:val="28"/>
          <w:szCs w:val="28"/>
          <w:lang w:eastAsia="en-IN"/>
        </w:rPr>
        <w:lastRenderedPageBreak/>
        <w:t>Properties of Aluminium Foam:</w:t>
      </w:r>
    </w:p>
    <w:p w:rsidR="00A973B0" w:rsidRDefault="00A973B0" w:rsidP="00C43438">
      <w:pPr>
        <w:autoSpaceDE w:val="0"/>
        <w:autoSpaceDN w:val="0"/>
        <w:adjustRightInd w:val="0"/>
        <w:spacing w:after="0" w:line="240" w:lineRule="auto"/>
        <w:jc w:val="both"/>
        <w:rPr>
          <w:rFonts w:ascii="Times New Roman" w:hAnsi="Times New Roman" w:cs="Times New Roman"/>
          <w:b/>
          <w:noProof/>
          <w:sz w:val="28"/>
          <w:szCs w:val="28"/>
          <w:lang w:eastAsia="en-IN"/>
        </w:rPr>
      </w:pPr>
    </w:p>
    <w:tbl>
      <w:tblPr>
        <w:tblStyle w:val="TableGrid"/>
        <w:tblW w:w="0" w:type="auto"/>
        <w:tblLook w:val="04A0" w:firstRow="1" w:lastRow="0" w:firstColumn="1" w:lastColumn="0" w:noHBand="0" w:noVBand="1"/>
      </w:tblPr>
      <w:tblGrid>
        <w:gridCol w:w="3006"/>
        <w:gridCol w:w="3005"/>
        <w:gridCol w:w="3005"/>
      </w:tblGrid>
      <w:tr w:rsidR="00C704ED" w:rsidTr="00C704ED">
        <w:tc>
          <w:tcPr>
            <w:tcW w:w="3006" w:type="dxa"/>
          </w:tcPr>
          <w:p w:rsidR="00C704ED" w:rsidRPr="00C704ED" w:rsidRDefault="00C704ED" w:rsidP="00C43438">
            <w:pPr>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Alloy</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AlSi</w:t>
            </w:r>
            <w:r w:rsidRPr="00F16E0A">
              <w:rPr>
                <w:rFonts w:ascii="Times New Roman" w:hAnsi="Times New Roman" w:cs="Times New Roman"/>
                <w:noProof/>
                <w:sz w:val="28"/>
                <w:szCs w:val="28"/>
                <w:vertAlign w:val="subscript"/>
                <w:lang w:eastAsia="en-IN"/>
              </w:rPr>
              <w:t>12</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AlSi</w:t>
            </w:r>
            <w:r w:rsidRPr="00F16E0A">
              <w:rPr>
                <w:rFonts w:ascii="Times New Roman" w:hAnsi="Times New Roman" w:cs="Times New Roman"/>
                <w:noProof/>
                <w:sz w:val="28"/>
                <w:szCs w:val="28"/>
                <w:vertAlign w:val="subscript"/>
                <w:lang w:eastAsia="en-IN"/>
              </w:rPr>
              <w:t>12</w:t>
            </w:r>
          </w:p>
        </w:tc>
      </w:tr>
      <w:tr w:rsidR="00C704ED" w:rsidTr="00C704ED">
        <w:tc>
          <w:tcPr>
            <w:tcW w:w="3006" w:type="dxa"/>
          </w:tcPr>
          <w:p w:rsidR="00C704ED" w:rsidRPr="00C704ED" w:rsidRDefault="00C704ED" w:rsidP="00C43438">
            <w:pPr>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Foaming Agent</w:t>
            </w:r>
            <w:r w:rsidR="00F16E0A">
              <w:rPr>
                <w:rFonts w:ascii="Times New Roman" w:hAnsi="Times New Roman" w:cs="Times New Roman"/>
                <w:noProof/>
                <w:sz w:val="28"/>
                <w:szCs w:val="28"/>
                <w:lang w:eastAsia="en-IN"/>
              </w:rPr>
              <w:t xml:space="preserve"> </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vertAlign w:val="subscript"/>
                <w:lang w:eastAsia="en-IN"/>
              </w:rPr>
            </w:pPr>
            <w:r>
              <w:rPr>
                <w:rFonts w:ascii="Times New Roman" w:hAnsi="Times New Roman" w:cs="Times New Roman"/>
                <w:noProof/>
                <w:sz w:val="28"/>
                <w:szCs w:val="28"/>
                <w:lang w:eastAsia="en-IN"/>
              </w:rPr>
              <w:t>TiH</w:t>
            </w:r>
            <w:r>
              <w:rPr>
                <w:rFonts w:ascii="Times New Roman" w:hAnsi="Times New Roman" w:cs="Times New Roman"/>
                <w:noProof/>
                <w:sz w:val="28"/>
                <w:szCs w:val="28"/>
                <w:vertAlign w:val="subscript"/>
                <w:lang w:eastAsia="en-IN"/>
              </w:rPr>
              <w:t>2</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TiH</w:t>
            </w:r>
            <w:r w:rsidRPr="00F16E0A">
              <w:rPr>
                <w:rFonts w:ascii="Times New Roman" w:hAnsi="Times New Roman" w:cs="Times New Roman"/>
                <w:noProof/>
                <w:sz w:val="28"/>
                <w:szCs w:val="28"/>
                <w:vertAlign w:val="subscript"/>
                <w:lang w:eastAsia="en-IN"/>
              </w:rPr>
              <w:t>2</w:t>
            </w:r>
          </w:p>
        </w:tc>
      </w:tr>
      <w:tr w:rsidR="00C704ED" w:rsidTr="00C704ED">
        <w:tc>
          <w:tcPr>
            <w:tcW w:w="3006" w:type="dxa"/>
          </w:tcPr>
          <w:p w:rsidR="00C704ED" w:rsidRPr="00F16E0A" w:rsidRDefault="00C704ED" w:rsidP="00C43438">
            <w:pPr>
              <w:tabs>
                <w:tab w:val="right" w:pos="2790"/>
              </w:tabs>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Density</w:t>
            </w:r>
            <w:r w:rsidR="00F16E0A">
              <w:rPr>
                <w:rFonts w:ascii="Times New Roman" w:hAnsi="Times New Roman" w:cs="Times New Roman"/>
                <w:noProof/>
                <w:sz w:val="28"/>
                <w:szCs w:val="28"/>
                <w:lang w:eastAsia="en-IN"/>
              </w:rPr>
              <w:t xml:space="preserve"> (g/cm</w:t>
            </w:r>
            <w:r w:rsidR="00F16E0A" w:rsidRPr="00F16E0A">
              <w:rPr>
                <w:rFonts w:ascii="Times New Roman" w:hAnsi="Times New Roman" w:cs="Times New Roman"/>
                <w:noProof/>
                <w:sz w:val="28"/>
                <w:szCs w:val="28"/>
                <w:vertAlign w:val="superscript"/>
                <w:lang w:eastAsia="en-IN"/>
              </w:rPr>
              <w:t>3</w:t>
            </w:r>
            <w:r w:rsidR="00F16E0A">
              <w:rPr>
                <w:rFonts w:ascii="Times New Roman" w:hAnsi="Times New Roman" w:cs="Times New Roman"/>
                <w:noProof/>
                <w:sz w:val="28"/>
                <w:szCs w:val="28"/>
                <w:lang w:eastAsia="en-IN"/>
              </w:rPr>
              <w:t>)</w:t>
            </w:r>
            <w:r w:rsidR="00F16E0A">
              <w:rPr>
                <w:rFonts w:ascii="Times New Roman" w:hAnsi="Times New Roman" w:cs="Times New Roman"/>
                <w:noProof/>
                <w:sz w:val="28"/>
                <w:szCs w:val="28"/>
                <w:vertAlign w:val="superscript"/>
                <w:lang w:eastAsia="en-IN"/>
              </w:rPr>
              <w:tab/>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sidRPr="00F16E0A">
              <w:rPr>
                <w:rFonts w:ascii="Times New Roman" w:hAnsi="Times New Roman" w:cs="Times New Roman"/>
                <w:noProof/>
                <w:sz w:val="28"/>
                <w:szCs w:val="28"/>
                <w:lang w:eastAsia="en-IN"/>
              </w:rPr>
              <w:t>0.54</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0.84</w:t>
            </w:r>
          </w:p>
        </w:tc>
      </w:tr>
      <w:tr w:rsidR="00C704ED" w:rsidTr="00C704ED">
        <w:tc>
          <w:tcPr>
            <w:tcW w:w="3006" w:type="dxa"/>
          </w:tcPr>
          <w:p w:rsidR="00C704ED" w:rsidRPr="00F16E0A" w:rsidRDefault="00F16E0A" w:rsidP="00C43438">
            <w:pPr>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Compression Strength (MPa)</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7</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15</w:t>
            </w:r>
          </w:p>
        </w:tc>
      </w:tr>
      <w:tr w:rsidR="00C704ED" w:rsidTr="00C704ED">
        <w:tc>
          <w:tcPr>
            <w:tcW w:w="3006" w:type="dxa"/>
          </w:tcPr>
          <w:p w:rsidR="00C704ED" w:rsidRPr="00F16E0A" w:rsidRDefault="00F16E0A" w:rsidP="00C43438">
            <w:pPr>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Energy Absorbed at 30% Compression (kJ/kg)</w:t>
            </w:r>
          </w:p>
        </w:tc>
        <w:tc>
          <w:tcPr>
            <w:tcW w:w="3005" w:type="dxa"/>
          </w:tcPr>
          <w:p w:rsidR="00F16E0A" w:rsidRDefault="00F16E0A" w:rsidP="004843EA">
            <w:pPr>
              <w:autoSpaceDE w:val="0"/>
              <w:autoSpaceDN w:val="0"/>
              <w:adjustRightInd w:val="0"/>
              <w:jc w:val="center"/>
              <w:rPr>
                <w:rFonts w:ascii="Times New Roman" w:hAnsi="Times New Roman" w:cs="Times New Roman"/>
                <w:noProof/>
                <w:sz w:val="28"/>
                <w:szCs w:val="28"/>
                <w:lang w:eastAsia="en-IN"/>
              </w:rPr>
            </w:pPr>
          </w:p>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3.7</w:t>
            </w:r>
          </w:p>
        </w:tc>
        <w:tc>
          <w:tcPr>
            <w:tcW w:w="3005" w:type="dxa"/>
          </w:tcPr>
          <w:p w:rsidR="00F16E0A" w:rsidRDefault="00F16E0A" w:rsidP="004843EA">
            <w:pPr>
              <w:autoSpaceDE w:val="0"/>
              <w:autoSpaceDN w:val="0"/>
              <w:adjustRightInd w:val="0"/>
              <w:jc w:val="center"/>
              <w:rPr>
                <w:rFonts w:ascii="Times New Roman" w:hAnsi="Times New Roman" w:cs="Times New Roman"/>
                <w:noProof/>
                <w:sz w:val="28"/>
                <w:szCs w:val="28"/>
                <w:lang w:eastAsia="en-IN"/>
              </w:rPr>
            </w:pPr>
          </w:p>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4.8</w:t>
            </w:r>
          </w:p>
        </w:tc>
      </w:tr>
      <w:tr w:rsidR="00C704ED" w:rsidTr="00C704ED">
        <w:tc>
          <w:tcPr>
            <w:tcW w:w="3006" w:type="dxa"/>
          </w:tcPr>
          <w:p w:rsidR="00F16E0A" w:rsidRDefault="00F16E0A" w:rsidP="00C43438">
            <w:pPr>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Modulus of Elasticity</w:t>
            </w:r>
          </w:p>
          <w:p w:rsidR="00F16E0A" w:rsidRPr="00F16E0A" w:rsidRDefault="00F16E0A" w:rsidP="00C43438">
            <w:pPr>
              <w:autoSpaceDE w:val="0"/>
              <w:autoSpaceDN w:val="0"/>
              <w:adjustRightInd w:val="0"/>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(GPa)</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5</w:t>
            </w:r>
          </w:p>
        </w:tc>
        <w:tc>
          <w:tcPr>
            <w:tcW w:w="3005" w:type="dxa"/>
          </w:tcPr>
          <w:p w:rsidR="00C704ED" w:rsidRPr="00F16E0A" w:rsidRDefault="00F16E0A" w:rsidP="004843EA">
            <w:pPr>
              <w:autoSpaceDE w:val="0"/>
              <w:autoSpaceDN w:val="0"/>
              <w:adjustRightInd w:val="0"/>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t>14</w:t>
            </w:r>
          </w:p>
        </w:tc>
      </w:tr>
    </w:tbl>
    <w:p w:rsidR="00AD1B21" w:rsidRDefault="00F66841" w:rsidP="00A973B0">
      <w:pPr>
        <w:pStyle w:val="Caption"/>
        <w:jc w:val="center"/>
        <w:rPr>
          <w:rFonts w:ascii="Times New Roman" w:hAnsi="Times New Roman" w:cs="Times New Roman"/>
          <w:noProof/>
          <w:sz w:val="28"/>
          <w:szCs w:val="28"/>
          <w:lang w:eastAsia="en-IN"/>
        </w:rPr>
      </w:pPr>
      <w:r>
        <w:t>Figure 10</w:t>
      </w:r>
      <w:r w:rsidR="00A973B0" w:rsidRPr="00A973B0">
        <w:t>: Difference between two aluminium foams</w:t>
      </w:r>
    </w:p>
    <w:p w:rsidR="00C704ED" w:rsidRDefault="00F16E0A"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As it is apparent from the above table that Aluminium Foam alone lacks strength. To increase its strength and to be able to use it in industrial and structural applications, it is necessary to sandwich it between two face sheets.</w:t>
      </w:r>
    </w:p>
    <w:p w:rsidR="00F16E0A" w:rsidRPr="00F16E0A" w:rsidRDefault="00F16E0A"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This will result in a stronger composite structure.</w:t>
      </w:r>
    </w:p>
    <w:p w:rsidR="00F44401" w:rsidRPr="00EF63C1" w:rsidRDefault="008B752F" w:rsidP="00C43438">
      <w:pPr>
        <w:pStyle w:val="Heading1"/>
        <w:jc w:val="both"/>
        <w:rPr>
          <w:rFonts w:ascii="Times New Roman" w:hAnsi="Times New Roman" w:cs="Times New Roman"/>
          <w:noProof/>
          <w:sz w:val="28"/>
          <w:szCs w:val="28"/>
          <w:lang w:eastAsia="en-IN"/>
        </w:rPr>
      </w:pPr>
      <w:bookmarkStart w:id="11" w:name="_Toc376120049"/>
      <w:r w:rsidRPr="00EF63C1">
        <w:rPr>
          <w:rFonts w:ascii="Times New Roman" w:hAnsi="Times New Roman" w:cs="Times New Roman"/>
          <w:noProof/>
          <w:lang w:eastAsia="en-IN"/>
        </w:rPr>
        <w:t>Sandwich</w:t>
      </w:r>
      <w:bookmarkEnd w:id="11"/>
    </w:p>
    <w:p w:rsidR="00F16E0A" w:rsidRDefault="00F16E0A" w:rsidP="00C43438">
      <w:pPr>
        <w:autoSpaceDE w:val="0"/>
        <w:autoSpaceDN w:val="0"/>
        <w:adjustRightInd w:val="0"/>
        <w:spacing w:after="0" w:line="240" w:lineRule="auto"/>
        <w:jc w:val="both"/>
        <w:rPr>
          <w:rFonts w:ascii="Times New Roman" w:hAnsi="Times New Roman" w:cs="Times New Roman"/>
          <w:sz w:val="28"/>
        </w:rPr>
      </w:pPr>
      <w:r w:rsidRPr="00F16E0A">
        <w:rPr>
          <w:rFonts w:ascii="Times New Roman" w:hAnsi="Times New Roman" w:cs="Times New Roman"/>
          <w:sz w:val="28"/>
        </w:rPr>
        <w:t xml:space="preserve">A </w:t>
      </w:r>
      <w:r w:rsidRPr="00F16E0A">
        <w:rPr>
          <w:rFonts w:ascii="Times New Roman" w:hAnsi="Times New Roman" w:cs="Times New Roman"/>
          <w:bCs/>
          <w:sz w:val="28"/>
        </w:rPr>
        <w:t>sandwich-structured composite</w:t>
      </w:r>
      <w:r w:rsidRPr="00F16E0A">
        <w:rPr>
          <w:rFonts w:ascii="Times New Roman" w:hAnsi="Times New Roman" w:cs="Times New Roman"/>
          <w:sz w:val="28"/>
        </w:rPr>
        <w:t xml:space="preserve"> is a special class of </w:t>
      </w:r>
      <w:r>
        <w:rPr>
          <w:rFonts w:ascii="Times New Roman" w:hAnsi="Times New Roman" w:cs="Times New Roman"/>
          <w:sz w:val="28"/>
        </w:rPr>
        <w:t>composite material</w:t>
      </w:r>
      <w:hyperlink r:id="rId17" w:tooltip="Composite material" w:history="1"/>
      <w:r w:rsidRPr="00F16E0A">
        <w:rPr>
          <w:rFonts w:ascii="Times New Roman" w:hAnsi="Times New Roman" w:cs="Times New Roman"/>
          <w:sz w:val="28"/>
        </w:rPr>
        <w:t xml:space="preserve"> that is fabricated by attaching two thin but stiff skins to a lightweight but thick core. The core material is normally low strength material, but its higher thickness provides the sandwich composite with high </w:t>
      </w:r>
      <w:r>
        <w:rPr>
          <w:rFonts w:ascii="Times New Roman" w:hAnsi="Times New Roman" w:cs="Times New Roman"/>
          <w:sz w:val="28"/>
        </w:rPr>
        <w:t>bending stiffness</w:t>
      </w:r>
      <w:r w:rsidRPr="00F16E0A">
        <w:rPr>
          <w:rFonts w:ascii="Times New Roman" w:hAnsi="Times New Roman" w:cs="Times New Roman"/>
          <w:sz w:val="28"/>
        </w:rPr>
        <w:t xml:space="preserve"> with overall low </w:t>
      </w:r>
      <w:r>
        <w:rPr>
          <w:rFonts w:ascii="Times New Roman" w:hAnsi="Times New Roman" w:cs="Times New Roman"/>
          <w:sz w:val="28"/>
        </w:rPr>
        <w:t>density</w:t>
      </w:r>
      <w:r w:rsidRPr="00F16E0A">
        <w:rPr>
          <w:rFonts w:ascii="Times New Roman" w:hAnsi="Times New Roman" w:cs="Times New Roman"/>
          <w:sz w:val="28"/>
        </w:rPr>
        <w:t>.</w:t>
      </w:r>
    </w:p>
    <w:p w:rsidR="00E109ED" w:rsidRDefault="00E109ED" w:rsidP="00AD1B21">
      <w:pPr>
        <w:autoSpaceDE w:val="0"/>
        <w:autoSpaceDN w:val="0"/>
        <w:adjustRightInd w:val="0"/>
        <w:spacing w:after="0" w:line="240" w:lineRule="auto"/>
        <w:jc w:val="center"/>
        <w:rPr>
          <w:rFonts w:ascii="Times New Roman" w:hAnsi="Times New Roman" w:cs="Times New Roman"/>
          <w:noProof/>
          <w:sz w:val="36"/>
          <w:szCs w:val="28"/>
          <w:lang w:eastAsia="en-IN"/>
        </w:rPr>
      </w:pPr>
      <w:r>
        <w:rPr>
          <w:rFonts w:ascii="Times New Roman" w:hAnsi="Times New Roman" w:cs="Times New Roman"/>
          <w:noProof/>
          <w:sz w:val="36"/>
          <w:szCs w:val="28"/>
          <w:lang w:eastAsia="en-IN"/>
        </w:rPr>
        <w:drawing>
          <wp:inline distT="0" distB="0" distL="0" distR="0">
            <wp:extent cx="4572000" cy="3429000"/>
            <wp:effectExtent l="133350" t="114300" r="133350" b="1714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109ED" w:rsidRDefault="00EF63C1" w:rsidP="00A973B0">
      <w:pPr>
        <w:pStyle w:val="Caption"/>
        <w:jc w:val="center"/>
        <w:rPr>
          <w:rFonts w:ascii="Times New Roman" w:hAnsi="Times New Roman" w:cs="Times New Roman"/>
          <w:noProof/>
          <w:sz w:val="28"/>
          <w:szCs w:val="28"/>
          <w:lang w:eastAsia="en-IN"/>
        </w:rPr>
      </w:pPr>
      <w:r>
        <w:t xml:space="preserve">Figure </w:t>
      </w:r>
      <w:r w:rsidR="00E109ED" w:rsidRPr="00A973B0">
        <w:t>1</w:t>
      </w:r>
      <w:r w:rsidR="00F66841">
        <w:t>1</w:t>
      </w:r>
      <w:r w:rsidR="007E1B71" w:rsidRPr="00A973B0">
        <w:t xml:space="preserve">: Aluminium Foam Sandwiched between </w:t>
      </w:r>
      <w:r w:rsidR="00E109ED" w:rsidRPr="00A973B0">
        <w:t>face plates.</w:t>
      </w:r>
    </w:p>
    <w:p w:rsidR="00E109ED" w:rsidRDefault="00E109ED"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86011" w:rsidRPr="00986011" w:rsidRDefault="00986011" w:rsidP="00C43438">
      <w:pPr>
        <w:autoSpaceDE w:val="0"/>
        <w:autoSpaceDN w:val="0"/>
        <w:adjustRightInd w:val="0"/>
        <w:spacing w:after="0" w:line="240" w:lineRule="auto"/>
        <w:jc w:val="both"/>
        <w:rPr>
          <w:rFonts w:ascii="Times New Roman" w:hAnsi="Times New Roman" w:cs="Times New Roman"/>
          <w:noProof/>
          <w:sz w:val="32"/>
          <w:szCs w:val="32"/>
          <w:lang w:eastAsia="en-IN"/>
        </w:rPr>
      </w:pPr>
      <w:r w:rsidRPr="00986011">
        <w:rPr>
          <w:rFonts w:ascii="Times New Roman" w:hAnsi="Times New Roman" w:cs="Times New Roman"/>
          <w:noProof/>
          <w:sz w:val="32"/>
          <w:szCs w:val="32"/>
          <w:lang w:eastAsia="en-IN"/>
        </w:rPr>
        <w:lastRenderedPageBreak/>
        <w:t>Importace of face sheets:</w:t>
      </w:r>
    </w:p>
    <w:p w:rsidR="00986011" w:rsidRDefault="00986011"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C57B38" w:rsidRDefault="00C57B38" w:rsidP="00C43438">
      <w:pPr>
        <w:autoSpaceDE w:val="0"/>
        <w:autoSpaceDN w:val="0"/>
        <w:adjustRightInd w:val="0"/>
        <w:spacing w:after="0" w:line="240" w:lineRule="auto"/>
        <w:jc w:val="both"/>
        <w:rPr>
          <w:rFonts w:ascii="TimesNewRomanPSMT" w:hAnsi="TimesNewRomanPSMT" w:cs="TimesNewRomanPSMT"/>
          <w:sz w:val="28"/>
          <w:szCs w:val="28"/>
        </w:rPr>
      </w:pPr>
      <w:r>
        <w:rPr>
          <w:rFonts w:ascii="TimesNewRomanPSMT" w:hAnsi="TimesNewRomanPSMT" w:cs="TimesNewRomanPSMT"/>
          <w:sz w:val="28"/>
          <w:szCs w:val="28"/>
        </w:rPr>
        <w:t>The question arises why even use face sheets?</w:t>
      </w:r>
    </w:p>
    <w:p w:rsidR="00C57B38" w:rsidRDefault="00C57B38" w:rsidP="00C43438">
      <w:pPr>
        <w:autoSpaceDE w:val="0"/>
        <w:autoSpaceDN w:val="0"/>
        <w:adjustRightInd w:val="0"/>
        <w:spacing w:after="0" w:line="240" w:lineRule="auto"/>
        <w:jc w:val="both"/>
        <w:rPr>
          <w:rFonts w:ascii="TimesNewRomanPSMT" w:hAnsi="TimesNewRomanPSMT" w:cs="TimesNewRomanPSMT"/>
          <w:sz w:val="28"/>
          <w:szCs w:val="28"/>
        </w:rPr>
      </w:pPr>
      <w:r>
        <w:rPr>
          <w:rFonts w:ascii="TimesNewRomanPSMT" w:hAnsi="TimesNewRomanPSMT" w:cs="TimesNewRomanPSMT"/>
          <w:sz w:val="28"/>
          <w:szCs w:val="28"/>
        </w:rPr>
        <w:t>As it has been discussed, t</w:t>
      </w:r>
      <w:r w:rsidRPr="00C57B38">
        <w:rPr>
          <w:rFonts w:ascii="TimesNewRomanPSMT" w:hAnsi="TimesNewRomanPSMT" w:cs="TimesNewRomanPSMT"/>
          <w:sz w:val="28"/>
          <w:szCs w:val="28"/>
        </w:rPr>
        <w:t>he stiffness-to-mass ratio of a foam is higher than</w:t>
      </w:r>
      <w:r>
        <w:rPr>
          <w:rFonts w:ascii="TimesNewRomanPSMT" w:hAnsi="TimesNewRomanPSMT" w:cs="TimesNewRomanPSMT"/>
          <w:sz w:val="28"/>
          <w:szCs w:val="28"/>
        </w:rPr>
        <w:t xml:space="preserve"> </w:t>
      </w:r>
      <w:r w:rsidRPr="00C57B38">
        <w:rPr>
          <w:rFonts w:ascii="TimesNewRomanPSMT" w:hAnsi="TimesNewRomanPSMT" w:cs="TimesNewRomanPSMT"/>
          <w:sz w:val="28"/>
          <w:szCs w:val="28"/>
        </w:rPr>
        <w:t>that of the corresponding dense material</w:t>
      </w:r>
      <w:r>
        <w:rPr>
          <w:rFonts w:ascii="TimesNewRomanPSMT" w:hAnsi="TimesNewRomanPSMT" w:cs="TimesNewRomanPSMT"/>
          <w:sz w:val="28"/>
          <w:szCs w:val="28"/>
        </w:rPr>
        <w:t>.</w:t>
      </w:r>
      <w:r w:rsidRPr="00C57B38">
        <w:rPr>
          <w:rFonts w:ascii="TimesNewRomanPSMT" w:hAnsi="TimesNewRomanPSMT" w:cs="TimesNewRomanPSMT"/>
          <w:sz w:val="28"/>
          <w:szCs w:val="28"/>
        </w:rPr>
        <w:t xml:space="preserve"> </w:t>
      </w:r>
    </w:p>
    <w:p w:rsidR="006F36EE" w:rsidRDefault="00884242" w:rsidP="00C43438">
      <w:pPr>
        <w:autoSpaceDE w:val="0"/>
        <w:autoSpaceDN w:val="0"/>
        <w:adjustRightInd w:val="0"/>
        <w:spacing w:after="0" w:line="240" w:lineRule="auto"/>
        <w:jc w:val="both"/>
        <w:rPr>
          <w:rFonts w:ascii="TimesNewRomanPSMT" w:hAnsi="TimesNewRomanPSMT" w:cs="TimesNewRomanPSMT"/>
          <w:sz w:val="28"/>
          <w:szCs w:val="28"/>
        </w:rPr>
      </w:pPr>
      <w:r>
        <w:rPr>
          <w:rFonts w:ascii="TimesNewRomanPSMT" w:hAnsi="TimesNewRomanPSMT" w:cs="TimesNewRomanPSMT"/>
          <w:sz w:val="28"/>
          <w:szCs w:val="28"/>
        </w:rPr>
        <w:t>However</w:t>
      </w:r>
      <w:r w:rsidR="00586C65">
        <w:rPr>
          <w:rFonts w:ascii="TimesNewRomanPSMT" w:hAnsi="TimesNewRomanPSMT" w:cs="TimesNewRomanPSMT"/>
          <w:sz w:val="28"/>
          <w:szCs w:val="28"/>
        </w:rPr>
        <w:t>, aluminium f</w:t>
      </w:r>
      <w:r w:rsidR="006F36EE">
        <w:rPr>
          <w:rFonts w:ascii="TimesNewRomanPSMT" w:hAnsi="TimesNewRomanPSMT" w:cs="TimesNewRomanPSMT"/>
          <w:sz w:val="28"/>
          <w:szCs w:val="28"/>
        </w:rPr>
        <w:t>oam on its own is not able to handle excess load and tends to fail.</w:t>
      </w:r>
    </w:p>
    <w:p w:rsidR="00586C65" w:rsidRDefault="00586C65" w:rsidP="00C43438">
      <w:pPr>
        <w:autoSpaceDE w:val="0"/>
        <w:autoSpaceDN w:val="0"/>
        <w:adjustRightInd w:val="0"/>
        <w:spacing w:after="0" w:line="240" w:lineRule="auto"/>
        <w:jc w:val="both"/>
        <w:rPr>
          <w:rFonts w:ascii="TimesNewRomanPSMT" w:hAnsi="TimesNewRomanPSMT" w:cs="TimesNewRomanPSMT"/>
          <w:sz w:val="28"/>
          <w:szCs w:val="28"/>
        </w:rPr>
      </w:pPr>
    </w:p>
    <w:p w:rsidR="00586C65" w:rsidRDefault="00586C65" w:rsidP="00C43438">
      <w:pPr>
        <w:autoSpaceDE w:val="0"/>
        <w:autoSpaceDN w:val="0"/>
        <w:adjustRightInd w:val="0"/>
        <w:spacing w:after="0" w:line="240" w:lineRule="auto"/>
        <w:jc w:val="both"/>
        <w:rPr>
          <w:rFonts w:ascii="TimesNewRomanPSMT" w:hAnsi="TimesNewRomanPSMT" w:cs="TimesNewRomanPSMT"/>
          <w:sz w:val="28"/>
          <w:szCs w:val="28"/>
        </w:rPr>
      </w:pPr>
      <w:r>
        <w:rPr>
          <w:rFonts w:ascii="TimesNewRomanPSMT" w:hAnsi="TimesNewRomanPSMT" w:cs="TimesNewRomanPSMT"/>
          <w:sz w:val="28"/>
          <w:szCs w:val="28"/>
        </w:rPr>
        <w:t xml:space="preserve">So it is necessary to cover it with metal sheets which would in turn handle the load. These metal sheets act as </w:t>
      </w:r>
      <w:r w:rsidRPr="00C57B38">
        <w:rPr>
          <w:rFonts w:ascii="TimesNewRomanPSMT" w:hAnsi="TimesNewRomanPSMT" w:cs="TimesNewRomanPSMT"/>
          <w:sz w:val="28"/>
          <w:szCs w:val="28"/>
        </w:rPr>
        <w:t>closed outer skins</w:t>
      </w:r>
      <w:r>
        <w:rPr>
          <w:rFonts w:ascii="TimesNewRomanPSMT" w:hAnsi="TimesNewRomanPSMT" w:cs="TimesNewRomanPSMT"/>
          <w:sz w:val="28"/>
          <w:szCs w:val="28"/>
        </w:rPr>
        <w:t xml:space="preserve"> or a mould in which foam is expanded. </w:t>
      </w:r>
      <w:r w:rsidR="00884242">
        <w:rPr>
          <w:rFonts w:ascii="TimesNewRomanPSMT" w:hAnsi="TimesNewRomanPSMT" w:cs="TimesNewRomanPSMT"/>
          <w:sz w:val="28"/>
          <w:szCs w:val="28"/>
        </w:rPr>
        <w:t>On the other hand</w:t>
      </w:r>
      <w:r w:rsidR="006F36EE">
        <w:rPr>
          <w:rFonts w:ascii="TimesNewRomanPSMT" w:hAnsi="TimesNewRomanPSMT" w:cs="TimesNewRomanPSMT"/>
          <w:sz w:val="28"/>
          <w:szCs w:val="28"/>
        </w:rPr>
        <w:t xml:space="preserve">, </w:t>
      </w:r>
      <w:r w:rsidR="00C57B38" w:rsidRPr="00C57B38">
        <w:rPr>
          <w:rFonts w:ascii="TimesNewRomanPSMT" w:hAnsi="TimesNewRomanPSMT" w:cs="TimesNewRomanPSMT"/>
          <w:sz w:val="28"/>
          <w:szCs w:val="28"/>
        </w:rPr>
        <w:t>using simple sheets is the worst thing one can do to</w:t>
      </w:r>
      <w:r w:rsidR="00C57B38">
        <w:rPr>
          <w:rFonts w:ascii="TimesNewRomanPSMT" w:hAnsi="TimesNewRomanPSMT" w:cs="TimesNewRomanPSMT"/>
          <w:sz w:val="28"/>
          <w:szCs w:val="28"/>
        </w:rPr>
        <w:t xml:space="preserve"> </w:t>
      </w:r>
      <w:r w:rsidR="00C57B38" w:rsidRPr="00C57B38">
        <w:rPr>
          <w:rFonts w:ascii="TimesNewRomanPSMT" w:hAnsi="TimesNewRomanPSMT" w:cs="TimesNewRomanPSMT"/>
          <w:sz w:val="28"/>
          <w:szCs w:val="28"/>
        </w:rPr>
        <w:t xml:space="preserve">optimise stiffness. </w:t>
      </w:r>
      <w:r w:rsidRPr="00C57B38">
        <w:rPr>
          <w:rFonts w:ascii="TimesNewRomanPSMT" w:hAnsi="TimesNewRomanPSMT" w:cs="TimesNewRomanPSMT"/>
          <w:sz w:val="28"/>
          <w:szCs w:val="28"/>
        </w:rPr>
        <w:t>A proper sandwich</w:t>
      </w:r>
      <w:r>
        <w:rPr>
          <w:rFonts w:ascii="TimesNewRomanPSMT" w:hAnsi="TimesNewRomanPSMT" w:cs="TimesNewRomanPSMT"/>
          <w:sz w:val="28"/>
          <w:szCs w:val="28"/>
        </w:rPr>
        <w:t xml:space="preserve"> </w:t>
      </w:r>
      <w:r w:rsidRPr="00C57B38">
        <w:rPr>
          <w:rFonts w:ascii="TimesNewRomanPSMT" w:hAnsi="TimesNewRomanPSMT" w:cs="TimesNewRomanPSMT"/>
          <w:sz w:val="28"/>
          <w:szCs w:val="28"/>
        </w:rPr>
        <w:t>design based on dense face sheets can optimise compressional,</w:t>
      </w:r>
      <w:r>
        <w:rPr>
          <w:rFonts w:ascii="TimesNewRomanPSMT" w:hAnsi="TimesNewRomanPSMT" w:cs="TimesNewRomanPSMT"/>
          <w:sz w:val="28"/>
          <w:szCs w:val="28"/>
        </w:rPr>
        <w:t xml:space="preserve"> </w:t>
      </w:r>
      <w:r w:rsidRPr="00C57B38">
        <w:rPr>
          <w:rFonts w:ascii="TimesNewRomanPSMT" w:hAnsi="TimesNewRomanPSMT" w:cs="TimesNewRomanPSMT"/>
          <w:sz w:val="28"/>
          <w:szCs w:val="28"/>
        </w:rPr>
        <w:t>tensional, torsional or flexural properties much</w:t>
      </w:r>
      <w:r>
        <w:rPr>
          <w:rFonts w:ascii="TimesNewRomanPSMT" w:hAnsi="TimesNewRomanPSMT" w:cs="TimesNewRomanPSMT"/>
          <w:sz w:val="28"/>
          <w:szCs w:val="28"/>
        </w:rPr>
        <w:t xml:space="preserve"> </w:t>
      </w:r>
      <w:r w:rsidRPr="00C57B38">
        <w:rPr>
          <w:rFonts w:ascii="TimesNewRomanPSMT" w:hAnsi="TimesNewRomanPSMT" w:cs="TimesNewRomanPSMT"/>
          <w:sz w:val="28"/>
          <w:szCs w:val="28"/>
        </w:rPr>
        <w:t>more efficiently</w:t>
      </w:r>
    </w:p>
    <w:p w:rsidR="00096AC4" w:rsidRPr="00C57B38" w:rsidRDefault="00096AC4" w:rsidP="00C43438">
      <w:pPr>
        <w:autoSpaceDE w:val="0"/>
        <w:autoSpaceDN w:val="0"/>
        <w:adjustRightInd w:val="0"/>
        <w:spacing w:after="0" w:line="240" w:lineRule="auto"/>
        <w:jc w:val="both"/>
        <w:rPr>
          <w:rFonts w:ascii="TimesNewRomanPSMT" w:hAnsi="TimesNewRomanPSMT" w:cs="TimesNewRomanPSMT"/>
          <w:sz w:val="28"/>
          <w:szCs w:val="28"/>
        </w:rPr>
      </w:pPr>
    </w:p>
    <w:p w:rsidR="00586C65" w:rsidRDefault="00C57B38" w:rsidP="00C43438">
      <w:pPr>
        <w:autoSpaceDE w:val="0"/>
        <w:autoSpaceDN w:val="0"/>
        <w:adjustRightInd w:val="0"/>
        <w:spacing w:after="0" w:line="240" w:lineRule="auto"/>
        <w:jc w:val="both"/>
        <w:rPr>
          <w:rFonts w:ascii="TimesNewRomanPSMT" w:hAnsi="TimesNewRomanPSMT" w:cs="TimesNewRomanPSMT"/>
          <w:sz w:val="28"/>
          <w:szCs w:val="28"/>
        </w:rPr>
      </w:pPr>
      <w:r w:rsidRPr="00C57B38">
        <w:rPr>
          <w:rFonts w:ascii="TimesNewRomanPSMT" w:hAnsi="TimesNewRomanPSMT" w:cs="TimesNewRomanPSMT"/>
          <w:sz w:val="28"/>
          <w:szCs w:val="28"/>
        </w:rPr>
        <w:t>In practice, materials selection</w:t>
      </w:r>
      <w:r w:rsidR="00586C65">
        <w:rPr>
          <w:rFonts w:ascii="TimesNewRomanPSMT" w:hAnsi="TimesNewRomanPSMT" w:cs="TimesNewRomanPSMT"/>
          <w:sz w:val="28"/>
          <w:szCs w:val="28"/>
        </w:rPr>
        <w:t xml:space="preserve"> of face sheets</w:t>
      </w:r>
      <w:r w:rsidRPr="00C57B38">
        <w:rPr>
          <w:rFonts w:ascii="TimesNewRomanPSMT" w:hAnsi="TimesNewRomanPSMT" w:cs="TimesNewRomanPSMT"/>
          <w:sz w:val="28"/>
          <w:szCs w:val="28"/>
        </w:rPr>
        <w:t xml:space="preserve"> is </w:t>
      </w:r>
      <w:r w:rsidR="00586C65">
        <w:rPr>
          <w:rFonts w:ascii="TimesNewRomanPSMT" w:hAnsi="TimesNewRomanPSMT" w:cs="TimesNewRomanPSMT"/>
          <w:sz w:val="28"/>
          <w:szCs w:val="28"/>
        </w:rPr>
        <w:t>guided by various aspects such as</w:t>
      </w:r>
      <w:r w:rsidRPr="00C57B38">
        <w:rPr>
          <w:rFonts w:ascii="TimesNewRomanPSMT" w:hAnsi="TimesNewRomanPSMT" w:cs="TimesNewRomanPSMT"/>
          <w:sz w:val="28"/>
          <w:szCs w:val="28"/>
        </w:rPr>
        <w:t>, 1) ability to produce 3D shapes, 2) costs, 3) elastic</w:t>
      </w:r>
      <w:r w:rsidR="00586C65">
        <w:rPr>
          <w:rFonts w:ascii="TimesNewRomanPSMT" w:hAnsi="TimesNewRomanPSMT" w:cs="TimesNewRomanPSMT"/>
          <w:sz w:val="28"/>
          <w:szCs w:val="28"/>
        </w:rPr>
        <w:t xml:space="preserve"> </w:t>
      </w:r>
      <w:r w:rsidRPr="00C57B38">
        <w:rPr>
          <w:rFonts w:ascii="TimesNewRomanPSMT" w:hAnsi="TimesNewRomanPSMT" w:cs="TimesNewRomanPSMT"/>
          <w:sz w:val="28"/>
          <w:szCs w:val="28"/>
        </w:rPr>
        <w:t xml:space="preserve">limit, 4) failure mode, </w:t>
      </w:r>
    </w:p>
    <w:p w:rsidR="00C57B38" w:rsidRDefault="00C57B38"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C57B38">
        <w:rPr>
          <w:rFonts w:ascii="TimesNewRomanPSMT" w:hAnsi="TimesNewRomanPSMT" w:cs="TimesNewRomanPSMT"/>
          <w:sz w:val="28"/>
          <w:szCs w:val="28"/>
        </w:rPr>
        <w:t xml:space="preserve">5) </w:t>
      </w:r>
      <w:r w:rsidR="00D67271">
        <w:rPr>
          <w:rFonts w:ascii="TimesNewRomanPSMT" w:hAnsi="TimesNewRomanPSMT" w:cs="TimesNewRomanPSMT"/>
          <w:sz w:val="28"/>
          <w:szCs w:val="28"/>
        </w:rPr>
        <w:t>Damage</w:t>
      </w:r>
      <w:r w:rsidRPr="00C57B38">
        <w:rPr>
          <w:rFonts w:ascii="TimesNewRomanPSMT" w:hAnsi="TimesNewRomanPSMT" w:cs="TimesNewRomanPSMT"/>
          <w:sz w:val="28"/>
          <w:szCs w:val="28"/>
        </w:rPr>
        <w:t xml:space="preserve"> tolerance, 6) available</w:t>
      </w:r>
      <w:r w:rsidR="00586C65">
        <w:rPr>
          <w:rFonts w:ascii="TimesNewRomanPSMT" w:hAnsi="TimesNewRomanPSMT" w:cs="TimesNewRomanPSMT"/>
          <w:sz w:val="28"/>
          <w:szCs w:val="28"/>
        </w:rPr>
        <w:t xml:space="preserve"> </w:t>
      </w:r>
      <w:r w:rsidRPr="00C57B38">
        <w:rPr>
          <w:rFonts w:ascii="TimesNewRomanPSMT" w:hAnsi="TimesNewRomanPSMT" w:cs="TimesNewRomanPSMT"/>
          <w:sz w:val="28"/>
          <w:szCs w:val="28"/>
        </w:rPr>
        <w:t>joining technologies, 7) damping behaviour, and other</w:t>
      </w:r>
      <w:r w:rsidR="00586C65">
        <w:rPr>
          <w:rFonts w:ascii="TimesNewRomanPSMT" w:hAnsi="TimesNewRomanPSMT" w:cs="TimesNewRomanPSMT"/>
          <w:sz w:val="28"/>
          <w:szCs w:val="28"/>
        </w:rPr>
        <w:t xml:space="preserve"> </w:t>
      </w:r>
      <w:r w:rsidRPr="00C57B38">
        <w:rPr>
          <w:rFonts w:ascii="TimesNewRomanPSMT" w:hAnsi="TimesNewRomanPSMT" w:cs="TimesNewRomanPSMT"/>
          <w:sz w:val="28"/>
          <w:szCs w:val="28"/>
        </w:rPr>
        <w:t>properties</w:t>
      </w:r>
      <w:r>
        <w:rPr>
          <w:rFonts w:ascii="TimesNewRomanPSMT" w:hAnsi="TimesNewRomanPSMT" w:cs="TimesNewRomanPSMT"/>
          <w:sz w:val="20"/>
          <w:szCs w:val="20"/>
        </w:rPr>
        <w:t>.</w:t>
      </w:r>
    </w:p>
    <w:p w:rsidR="00986011" w:rsidRDefault="00986011"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0F3117" w:rsidRPr="00EF63C1" w:rsidRDefault="008B752F" w:rsidP="00C43438">
      <w:pPr>
        <w:pStyle w:val="Heading2"/>
        <w:jc w:val="both"/>
        <w:rPr>
          <w:rFonts w:ascii="Times New Roman" w:hAnsi="Times New Roman" w:cs="Times New Roman"/>
          <w:b/>
          <w:noProof/>
          <w:sz w:val="36"/>
          <w:szCs w:val="28"/>
          <w:lang w:eastAsia="en-IN"/>
        </w:rPr>
      </w:pPr>
      <w:bookmarkStart w:id="12" w:name="_Toc376120050"/>
      <w:r w:rsidRPr="00EF63C1">
        <w:rPr>
          <w:rFonts w:ascii="Times New Roman" w:hAnsi="Times New Roman" w:cs="Times New Roman"/>
          <w:noProof/>
          <w:sz w:val="32"/>
          <w:lang w:eastAsia="en-IN"/>
        </w:rPr>
        <w:t>Manufacturing</w:t>
      </w:r>
      <w:bookmarkEnd w:id="12"/>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Two widely used methods of manufacturing are availab</w:t>
      </w:r>
      <w:r w:rsidR="0088320F">
        <w:rPr>
          <w:rFonts w:ascii="Times New Roman" w:hAnsi="Times New Roman" w:cs="Times New Roman"/>
          <w:noProof/>
          <w:sz w:val="28"/>
          <w:szCs w:val="28"/>
          <w:lang w:eastAsia="en-IN"/>
        </w:rPr>
        <w:t>le for aluminium foam sandwich:</w:t>
      </w:r>
    </w:p>
    <w:p w:rsidR="0088320F" w:rsidRPr="000F3117" w:rsidRDefault="0088320F"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0F3117" w:rsidRPr="00EF63C1" w:rsidRDefault="0088320F" w:rsidP="00C43438">
      <w:pPr>
        <w:pStyle w:val="Heading3"/>
        <w:jc w:val="both"/>
        <w:rPr>
          <w:rFonts w:ascii="Times New Roman" w:hAnsi="Times New Roman" w:cs="Times New Roman"/>
          <w:b/>
          <w:noProof/>
          <w:sz w:val="28"/>
          <w:lang w:eastAsia="en-IN"/>
        </w:rPr>
      </w:pPr>
      <w:bookmarkStart w:id="13" w:name="_Toc376120051"/>
      <w:r w:rsidRPr="00EF63C1">
        <w:rPr>
          <w:rFonts w:ascii="Times New Roman" w:hAnsi="Times New Roman" w:cs="Times New Roman"/>
          <w:noProof/>
          <w:sz w:val="28"/>
          <w:lang w:eastAsia="en-IN"/>
        </w:rPr>
        <w:t>Precursor Method:</w:t>
      </w:r>
      <w:bookmarkEnd w:id="13"/>
    </w:p>
    <w:p w:rsidR="00DB1F98" w:rsidRPr="00DB1F98" w:rsidRDefault="00EF63C1" w:rsidP="00CA7202">
      <w:pPr>
        <w:autoSpaceDE w:val="0"/>
        <w:autoSpaceDN w:val="0"/>
        <w:adjustRightInd w:val="0"/>
        <w:spacing w:after="0" w:line="240" w:lineRule="auto"/>
        <w:jc w:val="center"/>
        <w:rPr>
          <w:rFonts w:ascii="Times New Roman" w:hAnsi="Times New Roman" w:cs="Times New Roman"/>
          <w:b/>
          <w:noProof/>
          <w:sz w:val="28"/>
          <w:szCs w:val="28"/>
          <w:lang w:eastAsia="en-IN"/>
        </w:rPr>
      </w:pPr>
      <w:r>
        <w:rPr>
          <w:noProof/>
          <w:lang w:eastAsia="en-IN"/>
        </w:rPr>
        <w:drawing>
          <wp:inline distT="0" distB="0" distL="0" distR="0" wp14:anchorId="5F33206C" wp14:editId="3A7CE854">
            <wp:extent cx="5918195" cy="1348740"/>
            <wp:effectExtent l="0" t="0" r="6985"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206" cy="1353528"/>
                    </a:xfrm>
                    <a:prstGeom prst="rect">
                      <a:avLst/>
                    </a:prstGeom>
                  </pic:spPr>
                </pic:pic>
              </a:graphicData>
            </a:graphic>
          </wp:inline>
        </w:drawing>
      </w:r>
    </w:p>
    <w:p w:rsidR="00DB1F98" w:rsidRDefault="00DB1F98" w:rsidP="00EF63C1">
      <w:pPr>
        <w:pStyle w:val="Caption"/>
        <w:jc w:val="center"/>
        <w:rPr>
          <w:rFonts w:ascii="Times New Roman" w:hAnsi="Times New Roman" w:cs="Times New Roman"/>
          <w:sz w:val="28"/>
          <w:szCs w:val="28"/>
        </w:rPr>
      </w:pPr>
      <w:r w:rsidRPr="00EF63C1">
        <w:t>Fig</w:t>
      </w:r>
      <w:r w:rsidR="00EF63C1">
        <w:t xml:space="preserve">ure </w:t>
      </w:r>
      <w:r w:rsidR="00F66841">
        <w:t>12</w:t>
      </w:r>
      <w:r w:rsidRPr="00EF63C1">
        <w:t xml:space="preserve">: </w:t>
      </w:r>
      <w:r w:rsidR="00EF63C1" w:rsidRPr="00EF63C1">
        <w:t>Precursor process</w:t>
      </w:r>
    </w:p>
    <w:p w:rsidR="00DB1F98" w:rsidRDefault="00DB1F98" w:rsidP="00C43438">
      <w:pPr>
        <w:autoSpaceDE w:val="0"/>
        <w:autoSpaceDN w:val="0"/>
        <w:adjustRightInd w:val="0"/>
        <w:spacing w:after="0" w:line="240" w:lineRule="auto"/>
        <w:jc w:val="both"/>
        <w:rPr>
          <w:rFonts w:ascii="Times New Roman" w:hAnsi="Times New Roman" w:cs="Times New Roman"/>
          <w:sz w:val="28"/>
          <w:szCs w:val="28"/>
        </w:rPr>
      </w:pPr>
    </w:p>
    <w:p w:rsidR="00855244" w:rsidRDefault="0088320F" w:rsidP="00C4343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sz w:val="28"/>
          <w:szCs w:val="28"/>
        </w:rPr>
        <w:t xml:space="preserve">As in the IFAM process, the </w:t>
      </w:r>
      <w:r w:rsidRPr="0088320F">
        <w:rPr>
          <w:rFonts w:ascii="Times New Roman" w:hAnsi="Times New Roman" w:cs="Times New Roman"/>
          <w:sz w:val="28"/>
          <w:szCs w:val="28"/>
        </w:rPr>
        <w:t>mixture</w:t>
      </w:r>
      <w:r>
        <w:rPr>
          <w:rFonts w:ascii="Times New Roman" w:hAnsi="Times New Roman" w:cs="Times New Roman"/>
          <w:sz w:val="28"/>
          <w:szCs w:val="28"/>
        </w:rPr>
        <w:t xml:space="preserve"> of metal powder and foaming agent</w:t>
      </w:r>
      <w:r w:rsidRPr="0088320F">
        <w:rPr>
          <w:rFonts w:ascii="Times New Roman" w:hAnsi="Times New Roman" w:cs="Times New Roman"/>
          <w:sz w:val="28"/>
          <w:szCs w:val="28"/>
        </w:rPr>
        <w:t xml:space="preserve"> is compacted </w:t>
      </w:r>
      <w:r>
        <w:rPr>
          <w:rFonts w:ascii="Times New Roman" w:hAnsi="Times New Roman" w:cs="Times New Roman"/>
          <w:sz w:val="28"/>
          <w:szCs w:val="28"/>
        </w:rPr>
        <w:t>in</w:t>
      </w:r>
      <w:r w:rsidRPr="0088320F">
        <w:rPr>
          <w:rFonts w:ascii="Times New Roman" w:hAnsi="Times New Roman" w:cs="Times New Roman"/>
          <w:sz w:val="28"/>
          <w:szCs w:val="28"/>
        </w:rPr>
        <w:t xml:space="preserve">to a dense, semi-finished product. </w:t>
      </w:r>
      <w:r>
        <w:rPr>
          <w:rFonts w:ascii="Times New Roman" w:hAnsi="Times New Roman" w:cs="Times New Roman"/>
          <w:sz w:val="28"/>
          <w:szCs w:val="28"/>
        </w:rPr>
        <w:t xml:space="preserve">This semi-finished product is also known as “precursor”. </w:t>
      </w:r>
      <w:r w:rsidRPr="0088320F">
        <w:rPr>
          <w:rFonts w:ascii="Times New Roman" w:hAnsi="Times New Roman" w:cs="Times New Roman"/>
          <w:sz w:val="28"/>
          <w:szCs w:val="28"/>
        </w:rPr>
        <w:t>The</w:t>
      </w:r>
      <w:r>
        <w:rPr>
          <w:rFonts w:ascii="Times New Roman" w:hAnsi="Times New Roman" w:cs="Times New Roman"/>
          <w:sz w:val="28"/>
          <w:szCs w:val="28"/>
        </w:rPr>
        <w:t xml:space="preserve"> precursor method developed by </w:t>
      </w:r>
      <w:r w:rsidR="00CA7202">
        <w:rPr>
          <w:rFonts w:ascii="Times New Roman" w:hAnsi="Times New Roman" w:cs="Times New Roman"/>
          <w:sz w:val="28"/>
          <w:szCs w:val="28"/>
        </w:rPr>
        <w:t>Fraunhofer Institute</w:t>
      </w:r>
      <w:r w:rsidRPr="0088320F">
        <w:rPr>
          <w:rFonts w:ascii="Times New Roman" w:hAnsi="Times New Roman" w:cs="Times New Roman"/>
          <w:sz w:val="28"/>
          <w:szCs w:val="28"/>
        </w:rPr>
        <w:t xml:space="preserve"> uses a continuous</w:t>
      </w:r>
      <w:r>
        <w:rPr>
          <w:rFonts w:ascii="Times New Roman" w:hAnsi="Times New Roman" w:cs="Times New Roman"/>
          <w:sz w:val="28"/>
          <w:szCs w:val="28"/>
        </w:rPr>
        <w:t xml:space="preserve"> </w:t>
      </w:r>
      <w:r w:rsidRPr="0088320F">
        <w:rPr>
          <w:rFonts w:ascii="Times New Roman" w:hAnsi="Times New Roman" w:cs="Times New Roman"/>
          <w:sz w:val="28"/>
          <w:szCs w:val="28"/>
        </w:rPr>
        <w:t>extrusion technology for the compaction of the mixture</w:t>
      </w:r>
      <w:r>
        <w:rPr>
          <w:rFonts w:ascii="Times New Roman" w:hAnsi="Times New Roman" w:cs="Times New Roman"/>
          <w:sz w:val="28"/>
          <w:szCs w:val="28"/>
        </w:rPr>
        <w:t xml:space="preserve">. </w:t>
      </w:r>
      <w:r w:rsidR="00855244">
        <w:rPr>
          <w:rFonts w:ascii="Times New Roman" w:hAnsi="Times New Roman" w:cs="Times New Roman"/>
          <w:sz w:val="28"/>
          <w:szCs w:val="28"/>
        </w:rPr>
        <w:t xml:space="preserve">This precursor so formed can be then inserted into a hollow mould for attaining any desirable shape. The precursor so inserted into the hollow mould is then heated for initiating the foaming process. </w:t>
      </w:r>
      <w:r w:rsidR="00855244">
        <w:rPr>
          <w:rFonts w:ascii="Times New Roman" w:hAnsi="Times New Roman" w:cs="Times New Roman"/>
          <w:color w:val="000000"/>
          <w:sz w:val="28"/>
          <w:szCs w:val="28"/>
        </w:rPr>
        <w:t>Foam and metal</w:t>
      </w:r>
      <w:r w:rsidR="00855244" w:rsidRPr="00855244">
        <w:rPr>
          <w:rFonts w:ascii="Times New Roman" w:hAnsi="Times New Roman" w:cs="Times New Roman"/>
          <w:color w:val="000000"/>
          <w:sz w:val="28"/>
          <w:szCs w:val="28"/>
        </w:rPr>
        <w:t xml:space="preserve"> parts can be joined during the foaming process. </w:t>
      </w:r>
    </w:p>
    <w:p w:rsidR="0088320F" w:rsidRPr="00855244" w:rsidRDefault="00855244" w:rsidP="00C43438">
      <w:pPr>
        <w:autoSpaceDE w:val="0"/>
        <w:autoSpaceDN w:val="0"/>
        <w:adjustRightInd w:val="0"/>
        <w:spacing w:after="0" w:line="240" w:lineRule="auto"/>
        <w:jc w:val="both"/>
        <w:rPr>
          <w:rFonts w:ascii="Times New Roman" w:hAnsi="Times New Roman" w:cs="Times New Roman"/>
          <w:b/>
          <w:noProof/>
          <w:sz w:val="28"/>
          <w:szCs w:val="28"/>
          <w:lang w:eastAsia="en-IN"/>
        </w:rPr>
      </w:pPr>
      <w:r>
        <w:rPr>
          <w:rFonts w:ascii="Times New Roman" w:hAnsi="Times New Roman" w:cs="Times New Roman"/>
          <w:color w:val="000000"/>
          <w:sz w:val="28"/>
          <w:szCs w:val="28"/>
        </w:rPr>
        <w:lastRenderedPageBreak/>
        <w:t>This process is most widely used for the production of sandwich panels consisting of foamed metal and face sheets</w:t>
      </w:r>
      <w:r w:rsidRPr="00855244">
        <w:rPr>
          <w:rFonts w:ascii="Times New Roman" w:hAnsi="Times New Roman" w:cs="Times New Roman"/>
          <w:color w:val="000000"/>
          <w:sz w:val="28"/>
          <w:szCs w:val="28"/>
        </w:rPr>
        <w:t xml:space="preserve">. </w:t>
      </w:r>
    </w:p>
    <w:p w:rsidR="0088320F" w:rsidRPr="0088320F" w:rsidRDefault="0088320F" w:rsidP="00C43438">
      <w:pPr>
        <w:autoSpaceDE w:val="0"/>
        <w:autoSpaceDN w:val="0"/>
        <w:adjustRightInd w:val="0"/>
        <w:spacing w:after="0" w:line="240" w:lineRule="auto"/>
        <w:jc w:val="both"/>
        <w:rPr>
          <w:rFonts w:ascii="Times New Roman" w:hAnsi="Times New Roman" w:cs="Times New Roman"/>
          <w:b/>
          <w:noProof/>
          <w:sz w:val="28"/>
          <w:szCs w:val="28"/>
          <w:lang w:eastAsia="en-IN"/>
        </w:rPr>
      </w:pPr>
    </w:p>
    <w:p w:rsidR="000F3117" w:rsidRPr="00EF63C1" w:rsidRDefault="00481748" w:rsidP="00C43438">
      <w:pPr>
        <w:pStyle w:val="Heading3"/>
        <w:jc w:val="both"/>
        <w:rPr>
          <w:rFonts w:ascii="Times New Roman" w:hAnsi="Times New Roman" w:cs="Times New Roman"/>
          <w:noProof/>
          <w:sz w:val="28"/>
          <w:szCs w:val="28"/>
          <w:lang w:eastAsia="en-IN"/>
        </w:rPr>
      </w:pPr>
      <w:bookmarkStart w:id="14" w:name="_Toc376120052"/>
      <w:r w:rsidRPr="00EF63C1">
        <w:rPr>
          <w:rFonts w:ascii="Times New Roman" w:hAnsi="Times New Roman" w:cs="Times New Roman"/>
          <w:noProof/>
          <w:sz w:val="28"/>
          <w:szCs w:val="28"/>
          <w:lang w:eastAsia="en-IN"/>
        </w:rPr>
        <w:t>Advanced Pore Morphology</w:t>
      </w:r>
      <w:r w:rsidR="003E14C6" w:rsidRPr="00EF63C1">
        <w:rPr>
          <w:rFonts w:ascii="Times New Roman" w:hAnsi="Times New Roman" w:cs="Times New Roman"/>
          <w:noProof/>
          <w:sz w:val="28"/>
          <w:szCs w:val="28"/>
          <w:lang w:eastAsia="en-IN"/>
        </w:rPr>
        <w:t xml:space="preserve"> (APM)</w:t>
      </w:r>
      <w:r w:rsidRPr="00EF63C1">
        <w:rPr>
          <w:rFonts w:ascii="Times New Roman" w:hAnsi="Times New Roman" w:cs="Times New Roman"/>
          <w:noProof/>
          <w:sz w:val="28"/>
          <w:szCs w:val="28"/>
          <w:lang w:eastAsia="en-IN"/>
        </w:rPr>
        <w:t xml:space="preserve"> Foam:</w:t>
      </w:r>
      <w:bookmarkEnd w:id="14"/>
    </w:p>
    <w:p w:rsidR="00481748" w:rsidRPr="00481748" w:rsidRDefault="00481748"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noProof/>
          <w:lang w:eastAsia="en-IN"/>
        </w:rPr>
        <w:t xml:space="preserve">  </w:t>
      </w:r>
      <w:r>
        <w:rPr>
          <w:noProof/>
          <w:lang w:eastAsia="en-IN"/>
        </w:rPr>
        <w:drawing>
          <wp:inline distT="0" distB="0" distL="0" distR="0" wp14:anchorId="2B6690FA" wp14:editId="146B2E78">
            <wp:extent cx="2469008" cy="1767840"/>
            <wp:effectExtent l="133350" t="114300" r="121920" b="13716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473867" cy="17713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lang w:eastAsia="en-IN"/>
        </w:rPr>
        <w:t xml:space="preserve">       </w:t>
      </w:r>
      <w:r>
        <w:rPr>
          <w:noProof/>
          <w:lang w:eastAsia="en-IN"/>
        </w:rPr>
        <w:drawing>
          <wp:inline distT="0" distB="0" distL="0" distR="0" wp14:anchorId="5C30D65C" wp14:editId="589C5FC3">
            <wp:extent cx="2438400" cy="1774737"/>
            <wp:effectExtent l="133350" t="114300" r="133350" b="14986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480467" cy="18053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F3117" w:rsidRPr="00481748" w:rsidRDefault="00481748" w:rsidP="00EF63C1">
      <w:pPr>
        <w:pStyle w:val="Caption"/>
        <w:jc w:val="center"/>
        <w:rPr>
          <w:rFonts w:ascii="Times New Roman" w:hAnsi="Times New Roman" w:cs="Times New Roman"/>
          <w:noProof/>
          <w:sz w:val="28"/>
          <w:szCs w:val="28"/>
          <w:lang w:eastAsia="en-IN"/>
        </w:rPr>
      </w:pPr>
      <w:r w:rsidRPr="00EF63C1">
        <w:t>Fig</w:t>
      </w:r>
      <w:r w:rsidR="00EF63C1">
        <w:t xml:space="preserve">ure </w:t>
      </w:r>
      <w:r w:rsidR="00F66841">
        <w:t>13</w:t>
      </w:r>
      <w:r w:rsidRPr="00EF63C1">
        <w:t>: APM method developed by IFAM</w:t>
      </w:r>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0F3117" w:rsidRDefault="0029737C"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In the APM method, the well established powder-metallurgical process for the production of foamed metals have been improved upon by separating the two main processes which are:</w:t>
      </w:r>
    </w:p>
    <w:p w:rsidR="0029737C" w:rsidRDefault="0029737C"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29737C" w:rsidRDefault="0029737C" w:rsidP="00C43438">
      <w:pPr>
        <w:pStyle w:val="ListParagraph"/>
        <w:numPr>
          <w:ilvl w:val="0"/>
          <w:numId w:val="9"/>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Foam expansion.</w:t>
      </w:r>
    </w:p>
    <w:p w:rsidR="0029737C" w:rsidRPr="0029737C" w:rsidRDefault="0029737C" w:rsidP="00C43438">
      <w:pPr>
        <w:pStyle w:val="ListParagraph"/>
        <w:numPr>
          <w:ilvl w:val="0"/>
          <w:numId w:val="9"/>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Foam part shaping.</w:t>
      </w:r>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0F3117" w:rsidRDefault="003E14C6"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APM foam parts consist of small volume metallic foam elements which are expanded while heating resulting in bulk prodcution. These elements are joined to each other in a separate process resulting in formation of APM foam.</w:t>
      </w:r>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A618E5" w:rsidRDefault="00A618E5"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APM Foam element:</w:t>
      </w:r>
    </w:p>
    <w:p w:rsidR="00A618E5" w:rsidRPr="00A618E5" w:rsidRDefault="00A618E5" w:rsidP="00C43438">
      <w:pPr>
        <w:pStyle w:val="ListParagraph"/>
        <w:numPr>
          <w:ilvl w:val="0"/>
          <w:numId w:val="11"/>
        </w:numPr>
        <w:autoSpaceDE w:val="0"/>
        <w:autoSpaceDN w:val="0"/>
        <w:adjustRightInd w:val="0"/>
        <w:spacing w:after="0" w:line="240" w:lineRule="auto"/>
        <w:jc w:val="both"/>
        <w:rPr>
          <w:rFonts w:ascii="Times New Roman" w:hAnsi="Times New Roman" w:cs="Times New Roman"/>
          <w:noProof/>
          <w:sz w:val="28"/>
          <w:szCs w:val="28"/>
          <w:lang w:eastAsia="en-IN"/>
        </w:rPr>
      </w:pPr>
      <w:r w:rsidRPr="00A618E5">
        <w:rPr>
          <w:rFonts w:ascii="Times New Roman" w:hAnsi="Times New Roman" w:cs="Times New Roman"/>
          <w:noProof/>
          <w:sz w:val="28"/>
          <w:szCs w:val="28"/>
          <w:lang w:eastAsia="en-IN"/>
        </w:rPr>
        <w:t>Material: Aluminium Silicate</w:t>
      </w:r>
    </w:p>
    <w:p w:rsidR="00A618E5" w:rsidRPr="00A618E5" w:rsidRDefault="00A618E5" w:rsidP="00C43438">
      <w:pPr>
        <w:pStyle w:val="ListParagraph"/>
        <w:numPr>
          <w:ilvl w:val="0"/>
          <w:numId w:val="11"/>
        </w:numPr>
        <w:autoSpaceDE w:val="0"/>
        <w:autoSpaceDN w:val="0"/>
        <w:adjustRightInd w:val="0"/>
        <w:spacing w:after="0" w:line="240" w:lineRule="auto"/>
        <w:jc w:val="both"/>
        <w:rPr>
          <w:rFonts w:ascii="Times New Roman" w:hAnsi="Times New Roman" w:cs="Times New Roman"/>
          <w:noProof/>
          <w:sz w:val="28"/>
          <w:szCs w:val="28"/>
          <w:lang w:eastAsia="en-IN"/>
        </w:rPr>
      </w:pPr>
      <w:r w:rsidRPr="00A618E5">
        <w:rPr>
          <w:rFonts w:ascii="Times New Roman" w:hAnsi="Times New Roman" w:cs="Times New Roman"/>
          <w:noProof/>
          <w:sz w:val="28"/>
          <w:szCs w:val="28"/>
          <w:lang w:eastAsia="en-IN"/>
        </w:rPr>
        <w:t>Density: 0.5 to 1.0 g/cm</w:t>
      </w:r>
      <w:r w:rsidRPr="00A618E5">
        <w:rPr>
          <w:rFonts w:ascii="Times New Roman" w:hAnsi="Times New Roman" w:cs="Times New Roman"/>
          <w:noProof/>
          <w:sz w:val="28"/>
          <w:szCs w:val="28"/>
          <w:vertAlign w:val="superscript"/>
          <w:lang w:eastAsia="en-IN"/>
        </w:rPr>
        <w:t>3</w:t>
      </w:r>
    </w:p>
    <w:p w:rsidR="00A618E5" w:rsidRPr="00A618E5" w:rsidRDefault="00A618E5" w:rsidP="00C43438">
      <w:pPr>
        <w:pStyle w:val="ListParagraph"/>
        <w:numPr>
          <w:ilvl w:val="0"/>
          <w:numId w:val="11"/>
        </w:numPr>
        <w:autoSpaceDE w:val="0"/>
        <w:autoSpaceDN w:val="0"/>
        <w:adjustRightInd w:val="0"/>
        <w:spacing w:after="0" w:line="240" w:lineRule="auto"/>
        <w:jc w:val="both"/>
        <w:rPr>
          <w:rFonts w:ascii="Times New Roman" w:hAnsi="Times New Roman" w:cs="Times New Roman"/>
          <w:noProof/>
          <w:sz w:val="28"/>
          <w:szCs w:val="28"/>
          <w:lang w:eastAsia="en-IN"/>
        </w:rPr>
      </w:pPr>
      <w:r w:rsidRPr="00A618E5">
        <w:rPr>
          <w:rFonts w:ascii="Times New Roman" w:hAnsi="Times New Roman" w:cs="Times New Roman"/>
          <w:noProof/>
          <w:sz w:val="28"/>
          <w:szCs w:val="28"/>
          <w:lang w:eastAsia="en-IN"/>
        </w:rPr>
        <w:t>Diameter: 5,10,15 mmr</w:t>
      </w:r>
    </w:p>
    <w:p w:rsidR="00A618E5" w:rsidRPr="00A618E5" w:rsidRDefault="00A618E5" w:rsidP="00C43438">
      <w:pPr>
        <w:pStyle w:val="ListParagraph"/>
        <w:numPr>
          <w:ilvl w:val="0"/>
          <w:numId w:val="11"/>
        </w:numPr>
        <w:autoSpaceDE w:val="0"/>
        <w:autoSpaceDN w:val="0"/>
        <w:adjustRightInd w:val="0"/>
        <w:spacing w:after="0" w:line="240" w:lineRule="auto"/>
        <w:jc w:val="both"/>
        <w:rPr>
          <w:rFonts w:ascii="Times New Roman" w:hAnsi="Times New Roman" w:cs="Times New Roman"/>
          <w:noProof/>
          <w:sz w:val="28"/>
          <w:szCs w:val="28"/>
          <w:lang w:eastAsia="en-IN"/>
        </w:rPr>
      </w:pPr>
      <w:r w:rsidRPr="00A618E5">
        <w:rPr>
          <w:rFonts w:ascii="Times New Roman" w:hAnsi="Times New Roman" w:cs="Times New Roman"/>
          <w:noProof/>
          <w:sz w:val="28"/>
          <w:szCs w:val="28"/>
          <w:lang w:eastAsia="en-IN"/>
        </w:rPr>
        <w:t>Shape: Spherical</w:t>
      </w:r>
    </w:p>
    <w:p w:rsidR="00A618E5" w:rsidRDefault="00A618E5"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 xml:space="preserve"> </w:t>
      </w:r>
    </w:p>
    <w:p w:rsidR="003E14C6" w:rsidRDefault="00A618E5"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 steps involved are:</w:t>
      </w:r>
    </w:p>
    <w:p w:rsidR="003E14C6" w:rsidRPr="00A618E5" w:rsidRDefault="003E14C6" w:rsidP="00C43438">
      <w:pPr>
        <w:pStyle w:val="ListParagraph"/>
        <w:numPr>
          <w:ilvl w:val="0"/>
          <w:numId w:val="10"/>
        </w:numPr>
        <w:autoSpaceDE w:val="0"/>
        <w:autoSpaceDN w:val="0"/>
        <w:adjustRightInd w:val="0"/>
        <w:spacing w:after="0" w:line="240" w:lineRule="auto"/>
        <w:jc w:val="both"/>
        <w:rPr>
          <w:rFonts w:ascii="Times New Roman" w:hAnsi="Times New Roman" w:cs="Times New Roman"/>
          <w:noProof/>
          <w:sz w:val="28"/>
          <w:szCs w:val="28"/>
          <w:lang w:eastAsia="en-IN"/>
        </w:rPr>
      </w:pPr>
      <w:r w:rsidRPr="00A618E5">
        <w:rPr>
          <w:rFonts w:ascii="Times New Roman" w:hAnsi="Times New Roman" w:cs="Times New Roman"/>
          <w:noProof/>
          <w:sz w:val="28"/>
          <w:szCs w:val="28"/>
          <w:lang w:eastAsia="en-IN"/>
        </w:rPr>
        <w:t>The APM foam elements are adhesive coated.</w:t>
      </w:r>
    </w:p>
    <w:p w:rsidR="003E14C6" w:rsidRPr="00A618E5" w:rsidRDefault="003E14C6" w:rsidP="00C43438">
      <w:pPr>
        <w:pStyle w:val="ListParagraph"/>
        <w:numPr>
          <w:ilvl w:val="0"/>
          <w:numId w:val="10"/>
        </w:numPr>
        <w:autoSpaceDE w:val="0"/>
        <w:autoSpaceDN w:val="0"/>
        <w:adjustRightInd w:val="0"/>
        <w:spacing w:after="0" w:line="240" w:lineRule="auto"/>
        <w:jc w:val="both"/>
        <w:rPr>
          <w:rFonts w:ascii="Times New Roman" w:hAnsi="Times New Roman" w:cs="Times New Roman"/>
          <w:noProof/>
          <w:sz w:val="28"/>
          <w:szCs w:val="28"/>
          <w:lang w:eastAsia="en-IN"/>
        </w:rPr>
      </w:pPr>
      <w:r w:rsidRPr="00A618E5">
        <w:rPr>
          <w:rFonts w:ascii="Times New Roman" w:hAnsi="Times New Roman" w:cs="Times New Roman"/>
          <w:noProof/>
          <w:sz w:val="28"/>
          <w:szCs w:val="28"/>
          <w:lang w:eastAsia="en-IN"/>
        </w:rPr>
        <w:t xml:space="preserve">These elements are </w:t>
      </w:r>
      <w:r w:rsidR="00A618E5">
        <w:rPr>
          <w:rFonts w:ascii="Times New Roman" w:hAnsi="Times New Roman" w:cs="Times New Roman"/>
          <w:noProof/>
          <w:sz w:val="28"/>
          <w:szCs w:val="28"/>
          <w:lang w:eastAsia="en-IN"/>
        </w:rPr>
        <w:t>placed between the face sheets</w:t>
      </w:r>
      <w:r w:rsidRPr="00A618E5">
        <w:rPr>
          <w:rFonts w:ascii="Times New Roman" w:hAnsi="Times New Roman" w:cs="Times New Roman"/>
          <w:noProof/>
          <w:sz w:val="28"/>
          <w:szCs w:val="28"/>
          <w:lang w:eastAsia="en-IN"/>
        </w:rPr>
        <w:t>.</w:t>
      </w:r>
    </w:p>
    <w:p w:rsidR="002E25BD" w:rsidRDefault="00A618E5" w:rsidP="00C43438">
      <w:pPr>
        <w:pStyle w:val="ListParagraph"/>
        <w:numPr>
          <w:ilvl w:val="0"/>
          <w:numId w:val="10"/>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 structure is heated in a hot press</w:t>
      </w:r>
      <w:r w:rsidR="003E14C6" w:rsidRPr="00A618E5">
        <w:rPr>
          <w:rFonts w:ascii="Times New Roman" w:hAnsi="Times New Roman" w:cs="Times New Roman"/>
          <w:noProof/>
          <w:sz w:val="28"/>
          <w:szCs w:val="28"/>
          <w:lang w:eastAsia="en-IN"/>
        </w:rPr>
        <w:t>.</w:t>
      </w:r>
      <w:r>
        <w:rPr>
          <w:rFonts w:ascii="Times New Roman" w:hAnsi="Times New Roman" w:cs="Times New Roman"/>
          <w:noProof/>
          <w:sz w:val="28"/>
          <w:szCs w:val="28"/>
          <w:lang w:eastAsia="en-IN"/>
        </w:rPr>
        <w:t xml:space="preserve"> The adhesive is activated and cured for joining all layers to form the sandwich strucutre. </w:t>
      </w:r>
    </w:p>
    <w:p w:rsidR="002E25BD" w:rsidRDefault="002E25BD" w:rsidP="00C43438">
      <w:pPr>
        <w:pStyle w:val="ListParagraph"/>
        <w:autoSpaceDE w:val="0"/>
        <w:autoSpaceDN w:val="0"/>
        <w:adjustRightInd w:val="0"/>
        <w:spacing w:after="0" w:line="240" w:lineRule="auto"/>
        <w:jc w:val="both"/>
        <w:rPr>
          <w:rFonts w:ascii="Times New Roman" w:hAnsi="Times New Roman" w:cs="Times New Roman"/>
          <w:noProof/>
          <w:sz w:val="28"/>
          <w:szCs w:val="28"/>
          <w:lang w:eastAsia="en-IN"/>
        </w:rPr>
      </w:pPr>
    </w:p>
    <w:p w:rsidR="00A618E5" w:rsidRPr="002E25BD" w:rsidRDefault="00A618E5"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2E25BD">
        <w:rPr>
          <w:rFonts w:ascii="Times New Roman" w:hAnsi="Times New Roman" w:cs="Times New Roman"/>
          <w:noProof/>
          <w:sz w:val="28"/>
          <w:szCs w:val="28"/>
          <w:lang w:eastAsia="en-IN"/>
        </w:rPr>
        <w:t>The material and thickness can be adjusted according to the desired application.</w:t>
      </w:r>
    </w:p>
    <w:p w:rsidR="00F2095E" w:rsidRPr="00EF63C1" w:rsidRDefault="00F2095E" w:rsidP="00F2095E">
      <w:pPr>
        <w:pStyle w:val="Heading2"/>
        <w:jc w:val="both"/>
        <w:rPr>
          <w:rFonts w:ascii="Times New Roman" w:hAnsi="Times New Roman" w:cs="Times New Roman"/>
          <w:noProof/>
          <w:sz w:val="32"/>
          <w:szCs w:val="32"/>
          <w:lang w:eastAsia="en-IN"/>
        </w:rPr>
      </w:pPr>
      <w:bookmarkStart w:id="15" w:name="_Toc376120053"/>
      <w:r w:rsidRPr="00EF63C1">
        <w:rPr>
          <w:rFonts w:ascii="Times New Roman" w:hAnsi="Times New Roman" w:cs="Times New Roman"/>
          <w:noProof/>
          <w:sz w:val="32"/>
          <w:szCs w:val="32"/>
          <w:lang w:eastAsia="en-IN"/>
        </w:rPr>
        <w:lastRenderedPageBreak/>
        <w:t>Bonding</w:t>
      </w:r>
      <w:bookmarkEnd w:id="15"/>
    </w:p>
    <w:p w:rsidR="00F2095E" w:rsidRDefault="00F2095E" w:rsidP="00C43438">
      <w:pPr>
        <w:pStyle w:val="Heading2"/>
        <w:jc w:val="both"/>
        <w:rPr>
          <w:rFonts w:ascii="Times New Roman" w:hAnsi="Times New Roman" w:cs="Times New Roman"/>
          <w:noProof/>
          <w:sz w:val="32"/>
          <w:szCs w:val="32"/>
          <w:lang w:eastAsia="en-IN"/>
        </w:rPr>
      </w:pPr>
    </w:p>
    <w:p w:rsidR="00962920" w:rsidRDefault="00962920"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There are two methods of bonding between the face sheets and the foam core:</w:t>
      </w:r>
    </w:p>
    <w:p w:rsidR="00962920" w:rsidRDefault="00962920" w:rsidP="00C43438">
      <w:pPr>
        <w:pStyle w:val="ListParagraph"/>
        <w:numPr>
          <w:ilvl w:val="0"/>
          <w:numId w:val="5"/>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Ex-situ bonding</w:t>
      </w:r>
    </w:p>
    <w:p w:rsidR="00962920" w:rsidRDefault="00962920" w:rsidP="00C43438">
      <w:pPr>
        <w:pStyle w:val="ListParagraph"/>
        <w:numPr>
          <w:ilvl w:val="0"/>
          <w:numId w:val="5"/>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In-situ bonding</w:t>
      </w:r>
    </w:p>
    <w:p w:rsidR="00962920" w:rsidRDefault="00962920"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EF63C1" w:rsidRPr="00EF63C1" w:rsidRDefault="000F3117" w:rsidP="00EF63C1">
      <w:pPr>
        <w:pStyle w:val="Heading3"/>
        <w:rPr>
          <w:rStyle w:val="Heading2Char"/>
          <w:rFonts w:ascii="Times New Roman" w:hAnsi="Times New Roman" w:cs="Times New Roman"/>
          <w:sz w:val="28"/>
          <w:szCs w:val="28"/>
        </w:rPr>
      </w:pPr>
      <w:bookmarkStart w:id="16" w:name="_Toc376120054"/>
      <w:r w:rsidRPr="00EF63C1">
        <w:rPr>
          <w:rStyle w:val="Heading2Char"/>
          <w:rFonts w:ascii="Times New Roman" w:hAnsi="Times New Roman" w:cs="Times New Roman"/>
          <w:sz w:val="28"/>
          <w:szCs w:val="28"/>
        </w:rPr>
        <w:t>Ex-S</w:t>
      </w:r>
      <w:r w:rsidR="00962920" w:rsidRPr="00EF63C1">
        <w:rPr>
          <w:rStyle w:val="Heading2Char"/>
          <w:rFonts w:ascii="Times New Roman" w:hAnsi="Times New Roman" w:cs="Times New Roman"/>
          <w:sz w:val="28"/>
          <w:szCs w:val="28"/>
        </w:rPr>
        <w:t>itu Bonding</w:t>
      </w:r>
      <w:bookmarkEnd w:id="16"/>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 xml:space="preserve">Ex-situ bonding deals with gluing face sheets together with aluminium foam by means of adhesive bonding, brazing or diffusion bonding. Foams used can be both closed-cell as well as open-cell. </w:t>
      </w:r>
    </w:p>
    <w:p w:rsidR="00962920"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However the bond formed is quite weak in comparison to In-situ bonding.</w:t>
      </w:r>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EF63C1" w:rsidRPr="00EF63C1" w:rsidRDefault="000F3117" w:rsidP="00EF63C1">
      <w:pPr>
        <w:pStyle w:val="Heading3"/>
        <w:rPr>
          <w:rStyle w:val="Heading2Char"/>
          <w:rFonts w:ascii="Times New Roman" w:hAnsi="Times New Roman" w:cs="Times New Roman"/>
          <w:sz w:val="28"/>
          <w:szCs w:val="28"/>
        </w:rPr>
      </w:pPr>
      <w:bookmarkStart w:id="17" w:name="_Toc376120055"/>
      <w:r w:rsidRPr="00EF63C1">
        <w:rPr>
          <w:rStyle w:val="Heading2Char"/>
          <w:rFonts w:ascii="Times New Roman" w:hAnsi="Times New Roman" w:cs="Times New Roman"/>
          <w:sz w:val="28"/>
          <w:szCs w:val="28"/>
        </w:rPr>
        <w:t>In-Situ Bonding</w:t>
      </w:r>
      <w:bookmarkEnd w:id="17"/>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In-situ bonding is only for closed-cell foam cores.</w:t>
      </w:r>
    </w:p>
    <w:p w:rsidR="000F3117" w:rsidRDefault="000F311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It results in a metallic bonding between the foam core and face sheets.</w:t>
      </w:r>
      <w:r w:rsidR="002E25BD">
        <w:rPr>
          <w:rFonts w:ascii="Times New Roman" w:hAnsi="Times New Roman" w:cs="Times New Roman"/>
          <w:noProof/>
          <w:sz w:val="28"/>
          <w:szCs w:val="28"/>
          <w:lang w:eastAsia="en-IN"/>
        </w:rPr>
        <w:t xml:space="preserve"> </w:t>
      </w:r>
    </w:p>
    <w:p w:rsidR="002E25BD" w:rsidRDefault="002E25BD"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2E25BD" w:rsidRDefault="002E25BD"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Three types of methods are available for achieving metallic bonding</w:t>
      </w:r>
      <w:r w:rsidR="00EF63C1">
        <w:rPr>
          <w:rFonts w:ascii="Times New Roman" w:hAnsi="Times New Roman" w:cs="Times New Roman"/>
          <w:noProof/>
          <w:sz w:val="28"/>
          <w:szCs w:val="28"/>
          <w:lang w:eastAsia="en-IN"/>
        </w:rPr>
        <w:t xml:space="preserve"> using In-situ bonding</w:t>
      </w:r>
      <w:r>
        <w:rPr>
          <w:rFonts w:ascii="Times New Roman" w:hAnsi="Times New Roman" w:cs="Times New Roman"/>
          <w:noProof/>
          <w:sz w:val="28"/>
          <w:szCs w:val="28"/>
          <w:lang w:eastAsia="en-IN"/>
        </w:rPr>
        <w:t>:</w:t>
      </w:r>
    </w:p>
    <w:p w:rsidR="002E25BD" w:rsidRDefault="002E25BD" w:rsidP="00C43438">
      <w:pPr>
        <w:pStyle w:val="ListParagraph"/>
        <w:autoSpaceDE w:val="0"/>
        <w:autoSpaceDN w:val="0"/>
        <w:adjustRightInd w:val="0"/>
        <w:spacing w:after="0" w:line="240" w:lineRule="auto"/>
        <w:jc w:val="both"/>
        <w:rPr>
          <w:rFonts w:ascii="Times New Roman" w:hAnsi="Times New Roman" w:cs="Times New Roman"/>
          <w:noProof/>
          <w:sz w:val="28"/>
          <w:szCs w:val="28"/>
          <w:lang w:eastAsia="en-IN"/>
        </w:rPr>
      </w:pPr>
    </w:p>
    <w:p w:rsidR="002E25BD" w:rsidRPr="00FA27D3" w:rsidRDefault="002E25BD" w:rsidP="0094673C">
      <w:pPr>
        <w:spacing w:after="0"/>
        <w:rPr>
          <w:rFonts w:ascii="Times New Roman" w:hAnsi="Times New Roman" w:cs="Times New Roman"/>
          <w:noProof/>
          <w:sz w:val="28"/>
          <w:szCs w:val="28"/>
          <w:lang w:eastAsia="en-IN"/>
        </w:rPr>
      </w:pPr>
      <w:r w:rsidRPr="0094673C">
        <w:rPr>
          <w:rFonts w:ascii="Times New Roman" w:hAnsi="Times New Roman" w:cs="Times New Roman"/>
          <w:noProof/>
          <w:sz w:val="28"/>
          <w:szCs w:val="28"/>
          <w:lang w:eastAsia="en-IN"/>
        </w:rPr>
        <w:t>Rapid Solidification</w:t>
      </w:r>
      <w:r w:rsidR="0094673C" w:rsidRPr="0094673C">
        <w:rPr>
          <w:rFonts w:ascii="Times New Roman" w:hAnsi="Times New Roman" w:cs="Times New Roman"/>
          <w:noProof/>
          <w:sz w:val="28"/>
          <w:szCs w:val="28"/>
          <w:lang w:eastAsia="en-IN"/>
        </w:rPr>
        <w:t>:</w:t>
      </w:r>
      <w:r w:rsidR="0094673C">
        <w:t xml:space="preserve"> </w:t>
      </w:r>
      <w:r w:rsidR="001C1B93" w:rsidRPr="00FA27D3">
        <w:rPr>
          <w:rFonts w:ascii="Times New Roman" w:hAnsi="Times New Roman" w:cs="Times New Roman"/>
          <w:noProof/>
          <w:sz w:val="28"/>
          <w:szCs w:val="28"/>
          <w:lang w:eastAsia="en-IN"/>
        </w:rPr>
        <w:t>This process is used where aluminium face sheets are required. In this it is necessary to rapidly</w:t>
      </w:r>
      <w:r w:rsidRPr="00FA27D3">
        <w:rPr>
          <w:rFonts w:ascii="Times New Roman" w:hAnsi="Times New Roman" w:cs="Times New Roman"/>
          <w:sz w:val="28"/>
          <w:szCs w:val="28"/>
        </w:rPr>
        <w:t xml:space="preserve"> solidify the surface of a foamable molten metal before it can foam into to a dense skin while the interior of the metal evolves to a foam structure. This process yields in an integral-type foam structure.</w:t>
      </w:r>
      <w:r w:rsidRPr="00FA27D3">
        <w:rPr>
          <w:rFonts w:ascii="Times New Roman" w:hAnsi="Times New Roman" w:cs="Times New Roman"/>
          <w:sz w:val="28"/>
          <w:szCs w:val="28"/>
          <w:vertAlign w:val="superscript"/>
        </w:rPr>
        <w:t xml:space="preserve"> </w:t>
      </w:r>
    </w:p>
    <w:p w:rsidR="00191F3C" w:rsidRPr="00191F3C" w:rsidRDefault="00191F3C" w:rsidP="00CA7202">
      <w:pPr>
        <w:autoSpaceDE w:val="0"/>
        <w:autoSpaceDN w:val="0"/>
        <w:adjustRightInd w:val="0"/>
        <w:spacing w:after="0" w:line="240" w:lineRule="auto"/>
        <w:jc w:val="center"/>
        <w:rPr>
          <w:rFonts w:ascii="Times New Roman" w:hAnsi="Times New Roman" w:cs="Times New Roman"/>
          <w:noProof/>
          <w:sz w:val="28"/>
          <w:szCs w:val="28"/>
          <w:lang w:eastAsia="en-IN"/>
        </w:rPr>
      </w:pPr>
      <w:r>
        <w:rPr>
          <w:noProof/>
          <w:lang w:eastAsia="en-IN"/>
        </w:rPr>
        <w:drawing>
          <wp:inline distT="0" distB="0" distL="0" distR="0" wp14:anchorId="5598614A" wp14:editId="51D925C7">
            <wp:extent cx="5076825" cy="3133725"/>
            <wp:effectExtent l="114300" t="114300" r="123825" b="1428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076825" cy="3133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191F3C" w:rsidRPr="00EF63C1" w:rsidRDefault="00EF63C1" w:rsidP="00EF63C1">
      <w:pPr>
        <w:pStyle w:val="Caption"/>
        <w:jc w:val="center"/>
      </w:pPr>
      <w:r>
        <w:t xml:space="preserve">Figure </w:t>
      </w:r>
      <w:r w:rsidR="00F66841">
        <w:t>14</w:t>
      </w:r>
      <w:r w:rsidR="00191F3C" w:rsidRPr="00EF63C1">
        <w:t>: The graph shows the manufacturing pr</w:t>
      </w:r>
      <w:r>
        <w:t>ocess for aluminium face sheets</w:t>
      </w:r>
    </w:p>
    <w:p w:rsidR="00191F3C" w:rsidRPr="00FA27D3" w:rsidRDefault="00191F3C" w:rsidP="0094673C">
      <w:pPr>
        <w:spacing w:after="0"/>
        <w:rPr>
          <w:rFonts w:ascii="Times New Roman" w:hAnsi="Times New Roman" w:cs="Times New Roman"/>
          <w:noProof/>
          <w:sz w:val="28"/>
          <w:szCs w:val="28"/>
          <w:lang w:eastAsia="en-IN"/>
        </w:rPr>
      </w:pPr>
      <w:r w:rsidRPr="0094673C">
        <w:rPr>
          <w:rFonts w:ascii="Times New Roman" w:hAnsi="Times New Roman" w:cs="Times New Roman"/>
          <w:noProof/>
          <w:sz w:val="28"/>
          <w:szCs w:val="28"/>
          <w:lang w:eastAsia="en-IN"/>
        </w:rPr>
        <w:lastRenderedPageBreak/>
        <w:t>Liquid Foam</w:t>
      </w:r>
      <w:r w:rsidR="0094673C">
        <w:rPr>
          <w:rFonts w:ascii="Times New Roman" w:hAnsi="Times New Roman" w:cs="Times New Roman"/>
          <w:noProof/>
          <w:sz w:val="28"/>
          <w:szCs w:val="28"/>
          <w:lang w:eastAsia="en-IN"/>
        </w:rPr>
        <w:t xml:space="preserve">: </w:t>
      </w:r>
      <w:r w:rsidRPr="00FA27D3">
        <w:rPr>
          <w:rFonts w:ascii="Times New Roman" w:hAnsi="Times New Roman" w:cs="Times New Roman"/>
          <w:sz w:val="28"/>
          <w:szCs w:val="28"/>
        </w:rPr>
        <w:t xml:space="preserve">A foamable precursor is expanded between two face sheets. When the liquid foam comes in contact with the solid face sheets a metallic bond is established. </w:t>
      </w:r>
    </w:p>
    <w:p w:rsidR="00191F3C" w:rsidRPr="00FA27D3" w:rsidRDefault="00191F3C" w:rsidP="00FA27D3">
      <w:pPr>
        <w:autoSpaceDE w:val="0"/>
        <w:autoSpaceDN w:val="0"/>
        <w:adjustRightInd w:val="0"/>
        <w:spacing w:after="0" w:line="240" w:lineRule="auto"/>
        <w:jc w:val="both"/>
        <w:rPr>
          <w:rFonts w:ascii="Times New Roman" w:hAnsi="Times New Roman" w:cs="Times New Roman"/>
          <w:noProof/>
          <w:sz w:val="28"/>
          <w:szCs w:val="28"/>
          <w:lang w:eastAsia="en-IN"/>
        </w:rPr>
      </w:pPr>
      <w:r w:rsidRPr="00FA27D3">
        <w:rPr>
          <w:rFonts w:ascii="Times New Roman" w:hAnsi="Times New Roman" w:cs="Times New Roman"/>
          <w:noProof/>
          <w:sz w:val="28"/>
          <w:szCs w:val="28"/>
          <w:lang w:eastAsia="en-IN"/>
        </w:rPr>
        <w:t>This method can only be used for steel face sheets as with aluminium face sheets there is a risk of oxidation which can prevent the forming of a sound bonding.</w:t>
      </w:r>
    </w:p>
    <w:p w:rsidR="00191F3C" w:rsidRPr="00191F3C" w:rsidRDefault="00191F3C"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 xml:space="preserve">  </w:t>
      </w:r>
    </w:p>
    <w:p w:rsidR="001C1B93" w:rsidRPr="00FA27D3" w:rsidRDefault="002E25BD" w:rsidP="00FA27D3">
      <w:pPr>
        <w:autoSpaceDE w:val="0"/>
        <w:autoSpaceDN w:val="0"/>
        <w:adjustRightInd w:val="0"/>
        <w:spacing w:after="0" w:line="240" w:lineRule="auto"/>
        <w:jc w:val="both"/>
        <w:rPr>
          <w:rFonts w:ascii="Times New Roman" w:hAnsi="Times New Roman" w:cs="Times New Roman"/>
          <w:noProof/>
          <w:sz w:val="28"/>
          <w:szCs w:val="28"/>
          <w:lang w:eastAsia="en-IN"/>
        </w:rPr>
      </w:pPr>
      <w:r w:rsidRPr="0094673C">
        <w:rPr>
          <w:rFonts w:ascii="Times New Roman" w:hAnsi="Times New Roman" w:cs="Times New Roman"/>
          <w:noProof/>
          <w:sz w:val="28"/>
          <w:szCs w:val="28"/>
          <w:lang w:eastAsia="en-IN"/>
        </w:rPr>
        <w:t>Rolling and heating</w:t>
      </w:r>
      <w:r w:rsidR="0094673C">
        <w:rPr>
          <w:rFonts w:ascii="Times New Roman" w:hAnsi="Times New Roman" w:cs="Times New Roman"/>
          <w:noProof/>
          <w:sz w:val="28"/>
          <w:szCs w:val="28"/>
          <w:lang w:eastAsia="en-IN"/>
        </w:rPr>
        <w:t xml:space="preserve">: </w:t>
      </w:r>
      <w:r w:rsidR="001C1B93" w:rsidRPr="00FA27D3">
        <w:rPr>
          <w:rFonts w:ascii="Times New Roman" w:hAnsi="Times New Roman" w:cs="Times New Roman"/>
          <w:sz w:val="28"/>
          <w:szCs w:val="28"/>
        </w:rPr>
        <w:t xml:space="preserve">This process consists of compaction of metal powders together with face sheets. This sandwich-compact assembly goes through several rolling steps to attain desired precursor and face sheet thickness. After which this three-layer composite is heated to transform the core layer into foam. </w:t>
      </w:r>
    </w:p>
    <w:p w:rsidR="002E25BD" w:rsidRPr="00FA27D3" w:rsidRDefault="001C1B93" w:rsidP="00FA27D3">
      <w:pPr>
        <w:autoSpaceDE w:val="0"/>
        <w:autoSpaceDN w:val="0"/>
        <w:adjustRightInd w:val="0"/>
        <w:spacing w:after="0" w:line="240" w:lineRule="auto"/>
        <w:jc w:val="both"/>
        <w:rPr>
          <w:rFonts w:ascii="Times New Roman" w:hAnsi="Times New Roman" w:cs="Times New Roman"/>
          <w:noProof/>
          <w:sz w:val="28"/>
          <w:szCs w:val="28"/>
          <w:lang w:eastAsia="en-IN"/>
        </w:rPr>
      </w:pPr>
      <w:r w:rsidRPr="00FA27D3">
        <w:rPr>
          <w:rFonts w:ascii="Times New Roman" w:hAnsi="Times New Roman" w:cs="Times New Roman"/>
          <w:sz w:val="28"/>
          <w:szCs w:val="28"/>
        </w:rPr>
        <w:t>The melting point of the face sheet material is above the melting point of the foamable precursor material. The face sheets used can be steel as well as 3xxx, 5xxx and 6xxx series aluminium alloys</w:t>
      </w:r>
    </w:p>
    <w:p w:rsidR="00962920" w:rsidRDefault="00962920"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191F3C" w:rsidRPr="00191F3C" w:rsidRDefault="00191F3C" w:rsidP="00CA7202">
      <w:pPr>
        <w:autoSpaceDE w:val="0"/>
        <w:autoSpaceDN w:val="0"/>
        <w:adjustRightInd w:val="0"/>
        <w:spacing w:after="0" w:line="240" w:lineRule="auto"/>
        <w:jc w:val="center"/>
        <w:rPr>
          <w:rFonts w:ascii="Times New Roman" w:hAnsi="Times New Roman" w:cs="Times New Roman"/>
          <w:noProof/>
          <w:sz w:val="28"/>
          <w:szCs w:val="28"/>
          <w:lang w:eastAsia="en-IN"/>
        </w:rPr>
      </w:pPr>
      <w:r>
        <w:rPr>
          <w:noProof/>
          <w:lang w:eastAsia="en-IN"/>
        </w:rPr>
        <w:drawing>
          <wp:inline distT="0" distB="0" distL="0" distR="0" wp14:anchorId="734A9496" wp14:editId="0F3331BC">
            <wp:extent cx="4981575" cy="2952750"/>
            <wp:effectExtent l="114300" t="114300" r="142875" b="15240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981575" cy="2952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191F3C" w:rsidRPr="00191F3C" w:rsidRDefault="007A1532" w:rsidP="00EF63C1">
      <w:pPr>
        <w:autoSpaceDE w:val="0"/>
        <w:autoSpaceDN w:val="0"/>
        <w:adjustRightInd w:val="0"/>
        <w:spacing w:after="0" w:line="240" w:lineRule="auto"/>
        <w:jc w:val="center"/>
        <w:rPr>
          <w:rFonts w:ascii="Times New Roman" w:hAnsi="Times New Roman" w:cs="Times New Roman"/>
          <w:noProof/>
          <w:sz w:val="28"/>
          <w:szCs w:val="28"/>
          <w:lang w:eastAsia="en-IN"/>
        </w:rPr>
      </w:pPr>
      <w:r w:rsidRPr="00EF63C1">
        <w:rPr>
          <w:i/>
          <w:iCs/>
          <w:color w:val="44546A" w:themeColor="text2"/>
          <w:sz w:val="18"/>
          <w:szCs w:val="18"/>
        </w:rPr>
        <w:t>Fig</w:t>
      </w:r>
      <w:r w:rsidR="00EF63C1">
        <w:rPr>
          <w:i/>
          <w:iCs/>
          <w:color w:val="44546A" w:themeColor="text2"/>
          <w:sz w:val="18"/>
          <w:szCs w:val="18"/>
        </w:rPr>
        <w:t xml:space="preserve">ure </w:t>
      </w:r>
      <w:r w:rsidRPr="00EF63C1">
        <w:rPr>
          <w:i/>
          <w:iCs/>
          <w:color w:val="44546A" w:themeColor="text2"/>
          <w:sz w:val="18"/>
          <w:szCs w:val="18"/>
        </w:rPr>
        <w:t>1</w:t>
      </w:r>
      <w:r w:rsidR="00F66841">
        <w:rPr>
          <w:i/>
          <w:iCs/>
          <w:color w:val="44546A" w:themeColor="text2"/>
          <w:sz w:val="18"/>
          <w:szCs w:val="18"/>
        </w:rPr>
        <w:t>5</w:t>
      </w:r>
      <w:r w:rsidR="00191F3C" w:rsidRPr="00EF63C1">
        <w:rPr>
          <w:i/>
          <w:iCs/>
          <w:color w:val="44546A" w:themeColor="text2"/>
          <w:sz w:val="18"/>
          <w:szCs w:val="18"/>
        </w:rPr>
        <w:t>: The graph shows the method of manufacture for steel face sheets</w:t>
      </w:r>
    </w:p>
    <w:p w:rsidR="00191F3C" w:rsidRDefault="00191F3C"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62920" w:rsidRDefault="001C1B93"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In-situ bonding is more preferred as compared to</w:t>
      </w:r>
      <w:r w:rsidR="00D166A6">
        <w:rPr>
          <w:rFonts w:ascii="Times New Roman" w:hAnsi="Times New Roman" w:cs="Times New Roman"/>
          <w:noProof/>
          <w:sz w:val="28"/>
          <w:szCs w:val="28"/>
          <w:lang w:eastAsia="en-IN"/>
        </w:rPr>
        <w:t xml:space="preserve"> Ex-situ bonding due to the fact</w:t>
      </w:r>
      <w:r>
        <w:rPr>
          <w:rFonts w:ascii="Times New Roman" w:hAnsi="Times New Roman" w:cs="Times New Roman"/>
          <w:noProof/>
          <w:sz w:val="28"/>
          <w:szCs w:val="28"/>
          <w:lang w:eastAsia="en-IN"/>
        </w:rPr>
        <w:t xml:space="preserve"> that in-situ bonding results in the formation of metallic bond.</w:t>
      </w:r>
    </w:p>
    <w:p w:rsidR="001C1B93" w:rsidRPr="00962920" w:rsidRDefault="001C1B9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94673C">
      <w:pPr>
        <w:spacing w:after="0"/>
        <w:rPr>
          <w:rFonts w:ascii="Times New Roman" w:hAnsi="Times New Roman" w:cs="Times New Roman"/>
          <w:noProof/>
          <w:sz w:val="28"/>
          <w:szCs w:val="32"/>
          <w:lang w:eastAsia="en-IN"/>
        </w:rPr>
      </w:pPr>
      <w:r>
        <w:rPr>
          <w:rFonts w:ascii="Times New Roman" w:hAnsi="Times New Roman" w:cs="Times New Roman"/>
          <w:noProof/>
          <w:sz w:val="28"/>
          <w:szCs w:val="32"/>
          <w:lang w:eastAsia="en-IN"/>
        </w:rPr>
        <w:br w:type="page"/>
      </w:r>
    </w:p>
    <w:p w:rsidR="007E1B71" w:rsidRPr="00CA7202" w:rsidRDefault="001C1B93" w:rsidP="00C43438">
      <w:pPr>
        <w:autoSpaceDE w:val="0"/>
        <w:autoSpaceDN w:val="0"/>
        <w:adjustRightInd w:val="0"/>
        <w:spacing w:after="0" w:line="240" w:lineRule="auto"/>
        <w:jc w:val="both"/>
        <w:rPr>
          <w:rFonts w:ascii="Times New Roman" w:hAnsi="Times New Roman" w:cs="Times New Roman"/>
          <w:noProof/>
          <w:sz w:val="32"/>
          <w:szCs w:val="32"/>
          <w:lang w:eastAsia="en-IN"/>
        </w:rPr>
      </w:pPr>
      <w:r w:rsidRPr="00CA7202">
        <w:rPr>
          <w:rFonts w:ascii="Times New Roman" w:hAnsi="Times New Roman" w:cs="Times New Roman"/>
          <w:noProof/>
          <w:sz w:val="32"/>
          <w:szCs w:val="32"/>
          <w:lang w:eastAsia="en-IN"/>
        </w:rPr>
        <w:lastRenderedPageBreak/>
        <w:t>Importance of metallic bond:</w:t>
      </w:r>
    </w:p>
    <w:p w:rsidR="001C1B93" w:rsidRDefault="001C1B93" w:rsidP="00C43438">
      <w:pPr>
        <w:autoSpaceDE w:val="0"/>
        <w:autoSpaceDN w:val="0"/>
        <w:adjustRightInd w:val="0"/>
        <w:spacing w:after="0" w:line="240" w:lineRule="auto"/>
        <w:jc w:val="both"/>
        <w:rPr>
          <w:rFonts w:ascii="Times New Roman" w:hAnsi="Times New Roman" w:cs="Times New Roman"/>
          <w:noProof/>
          <w:sz w:val="32"/>
          <w:szCs w:val="32"/>
          <w:lang w:eastAsia="en-IN"/>
        </w:rPr>
      </w:pPr>
    </w:p>
    <w:p w:rsidR="001C1B93" w:rsidRDefault="001C1B93"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1C1B93">
        <w:rPr>
          <w:rFonts w:ascii="Times New Roman" w:hAnsi="Times New Roman" w:cs="Times New Roman"/>
          <w:noProof/>
          <w:sz w:val="28"/>
          <w:szCs w:val="28"/>
          <w:lang w:eastAsia="en-IN"/>
        </w:rPr>
        <w:t>Metallic</w:t>
      </w:r>
      <w:r>
        <w:rPr>
          <w:b/>
          <w:bCs/>
        </w:rPr>
        <w:t xml:space="preserve"> </w:t>
      </w:r>
      <w:r w:rsidRPr="001C1B93">
        <w:rPr>
          <w:rFonts w:ascii="Times New Roman" w:hAnsi="Times New Roman" w:cs="Times New Roman"/>
          <w:noProof/>
          <w:sz w:val="28"/>
          <w:szCs w:val="28"/>
          <w:lang w:eastAsia="en-IN"/>
        </w:rPr>
        <w:t>bonding constitutes the electrostatic attractive forces between the delocalized electrons</w:t>
      </w:r>
      <w:r>
        <w:rPr>
          <w:rFonts w:ascii="Times New Roman" w:hAnsi="Times New Roman" w:cs="Times New Roman"/>
          <w:noProof/>
          <w:sz w:val="28"/>
          <w:szCs w:val="28"/>
          <w:lang w:eastAsia="en-IN"/>
        </w:rPr>
        <w:t xml:space="preserve"> resulting in an electric cloud and sharing of free electrons.</w:t>
      </w:r>
    </w:p>
    <w:p w:rsidR="00C73654" w:rsidRDefault="001C1B93"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C73654">
        <w:rPr>
          <w:rFonts w:ascii="Times New Roman" w:hAnsi="Times New Roman" w:cs="Times New Roman"/>
          <w:noProof/>
          <w:sz w:val="28"/>
          <w:szCs w:val="28"/>
          <w:lang w:eastAsia="en-IN"/>
        </w:rPr>
        <w:t>The atoms in metals have a strong attractive force between them. Much energy is required to overcome it.</w:t>
      </w:r>
      <w:r w:rsidR="00C73654">
        <w:rPr>
          <w:rFonts w:ascii="Times New Roman" w:hAnsi="Times New Roman" w:cs="Times New Roman"/>
          <w:noProof/>
          <w:sz w:val="28"/>
          <w:szCs w:val="28"/>
          <w:lang w:eastAsia="en-IN"/>
        </w:rPr>
        <w:t xml:space="preserve"> </w:t>
      </w:r>
      <w:r w:rsidR="00C73654" w:rsidRPr="00C73654">
        <w:rPr>
          <w:rFonts w:ascii="Times New Roman" w:hAnsi="Times New Roman" w:cs="Times New Roman"/>
          <w:noProof/>
          <w:sz w:val="28"/>
          <w:szCs w:val="28"/>
          <w:lang w:eastAsia="en-IN"/>
        </w:rPr>
        <w:t xml:space="preserve">It is the sharing of a sea of delocalised electrons amongst a lattice of positive ions. </w:t>
      </w:r>
    </w:p>
    <w:p w:rsidR="00C73654" w:rsidRDefault="00C73654"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C73654">
        <w:rPr>
          <w:rFonts w:ascii="Times New Roman" w:hAnsi="Times New Roman" w:cs="Times New Roman"/>
          <w:noProof/>
          <w:sz w:val="28"/>
          <w:szCs w:val="28"/>
          <w:lang w:eastAsia="en-IN"/>
        </w:rPr>
        <w:t>The electrons and the positive ions in the metal have a strong attractive force between them which results in the electrons acting as a "glue" giving the substance a definite structure.</w:t>
      </w:r>
    </w:p>
    <w:p w:rsidR="00C73654" w:rsidRPr="001C1B93" w:rsidRDefault="00C73654"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1C1B93">
        <w:rPr>
          <w:rFonts w:ascii="Times New Roman" w:hAnsi="Times New Roman" w:cs="Times New Roman"/>
          <w:noProof/>
          <w:sz w:val="28"/>
          <w:szCs w:val="28"/>
          <w:lang w:eastAsia="en-IN"/>
        </w:rPr>
        <w:t xml:space="preserve">Metallic bonding accounts for many </w:t>
      </w:r>
      <w:hyperlink r:id="rId24" w:tooltip="Physical properties" w:history="1">
        <w:r w:rsidRPr="001C1B93">
          <w:rPr>
            <w:rFonts w:ascii="Times New Roman" w:hAnsi="Times New Roman" w:cs="Times New Roman"/>
            <w:noProof/>
            <w:sz w:val="28"/>
            <w:szCs w:val="28"/>
            <w:lang w:eastAsia="en-IN"/>
          </w:rPr>
          <w:t>physical properties</w:t>
        </w:r>
      </w:hyperlink>
      <w:r w:rsidRPr="001C1B93">
        <w:rPr>
          <w:rFonts w:ascii="Times New Roman" w:hAnsi="Times New Roman" w:cs="Times New Roman"/>
          <w:noProof/>
          <w:sz w:val="28"/>
          <w:szCs w:val="28"/>
          <w:lang w:eastAsia="en-IN"/>
        </w:rPr>
        <w:t xml:space="preserve"> of metals, such as </w:t>
      </w:r>
      <w:hyperlink r:id="rId25" w:tooltip="Strength of materials" w:history="1">
        <w:r w:rsidRPr="001C1B93">
          <w:rPr>
            <w:rFonts w:ascii="Times New Roman" w:hAnsi="Times New Roman" w:cs="Times New Roman"/>
            <w:noProof/>
            <w:sz w:val="28"/>
            <w:szCs w:val="28"/>
            <w:lang w:eastAsia="en-IN"/>
          </w:rPr>
          <w:t>strength</w:t>
        </w:r>
      </w:hyperlink>
      <w:r w:rsidRPr="001C1B93">
        <w:rPr>
          <w:rFonts w:ascii="Times New Roman" w:hAnsi="Times New Roman" w:cs="Times New Roman"/>
          <w:noProof/>
          <w:sz w:val="28"/>
          <w:szCs w:val="28"/>
          <w:lang w:eastAsia="en-IN"/>
        </w:rPr>
        <w:t xml:space="preserve">, </w:t>
      </w:r>
      <w:hyperlink r:id="rId26" w:tooltip="Malleability" w:history="1">
        <w:r w:rsidRPr="001C1B93">
          <w:rPr>
            <w:rFonts w:ascii="Times New Roman" w:hAnsi="Times New Roman" w:cs="Times New Roman"/>
            <w:noProof/>
            <w:sz w:val="28"/>
            <w:szCs w:val="28"/>
            <w:lang w:eastAsia="en-IN"/>
          </w:rPr>
          <w:t>malleability</w:t>
        </w:r>
      </w:hyperlink>
      <w:r w:rsidRPr="001C1B93">
        <w:rPr>
          <w:rFonts w:ascii="Times New Roman" w:hAnsi="Times New Roman" w:cs="Times New Roman"/>
          <w:noProof/>
          <w:sz w:val="28"/>
          <w:szCs w:val="28"/>
          <w:lang w:eastAsia="en-IN"/>
        </w:rPr>
        <w:t xml:space="preserve">, </w:t>
      </w:r>
      <w:hyperlink r:id="rId27" w:tooltip="Ductility" w:history="1">
        <w:r w:rsidRPr="001C1B93">
          <w:rPr>
            <w:rFonts w:ascii="Times New Roman" w:hAnsi="Times New Roman" w:cs="Times New Roman"/>
            <w:noProof/>
            <w:sz w:val="28"/>
            <w:szCs w:val="28"/>
            <w:lang w:eastAsia="en-IN"/>
          </w:rPr>
          <w:t>ductility</w:t>
        </w:r>
      </w:hyperlink>
      <w:r w:rsidRPr="001C1B93">
        <w:rPr>
          <w:rFonts w:ascii="Times New Roman" w:hAnsi="Times New Roman" w:cs="Times New Roman"/>
          <w:noProof/>
          <w:sz w:val="28"/>
          <w:szCs w:val="28"/>
          <w:lang w:eastAsia="en-IN"/>
        </w:rPr>
        <w:t xml:space="preserve">, </w:t>
      </w:r>
      <w:hyperlink r:id="rId28" w:tooltip="Thermal conductivity" w:history="1">
        <w:r w:rsidRPr="001C1B93">
          <w:rPr>
            <w:rFonts w:ascii="Times New Roman" w:hAnsi="Times New Roman" w:cs="Times New Roman"/>
            <w:noProof/>
            <w:sz w:val="28"/>
            <w:szCs w:val="28"/>
            <w:lang w:eastAsia="en-IN"/>
          </w:rPr>
          <w:t>thermal</w:t>
        </w:r>
      </w:hyperlink>
      <w:r w:rsidRPr="001C1B93">
        <w:rPr>
          <w:rFonts w:ascii="Times New Roman" w:hAnsi="Times New Roman" w:cs="Times New Roman"/>
          <w:noProof/>
          <w:sz w:val="28"/>
          <w:szCs w:val="28"/>
          <w:lang w:eastAsia="en-IN"/>
        </w:rPr>
        <w:t xml:space="preserve"> and </w:t>
      </w:r>
      <w:hyperlink r:id="rId29" w:tooltip="Electrical conductivity" w:history="1">
        <w:r>
          <w:rPr>
            <w:rFonts w:ascii="Times New Roman" w:hAnsi="Times New Roman" w:cs="Times New Roman"/>
            <w:noProof/>
            <w:sz w:val="28"/>
            <w:szCs w:val="28"/>
            <w:lang w:eastAsia="en-IN"/>
          </w:rPr>
          <w:t>electrical conductivi</w:t>
        </w:r>
        <w:r w:rsidRPr="001C1B93">
          <w:rPr>
            <w:rFonts w:ascii="Times New Roman" w:hAnsi="Times New Roman" w:cs="Times New Roman"/>
            <w:noProof/>
            <w:sz w:val="28"/>
            <w:szCs w:val="28"/>
            <w:lang w:eastAsia="en-IN"/>
          </w:rPr>
          <w:t>ty</w:t>
        </w:r>
      </w:hyperlink>
      <w:r>
        <w:rPr>
          <w:rFonts w:ascii="Times New Roman" w:hAnsi="Times New Roman" w:cs="Times New Roman"/>
          <w:noProof/>
          <w:sz w:val="28"/>
          <w:szCs w:val="28"/>
          <w:lang w:eastAsia="en-IN"/>
        </w:rPr>
        <w:t xml:space="preserve"> and opacity.</w:t>
      </w:r>
    </w:p>
    <w:p w:rsidR="001C1B93" w:rsidRDefault="001C1B9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C73654" w:rsidRPr="00EF63C1" w:rsidRDefault="005743CD" w:rsidP="00C43438">
      <w:pPr>
        <w:pStyle w:val="Heading2"/>
        <w:jc w:val="both"/>
        <w:rPr>
          <w:rFonts w:ascii="Times New Roman" w:hAnsi="Times New Roman" w:cs="Times New Roman"/>
          <w:noProof/>
          <w:sz w:val="32"/>
          <w:szCs w:val="32"/>
          <w:lang w:eastAsia="en-IN"/>
        </w:rPr>
      </w:pPr>
      <w:bookmarkStart w:id="18" w:name="_Toc376120056"/>
      <w:r w:rsidRPr="00EF63C1">
        <w:rPr>
          <w:rFonts w:ascii="Times New Roman" w:hAnsi="Times New Roman" w:cs="Times New Roman"/>
          <w:noProof/>
          <w:sz w:val="32"/>
          <w:szCs w:val="32"/>
          <w:lang w:eastAsia="en-IN"/>
        </w:rPr>
        <w:t>Types</w:t>
      </w:r>
      <w:bookmarkEnd w:id="18"/>
    </w:p>
    <w:p w:rsidR="002E25BD" w:rsidRDefault="002E25BD"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There are two types of sandwiches most widely used with aluminium foam:</w:t>
      </w:r>
    </w:p>
    <w:p w:rsidR="002E25BD" w:rsidRDefault="002E25BD" w:rsidP="00C43438">
      <w:pPr>
        <w:pStyle w:val="ListParagraph"/>
        <w:numPr>
          <w:ilvl w:val="0"/>
          <w:numId w:val="4"/>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Steel-Aluminium Foam-Steel (SAS)</w:t>
      </w:r>
    </w:p>
    <w:p w:rsidR="002E25BD" w:rsidRDefault="002E25BD" w:rsidP="00C43438">
      <w:pPr>
        <w:pStyle w:val="ListParagraph"/>
        <w:numPr>
          <w:ilvl w:val="0"/>
          <w:numId w:val="4"/>
        </w:num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Alumini</w:t>
      </w:r>
      <w:r w:rsidR="007A1532">
        <w:rPr>
          <w:rFonts w:ascii="Times New Roman" w:hAnsi="Times New Roman" w:cs="Times New Roman"/>
          <w:noProof/>
          <w:sz w:val="28"/>
          <w:szCs w:val="28"/>
          <w:lang w:eastAsia="en-IN"/>
        </w:rPr>
        <w:t>um-Aluminium Foam-Aluminium (AFA</w:t>
      </w:r>
      <w:r>
        <w:rPr>
          <w:rFonts w:ascii="Times New Roman" w:hAnsi="Times New Roman" w:cs="Times New Roman"/>
          <w:noProof/>
          <w:sz w:val="28"/>
          <w:szCs w:val="28"/>
          <w:lang w:eastAsia="en-IN"/>
        </w:rPr>
        <w:t>)</w:t>
      </w:r>
    </w:p>
    <w:p w:rsidR="002E25BD" w:rsidRPr="007E1B71" w:rsidRDefault="002E25BD" w:rsidP="00C43438">
      <w:pPr>
        <w:pStyle w:val="ListParagraph"/>
        <w:autoSpaceDE w:val="0"/>
        <w:autoSpaceDN w:val="0"/>
        <w:adjustRightInd w:val="0"/>
        <w:spacing w:after="0" w:line="240" w:lineRule="auto"/>
        <w:jc w:val="both"/>
        <w:rPr>
          <w:rFonts w:ascii="Times New Roman" w:hAnsi="Times New Roman" w:cs="Times New Roman"/>
          <w:noProof/>
          <w:sz w:val="28"/>
          <w:szCs w:val="28"/>
          <w:lang w:eastAsia="en-IN"/>
        </w:rPr>
      </w:pPr>
    </w:p>
    <w:p w:rsidR="007E1B71" w:rsidRDefault="00EF4F6B"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Aluminium Face sheets</w:t>
      </w:r>
      <w:r w:rsidR="00BD1060">
        <w:rPr>
          <w:rFonts w:ascii="Times New Roman" w:hAnsi="Times New Roman" w:cs="Times New Roman"/>
          <w:noProof/>
          <w:sz w:val="28"/>
          <w:szCs w:val="28"/>
          <w:lang w:eastAsia="en-IN"/>
        </w:rPr>
        <w:t xml:space="preserve"> v/s Steel face sheets</w:t>
      </w:r>
      <w:r>
        <w:rPr>
          <w:rFonts w:ascii="Times New Roman" w:hAnsi="Times New Roman" w:cs="Times New Roman"/>
          <w:noProof/>
          <w:sz w:val="28"/>
          <w:szCs w:val="28"/>
          <w:lang w:eastAsia="en-IN"/>
        </w:rPr>
        <w:t>:</w:t>
      </w:r>
    </w:p>
    <w:p w:rsidR="00EF4F6B" w:rsidRDefault="00EF4F6B"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BD1060" w:rsidRDefault="00BD1060"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AF7FA7">
        <w:rPr>
          <w:rFonts w:ascii="Times New Roman" w:hAnsi="Times New Roman" w:cs="Times New Roman"/>
          <w:b/>
          <w:noProof/>
          <w:sz w:val="28"/>
          <w:szCs w:val="28"/>
          <w:lang w:eastAsia="en-IN"/>
        </w:rPr>
        <w:t>Steel</w:t>
      </w:r>
      <w:r w:rsidRPr="00AF7FA7">
        <w:rPr>
          <w:rFonts w:ascii="Times New Roman" w:hAnsi="Times New Roman" w:cs="Times New Roman"/>
          <w:noProof/>
          <w:sz w:val="28"/>
          <w:szCs w:val="28"/>
          <w:lang w:eastAsia="en-IN"/>
        </w:rPr>
        <w:t xml:space="preserve"> is an </w:t>
      </w:r>
      <w:hyperlink r:id="rId30" w:tooltip="Alloy" w:history="1">
        <w:r w:rsidRPr="00AF7FA7">
          <w:rPr>
            <w:rFonts w:ascii="Times New Roman" w:hAnsi="Times New Roman" w:cs="Times New Roman"/>
            <w:noProof/>
            <w:sz w:val="28"/>
            <w:szCs w:val="28"/>
            <w:lang w:eastAsia="en-IN"/>
          </w:rPr>
          <w:t>alloy</w:t>
        </w:r>
      </w:hyperlink>
      <w:r w:rsidRPr="00AF7FA7">
        <w:rPr>
          <w:rFonts w:ascii="Times New Roman" w:hAnsi="Times New Roman" w:cs="Times New Roman"/>
          <w:noProof/>
          <w:sz w:val="28"/>
          <w:szCs w:val="28"/>
          <w:lang w:eastAsia="en-IN"/>
        </w:rPr>
        <w:t xml:space="preserve"> of </w:t>
      </w:r>
      <w:hyperlink r:id="rId31" w:tooltip="Iron" w:history="1">
        <w:r w:rsidRPr="00AF7FA7">
          <w:rPr>
            <w:rFonts w:ascii="Times New Roman" w:hAnsi="Times New Roman" w:cs="Times New Roman"/>
            <w:noProof/>
            <w:sz w:val="28"/>
            <w:szCs w:val="28"/>
            <w:lang w:eastAsia="en-IN"/>
          </w:rPr>
          <w:t>iron</w:t>
        </w:r>
      </w:hyperlink>
      <w:r w:rsidRPr="00AF7FA7">
        <w:rPr>
          <w:rFonts w:ascii="Times New Roman" w:hAnsi="Times New Roman" w:cs="Times New Roman"/>
          <w:noProof/>
          <w:sz w:val="28"/>
          <w:szCs w:val="28"/>
          <w:lang w:eastAsia="en-IN"/>
        </w:rPr>
        <w:t xml:space="preserve"> and a small amount of carbon. Carbon is the primary alloying element. Heavy material with specific gra</w:t>
      </w:r>
      <w:r w:rsidR="00AF7FA7" w:rsidRPr="00AF7FA7">
        <w:rPr>
          <w:rFonts w:ascii="Times New Roman" w:hAnsi="Times New Roman" w:cs="Times New Roman"/>
          <w:noProof/>
          <w:sz w:val="28"/>
          <w:szCs w:val="28"/>
          <w:lang w:eastAsia="en-IN"/>
        </w:rPr>
        <w:t>vity of 7.8. It is susceptible to atmospheric corrosion. Easily manufactured with properties which vary with changing concentration of alloying elements.</w:t>
      </w:r>
    </w:p>
    <w:p w:rsidR="00AF7FA7" w:rsidRDefault="00AF7FA7" w:rsidP="00C43438">
      <w:pPr>
        <w:autoSpaceDE w:val="0"/>
        <w:autoSpaceDN w:val="0"/>
        <w:adjustRightInd w:val="0"/>
        <w:spacing w:after="0" w:line="240" w:lineRule="auto"/>
        <w:jc w:val="both"/>
        <w:rPr>
          <w:rFonts w:ascii="Times New Roman" w:hAnsi="Times New Roman" w:cs="Times New Roman"/>
          <w:b/>
          <w:noProof/>
          <w:sz w:val="28"/>
          <w:szCs w:val="28"/>
          <w:lang w:eastAsia="en-IN"/>
        </w:rPr>
      </w:pPr>
    </w:p>
    <w:p w:rsidR="00AF7FA7" w:rsidRDefault="00EF4F6B"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BD1060">
        <w:rPr>
          <w:rFonts w:ascii="Times New Roman" w:hAnsi="Times New Roman" w:cs="Times New Roman"/>
          <w:b/>
          <w:noProof/>
          <w:sz w:val="28"/>
          <w:szCs w:val="28"/>
          <w:lang w:eastAsia="en-IN"/>
        </w:rPr>
        <w:t>Aluminium</w:t>
      </w:r>
      <w:r w:rsidRPr="00EF4F6B">
        <w:rPr>
          <w:rFonts w:ascii="Times New Roman" w:hAnsi="Times New Roman" w:cs="Times New Roman"/>
          <w:noProof/>
          <w:sz w:val="28"/>
          <w:szCs w:val="28"/>
          <w:lang w:eastAsia="en-IN"/>
        </w:rPr>
        <w:t xml:space="preserve"> is a silvery-white, tough, but lightweight metal (specific gravity 2.7). It is a good conductor of electricity and is very resistant to atmospheric corrosion.</w:t>
      </w:r>
      <w:r w:rsidR="00AF7FA7">
        <w:rPr>
          <w:rFonts w:ascii="Times New Roman" w:hAnsi="Times New Roman" w:cs="Times New Roman"/>
          <w:noProof/>
          <w:sz w:val="28"/>
          <w:szCs w:val="28"/>
          <w:lang w:eastAsia="en-IN"/>
        </w:rPr>
        <w:t xml:space="preserve"> </w:t>
      </w:r>
      <w:r w:rsidRPr="00EF4F6B">
        <w:rPr>
          <w:rFonts w:ascii="Times New Roman" w:hAnsi="Times New Roman" w:cs="Times New Roman"/>
          <w:noProof/>
          <w:sz w:val="28"/>
          <w:szCs w:val="28"/>
          <w:lang w:eastAsia="en-IN"/>
        </w:rPr>
        <w:t>Aluminium alloys combine lightness with strength and as a result are used in a great variety of industries.</w:t>
      </w:r>
      <w:r w:rsidR="00BD1060">
        <w:rPr>
          <w:rFonts w:ascii="Times New Roman" w:hAnsi="Times New Roman" w:cs="Times New Roman"/>
          <w:noProof/>
          <w:sz w:val="28"/>
          <w:szCs w:val="28"/>
          <w:lang w:eastAsia="en-IN"/>
        </w:rPr>
        <w:t xml:space="preserve"> </w:t>
      </w:r>
    </w:p>
    <w:p w:rsidR="00AF46D7" w:rsidRDefault="00AF46D7"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86011"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To choose between the two face sheets we compare both of them by using FEM analysis.</w:t>
      </w:r>
    </w:p>
    <w:p w:rsidR="00AF46D7" w:rsidRDefault="00AF46D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 xml:space="preserve">For the FEM analysis, we will consider equivalent thickness of both </w:t>
      </w:r>
      <w:r w:rsidR="00FA27D3">
        <w:rPr>
          <w:rFonts w:ascii="Times New Roman" w:hAnsi="Times New Roman" w:cs="Times New Roman"/>
          <w:noProof/>
          <w:sz w:val="28"/>
          <w:szCs w:val="28"/>
          <w:lang w:eastAsia="en-IN"/>
        </w:rPr>
        <w:t>AFA and SAS plates.</w:t>
      </w:r>
    </w:p>
    <w:p w:rsidR="00AF46D7" w:rsidRDefault="00AF46D7"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 results are:</w:t>
      </w: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FA27D3" w:rsidRDefault="00FA27D3"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EF4F6B" w:rsidRDefault="0074035A" w:rsidP="00FA27D3">
      <w:pPr>
        <w:autoSpaceDE w:val="0"/>
        <w:autoSpaceDN w:val="0"/>
        <w:adjustRightInd w:val="0"/>
        <w:spacing w:after="0" w:line="240" w:lineRule="auto"/>
        <w:jc w:val="center"/>
        <w:rPr>
          <w:rFonts w:ascii="Times New Roman" w:hAnsi="Times New Roman" w:cs="Times New Roman"/>
          <w:noProof/>
          <w:sz w:val="28"/>
          <w:szCs w:val="28"/>
          <w:lang w:eastAsia="en-IN"/>
        </w:rPr>
      </w:pPr>
      <w:r>
        <w:rPr>
          <w:rFonts w:ascii="Times New Roman" w:hAnsi="Times New Roman" w:cs="Times New Roman"/>
          <w:noProof/>
          <w:sz w:val="28"/>
          <w:szCs w:val="28"/>
          <w:lang w:eastAsia="en-IN"/>
        </w:rPr>
        <w:lastRenderedPageBreak/>
        <w:drawing>
          <wp:inline distT="0" distB="0" distL="0" distR="0">
            <wp:extent cx="5143500" cy="3870285"/>
            <wp:effectExtent l="133350" t="133350" r="152400" b="1689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59167" cy="388207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C3AF3" w:rsidRPr="00E41016" w:rsidRDefault="00E41016" w:rsidP="00E41016">
      <w:pPr>
        <w:autoSpaceDE w:val="0"/>
        <w:autoSpaceDN w:val="0"/>
        <w:adjustRightInd w:val="0"/>
        <w:spacing w:after="0" w:line="240" w:lineRule="auto"/>
        <w:jc w:val="center"/>
        <w:rPr>
          <w:i/>
          <w:iCs/>
          <w:color w:val="44546A" w:themeColor="text2"/>
          <w:sz w:val="18"/>
          <w:szCs w:val="18"/>
        </w:rPr>
      </w:pPr>
      <w:r w:rsidRPr="00E41016">
        <w:rPr>
          <w:i/>
          <w:iCs/>
          <w:color w:val="44546A" w:themeColor="text2"/>
          <w:sz w:val="18"/>
          <w:szCs w:val="18"/>
        </w:rPr>
        <w:t xml:space="preserve">Figure </w:t>
      </w:r>
      <w:r w:rsidR="00F66841">
        <w:rPr>
          <w:i/>
          <w:iCs/>
          <w:color w:val="44546A" w:themeColor="text2"/>
          <w:sz w:val="18"/>
          <w:szCs w:val="18"/>
        </w:rPr>
        <w:t>16</w:t>
      </w:r>
      <w:r w:rsidR="001C5C5B">
        <w:rPr>
          <w:i/>
          <w:iCs/>
          <w:color w:val="44546A" w:themeColor="text2"/>
          <w:sz w:val="18"/>
          <w:szCs w:val="18"/>
        </w:rPr>
        <w:t xml:space="preserve">: It </w:t>
      </w:r>
      <w:r w:rsidR="00654C0F" w:rsidRPr="00E41016">
        <w:rPr>
          <w:i/>
          <w:iCs/>
          <w:color w:val="44546A" w:themeColor="text2"/>
          <w:sz w:val="18"/>
          <w:szCs w:val="18"/>
        </w:rPr>
        <w:t>shows 1000N load acting at the centre of a 24mm Aluminium-Al</w:t>
      </w:r>
      <w:r>
        <w:rPr>
          <w:i/>
          <w:iCs/>
          <w:color w:val="44546A" w:themeColor="text2"/>
          <w:sz w:val="18"/>
          <w:szCs w:val="18"/>
        </w:rPr>
        <w:t>uminium Foam-Aluminium sandwich</w:t>
      </w:r>
    </w:p>
    <w:p w:rsidR="00654C0F" w:rsidRPr="003F0E39" w:rsidRDefault="00654C0F" w:rsidP="00FA27D3">
      <w:pPr>
        <w:autoSpaceDE w:val="0"/>
        <w:autoSpaceDN w:val="0"/>
        <w:adjustRightInd w:val="0"/>
        <w:spacing w:after="0" w:line="240" w:lineRule="auto"/>
        <w:jc w:val="center"/>
      </w:pPr>
      <w:r>
        <w:rPr>
          <w:noProof/>
          <w:lang w:eastAsia="en-IN"/>
        </w:rPr>
        <w:drawing>
          <wp:inline distT="0" distB="0" distL="0" distR="0" wp14:anchorId="2FB61510" wp14:editId="7752D290">
            <wp:extent cx="5158740" cy="4130980"/>
            <wp:effectExtent l="133350" t="114300" r="137160" b="1555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13098" cy="417450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C3AF3" w:rsidRPr="00FA27D3" w:rsidRDefault="00F66841" w:rsidP="00FA27D3">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Figure 17</w:t>
      </w:r>
      <w:r w:rsidR="001C5C5B">
        <w:rPr>
          <w:i/>
          <w:iCs/>
          <w:color w:val="44546A" w:themeColor="text2"/>
          <w:sz w:val="18"/>
          <w:szCs w:val="18"/>
        </w:rPr>
        <w:t xml:space="preserve">: It </w:t>
      </w:r>
      <w:r w:rsidR="00654C0F" w:rsidRPr="00E41016">
        <w:rPr>
          <w:i/>
          <w:iCs/>
          <w:color w:val="44546A" w:themeColor="text2"/>
          <w:sz w:val="18"/>
          <w:szCs w:val="18"/>
        </w:rPr>
        <w:t>shows 1kN load acting at the centre of a 24mm</w:t>
      </w:r>
      <w:r w:rsidR="00E41016">
        <w:rPr>
          <w:i/>
          <w:iCs/>
          <w:color w:val="44546A" w:themeColor="text2"/>
          <w:sz w:val="18"/>
          <w:szCs w:val="18"/>
        </w:rPr>
        <w:t xml:space="preserve"> Steel-Aluminium-Steel sandwich</w:t>
      </w:r>
    </w:p>
    <w:p w:rsidR="005206B1" w:rsidRDefault="00E41016" w:rsidP="00C43438">
      <w:pPr>
        <w:pStyle w:val="Heading2"/>
        <w:jc w:val="both"/>
        <w:rPr>
          <w:rFonts w:ascii="Times New Roman" w:hAnsi="Times New Roman" w:cs="Times New Roman"/>
          <w:sz w:val="32"/>
          <w:szCs w:val="32"/>
        </w:rPr>
      </w:pPr>
      <w:bookmarkStart w:id="19" w:name="_Toc376120057"/>
      <w:r w:rsidRPr="00E41016">
        <w:rPr>
          <w:rFonts w:ascii="Times New Roman" w:hAnsi="Times New Roman" w:cs="Times New Roman"/>
          <w:sz w:val="32"/>
          <w:szCs w:val="32"/>
        </w:rPr>
        <w:lastRenderedPageBreak/>
        <w:t>Results</w:t>
      </w:r>
      <w:bookmarkEnd w:id="19"/>
    </w:p>
    <w:tbl>
      <w:tblPr>
        <w:tblStyle w:val="TableGrid"/>
        <w:tblW w:w="0" w:type="auto"/>
        <w:tblLook w:val="04A0" w:firstRow="1" w:lastRow="0" w:firstColumn="1" w:lastColumn="0" w:noHBand="0" w:noVBand="1"/>
      </w:tblPr>
      <w:tblGrid>
        <w:gridCol w:w="3005"/>
        <w:gridCol w:w="3005"/>
        <w:gridCol w:w="3006"/>
      </w:tblGrid>
      <w:tr w:rsidR="001F1464" w:rsidRPr="001F1464" w:rsidTr="001F1464">
        <w:tc>
          <w:tcPr>
            <w:tcW w:w="3005" w:type="dxa"/>
          </w:tcPr>
          <w:p w:rsidR="001F1464" w:rsidRPr="001F1464" w:rsidRDefault="001F1464" w:rsidP="001F1464">
            <w:pPr>
              <w:jc w:val="center"/>
              <w:rPr>
                <w:rFonts w:ascii="Times New Roman" w:hAnsi="Times New Roman" w:cs="Times New Roman"/>
                <w:sz w:val="28"/>
                <w:szCs w:val="28"/>
              </w:rPr>
            </w:pPr>
            <w:r>
              <w:rPr>
                <w:rFonts w:ascii="Times New Roman" w:hAnsi="Times New Roman" w:cs="Times New Roman"/>
                <w:sz w:val="28"/>
                <w:szCs w:val="28"/>
              </w:rPr>
              <w:t>Properties</w:t>
            </w:r>
          </w:p>
        </w:tc>
        <w:tc>
          <w:tcPr>
            <w:tcW w:w="3005" w:type="dxa"/>
          </w:tcPr>
          <w:p w:rsid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Aluminium Face Sheets</w:t>
            </w:r>
          </w:p>
          <w:p w:rsidR="001F1464" w:rsidRPr="001F1464" w:rsidRDefault="001F1464" w:rsidP="001F1464">
            <w:pPr>
              <w:jc w:val="center"/>
              <w:rPr>
                <w:rFonts w:ascii="Times New Roman" w:hAnsi="Times New Roman" w:cs="Times New Roman"/>
                <w:sz w:val="28"/>
                <w:szCs w:val="28"/>
              </w:rPr>
            </w:pPr>
            <w:r>
              <w:rPr>
                <w:rFonts w:ascii="Times New Roman" w:hAnsi="Times New Roman" w:cs="Times New Roman"/>
                <w:sz w:val="28"/>
                <w:szCs w:val="28"/>
              </w:rPr>
              <w:t>(24 mm)</w:t>
            </w:r>
          </w:p>
        </w:tc>
        <w:tc>
          <w:tcPr>
            <w:tcW w:w="3006" w:type="dxa"/>
          </w:tcPr>
          <w:p w:rsid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Steel Face Sheets</w:t>
            </w:r>
          </w:p>
          <w:p w:rsidR="001F1464" w:rsidRPr="001F1464" w:rsidRDefault="001F1464" w:rsidP="001F1464">
            <w:pPr>
              <w:jc w:val="center"/>
              <w:rPr>
                <w:rFonts w:ascii="Times New Roman" w:hAnsi="Times New Roman" w:cs="Times New Roman"/>
                <w:sz w:val="28"/>
                <w:szCs w:val="28"/>
              </w:rPr>
            </w:pPr>
            <w:r>
              <w:rPr>
                <w:rFonts w:ascii="Times New Roman" w:hAnsi="Times New Roman" w:cs="Times New Roman"/>
                <w:sz w:val="28"/>
                <w:szCs w:val="28"/>
              </w:rPr>
              <w:t>(24 mm)</w:t>
            </w:r>
          </w:p>
        </w:tc>
      </w:tr>
      <w:tr w:rsidR="001F1464" w:rsidRPr="001F1464" w:rsidTr="001F1464">
        <w:tc>
          <w:tcPr>
            <w:tcW w:w="3005"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Weight</w:t>
            </w:r>
          </w:p>
        </w:tc>
        <w:tc>
          <w:tcPr>
            <w:tcW w:w="3005"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2.08</w:t>
            </w:r>
          </w:p>
        </w:tc>
        <w:tc>
          <w:tcPr>
            <w:tcW w:w="3006"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4.12</w:t>
            </w:r>
          </w:p>
        </w:tc>
      </w:tr>
      <w:tr w:rsidR="001F1464" w:rsidRPr="001F1464" w:rsidTr="001F1464">
        <w:tc>
          <w:tcPr>
            <w:tcW w:w="3005"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Stress</w:t>
            </w:r>
          </w:p>
        </w:tc>
        <w:tc>
          <w:tcPr>
            <w:tcW w:w="3005"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29.10</w:t>
            </w:r>
          </w:p>
        </w:tc>
        <w:tc>
          <w:tcPr>
            <w:tcW w:w="3006"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13.04</w:t>
            </w:r>
          </w:p>
        </w:tc>
      </w:tr>
      <w:tr w:rsidR="001F1464" w:rsidRPr="001F1464" w:rsidTr="001F1464">
        <w:tc>
          <w:tcPr>
            <w:tcW w:w="3005"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Deflection</w:t>
            </w:r>
          </w:p>
        </w:tc>
        <w:tc>
          <w:tcPr>
            <w:tcW w:w="3005"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0.2597</w:t>
            </w:r>
          </w:p>
        </w:tc>
        <w:tc>
          <w:tcPr>
            <w:tcW w:w="3006" w:type="dxa"/>
          </w:tcPr>
          <w:p w:rsidR="001F1464" w:rsidRPr="001F1464" w:rsidRDefault="001F1464" w:rsidP="001F1464">
            <w:pPr>
              <w:jc w:val="center"/>
              <w:rPr>
                <w:rFonts w:ascii="Times New Roman" w:hAnsi="Times New Roman" w:cs="Times New Roman"/>
                <w:sz w:val="28"/>
                <w:szCs w:val="28"/>
              </w:rPr>
            </w:pPr>
            <w:r w:rsidRPr="001F1464">
              <w:rPr>
                <w:rFonts w:ascii="Times New Roman" w:hAnsi="Times New Roman" w:cs="Times New Roman"/>
                <w:sz w:val="28"/>
                <w:szCs w:val="28"/>
              </w:rPr>
              <w:t>0.1133</w:t>
            </w:r>
          </w:p>
        </w:tc>
      </w:tr>
    </w:tbl>
    <w:p w:rsidR="00E41016" w:rsidRDefault="00F66841" w:rsidP="00CA7202">
      <w:pPr>
        <w:autoSpaceDE w:val="0"/>
        <w:autoSpaceDN w:val="0"/>
        <w:adjustRightInd w:val="0"/>
        <w:spacing w:after="0" w:line="240" w:lineRule="auto"/>
        <w:jc w:val="center"/>
        <w:rPr>
          <w:rFonts w:ascii="Times New Roman" w:hAnsi="Times New Roman" w:cs="Times New Roman"/>
          <w:noProof/>
          <w:sz w:val="28"/>
          <w:szCs w:val="28"/>
          <w:lang w:eastAsia="en-IN"/>
        </w:rPr>
      </w:pPr>
      <w:r>
        <w:rPr>
          <w:i/>
          <w:iCs/>
          <w:color w:val="44546A" w:themeColor="text2"/>
          <w:sz w:val="18"/>
          <w:szCs w:val="18"/>
        </w:rPr>
        <w:t>Figure 18</w:t>
      </w:r>
      <w:r w:rsidR="00CA7202" w:rsidRPr="00CA7202">
        <w:rPr>
          <w:i/>
          <w:iCs/>
          <w:color w:val="44546A" w:themeColor="text2"/>
          <w:sz w:val="18"/>
          <w:szCs w:val="18"/>
        </w:rPr>
        <w:t>: Comparing the two face sheets</w:t>
      </w:r>
    </w:p>
    <w:p w:rsidR="00CA7202" w:rsidRDefault="00CA7202"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86011" w:rsidRDefault="00986011"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 xml:space="preserve">However while being lightweight, for the same thickness of both aluminium and steel, the aluminium’s stiffness falls short. Stiffness refers to how much a material will bend when a load is applied. Steel’s modulus of elasticity is 3 times that of aluminium. </w:t>
      </w:r>
    </w:p>
    <w:p w:rsidR="00986011" w:rsidRDefault="00986011"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So for high load applications, steel is preferred to aluminium.</w:t>
      </w:r>
    </w:p>
    <w:p w:rsidR="00986011" w:rsidRDefault="00986011"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Aluminium is also more expensive to manufacture than steel.</w:t>
      </w:r>
    </w:p>
    <w:p w:rsidR="001C5C5B" w:rsidRDefault="001C5C5B"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86011" w:rsidRDefault="00986011"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As a result, SAS sheets have been used for the remainder of the paper.</w:t>
      </w:r>
    </w:p>
    <w:p w:rsidR="00986011" w:rsidRDefault="00986011" w:rsidP="00C43438">
      <w:pPr>
        <w:autoSpaceDE w:val="0"/>
        <w:autoSpaceDN w:val="0"/>
        <w:adjustRightInd w:val="0"/>
        <w:spacing w:after="0" w:line="240" w:lineRule="auto"/>
        <w:jc w:val="both"/>
        <w:rPr>
          <w:rFonts w:ascii="Times New Roman" w:hAnsi="Times New Roman" w:cs="Times New Roman"/>
          <w:color w:val="000000"/>
          <w:sz w:val="28"/>
          <w:szCs w:val="28"/>
        </w:rPr>
      </w:pPr>
    </w:p>
    <w:p w:rsidR="005206B1" w:rsidRDefault="00CA7202" w:rsidP="00C4343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Steel v/s SAS:</w:t>
      </w:r>
    </w:p>
    <w:p w:rsidR="001C5C5B" w:rsidRDefault="001C5C5B" w:rsidP="00C43438">
      <w:pPr>
        <w:autoSpaceDE w:val="0"/>
        <w:autoSpaceDN w:val="0"/>
        <w:adjustRightInd w:val="0"/>
        <w:spacing w:after="0" w:line="240" w:lineRule="auto"/>
        <w:jc w:val="both"/>
        <w:rPr>
          <w:rFonts w:ascii="Times New Roman" w:hAnsi="Times New Roman" w:cs="Times New Roman"/>
          <w:color w:val="000000"/>
          <w:sz w:val="28"/>
          <w:szCs w:val="28"/>
        </w:rPr>
      </w:pPr>
    </w:p>
    <w:p w:rsidR="00FA27D3" w:rsidRDefault="00FA27D3" w:rsidP="001C5C5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noProof/>
          <w:color w:val="000000"/>
          <w:sz w:val="28"/>
          <w:szCs w:val="28"/>
          <w:lang w:eastAsia="en-IN"/>
        </w:rPr>
        <w:drawing>
          <wp:inline distT="0" distB="0" distL="0" distR="0" wp14:anchorId="6193352A" wp14:editId="676B71C9">
            <wp:extent cx="5687060" cy="4259580"/>
            <wp:effectExtent l="133350" t="114300" r="123190" b="1600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1623" cy="431542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A27D3" w:rsidRPr="00E41016" w:rsidRDefault="00FA27D3" w:rsidP="00FA27D3">
      <w:pPr>
        <w:autoSpaceDE w:val="0"/>
        <w:autoSpaceDN w:val="0"/>
        <w:adjustRightInd w:val="0"/>
        <w:spacing w:after="0" w:line="240" w:lineRule="auto"/>
        <w:jc w:val="center"/>
        <w:rPr>
          <w:i/>
          <w:iCs/>
          <w:color w:val="44546A" w:themeColor="text2"/>
          <w:sz w:val="18"/>
          <w:szCs w:val="18"/>
        </w:rPr>
      </w:pPr>
      <w:r w:rsidRPr="00E41016">
        <w:rPr>
          <w:i/>
          <w:iCs/>
          <w:color w:val="44546A" w:themeColor="text2"/>
          <w:sz w:val="18"/>
          <w:szCs w:val="18"/>
        </w:rPr>
        <w:t xml:space="preserve">Figure </w:t>
      </w:r>
      <w:r w:rsidR="00F66841">
        <w:rPr>
          <w:i/>
          <w:iCs/>
          <w:color w:val="44546A" w:themeColor="text2"/>
          <w:sz w:val="18"/>
          <w:szCs w:val="18"/>
        </w:rPr>
        <w:t>19</w:t>
      </w:r>
      <w:r w:rsidR="001C5C5B">
        <w:rPr>
          <w:i/>
          <w:iCs/>
          <w:color w:val="44546A" w:themeColor="text2"/>
          <w:sz w:val="18"/>
          <w:szCs w:val="18"/>
        </w:rPr>
        <w:t>: It</w:t>
      </w:r>
      <w:r w:rsidRPr="00E41016">
        <w:rPr>
          <w:i/>
          <w:iCs/>
          <w:color w:val="44546A" w:themeColor="text2"/>
          <w:sz w:val="18"/>
          <w:szCs w:val="18"/>
        </w:rPr>
        <w:t xml:space="preserve"> shows 1000N load acting at the</w:t>
      </w:r>
      <w:r>
        <w:rPr>
          <w:i/>
          <w:iCs/>
          <w:color w:val="44546A" w:themeColor="text2"/>
          <w:sz w:val="18"/>
          <w:szCs w:val="18"/>
        </w:rPr>
        <w:t xml:space="preserve"> centre of the 11mm steel plate</w:t>
      </w:r>
    </w:p>
    <w:p w:rsidR="005206B1" w:rsidRDefault="005206B1" w:rsidP="00C43438">
      <w:pPr>
        <w:autoSpaceDE w:val="0"/>
        <w:autoSpaceDN w:val="0"/>
        <w:adjustRightInd w:val="0"/>
        <w:spacing w:after="0" w:line="240" w:lineRule="auto"/>
        <w:jc w:val="both"/>
        <w:rPr>
          <w:rFonts w:ascii="Times New Roman" w:hAnsi="Times New Roman" w:cs="Times New Roman"/>
          <w:color w:val="000000"/>
          <w:sz w:val="28"/>
          <w:szCs w:val="28"/>
        </w:rPr>
      </w:pPr>
    </w:p>
    <w:p w:rsidR="001C5C5B" w:rsidRDefault="001C5C5B" w:rsidP="00C4343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The steel plate and the SAS sandwich both of equal weight were compared and there results were compared:</w:t>
      </w:r>
    </w:p>
    <w:p w:rsidR="001C5C5B" w:rsidRDefault="001C5C5B" w:rsidP="00C43438">
      <w:pPr>
        <w:autoSpaceDE w:val="0"/>
        <w:autoSpaceDN w:val="0"/>
        <w:adjustRightInd w:val="0"/>
        <w:spacing w:after="0" w:line="240" w:lineRule="auto"/>
        <w:jc w:val="both"/>
        <w:rPr>
          <w:rFonts w:ascii="Times New Roman" w:hAnsi="Times New Roman" w:cs="Times New Roman"/>
          <w:color w:val="000000"/>
          <w:sz w:val="28"/>
          <w:szCs w:val="28"/>
        </w:rPr>
      </w:pPr>
    </w:p>
    <w:tbl>
      <w:tblPr>
        <w:tblStyle w:val="TableGrid"/>
        <w:tblW w:w="0" w:type="auto"/>
        <w:tblLook w:val="04A0" w:firstRow="1" w:lastRow="0" w:firstColumn="1" w:lastColumn="0" w:noHBand="0" w:noVBand="1"/>
      </w:tblPr>
      <w:tblGrid>
        <w:gridCol w:w="3005"/>
        <w:gridCol w:w="3005"/>
        <w:gridCol w:w="3006"/>
      </w:tblGrid>
      <w:tr w:rsidR="00D254A1" w:rsidTr="00D254A1">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Properties</w:t>
            </w:r>
          </w:p>
        </w:tc>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Steel Plate</w:t>
            </w:r>
          </w:p>
        </w:tc>
        <w:tc>
          <w:tcPr>
            <w:tcW w:w="3006"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SAS</w:t>
            </w:r>
          </w:p>
        </w:tc>
      </w:tr>
      <w:tr w:rsidR="00D254A1" w:rsidTr="00D254A1">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Weight</w:t>
            </w:r>
          </w:p>
        </w:tc>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4.12</w:t>
            </w:r>
          </w:p>
        </w:tc>
        <w:tc>
          <w:tcPr>
            <w:tcW w:w="3006"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4.12</w:t>
            </w:r>
          </w:p>
        </w:tc>
      </w:tr>
      <w:tr w:rsidR="00D254A1" w:rsidTr="00D254A1">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Stress</w:t>
            </w:r>
          </w:p>
        </w:tc>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16.46</w:t>
            </w:r>
          </w:p>
        </w:tc>
        <w:tc>
          <w:tcPr>
            <w:tcW w:w="3006"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13.04</w:t>
            </w:r>
          </w:p>
        </w:tc>
      </w:tr>
      <w:tr w:rsidR="00D254A1" w:rsidTr="00D254A1">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Deflection</w:t>
            </w:r>
          </w:p>
        </w:tc>
        <w:tc>
          <w:tcPr>
            <w:tcW w:w="3005"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.1528</w:t>
            </w:r>
          </w:p>
        </w:tc>
        <w:tc>
          <w:tcPr>
            <w:tcW w:w="3006" w:type="dxa"/>
          </w:tcPr>
          <w:p w:rsidR="00D254A1" w:rsidRDefault="001C5C5B" w:rsidP="004843EA">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0.1133</w:t>
            </w:r>
          </w:p>
        </w:tc>
      </w:tr>
    </w:tbl>
    <w:p w:rsidR="001C5C5B" w:rsidRDefault="00F66841" w:rsidP="002C58A7">
      <w:pPr>
        <w:autoSpaceDE w:val="0"/>
        <w:autoSpaceDN w:val="0"/>
        <w:adjustRightInd w:val="0"/>
        <w:spacing w:after="0" w:line="240" w:lineRule="auto"/>
        <w:jc w:val="center"/>
        <w:rPr>
          <w:rFonts w:ascii="Times New Roman" w:hAnsi="Times New Roman" w:cs="Times New Roman"/>
          <w:sz w:val="28"/>
          <w:szCs w:val="28"/>
        </w:rPr>
      </w:pPr>
      <w:r>
        <w:rPr>
          <w:i/>
          <w:iCs/>
          <w:color w:val="44546A" w:themeColor="text2"/>
          <w:sz w:val="18"/>
          <w:szCs w:val="18"/>
        </w:rPr>
        <w:t>Figure 20</w:t>
      </w:r>
      <w:r w:rsidR="001C5C5B" w:rsidRPr="002C58A7">
        <w:rPr>
          <w:i/>
          <w:iCs/>
          <w:color w:val="44546A" w:themeColor="text2"/>
          <w:sz w:val="18"/>
          <w:szCs w:val="18"/>
        </w:rPr>
        <w:t xml:space="preserve">: </w:t>
      </w:r>
      <w:r w:rsidR="002C58A7" w:rsidRPr="002C58A7">
        <w:rPr>
          <w:i/>
          <w:iCs/>
          <w:color w:val="44546A" w:themeColor="text2"/>
          <w:sz w:val="18"/>
          <w:szCs w:val="18"/>
        </w:rPr>
        <w:t>Steel plate v/s SAS</w:t>
      </w:r>
    </w:p>
    <w:p w:rsidR="002C58A7" w:rsidRDefault="002C58A7" w:rsidP="001C5C5B">
      <w:pPr>
        <w:spacing w:after="0"/>
        <w:rPr>
          <w:rFonts w:ascii="Times New Roman" w:hAnsi="Times New Roman" w:cs="Times New Roman"/>
          <w:sz w:val="28"/>
          <w:szCs w:val="28"/>
        </w:rPr>
      </w:pPr>
    </w:p>
    <w:p w:rsidR="001C5C5B" w:rsidRDefault="001C5C5B" w:rsidP="001C5C5B">
      <w:pPr>
        <w:spacing w:after="0"/>
        <w:rPr>
          <w:rFonts w:ascii="Times New Roman" w:hAnsi="Times New Roman" w:cs="Times New Roman"/>
          <w:sz w:val="28"/>
          <w:szCs w:val="28"/>
        </w:rPr>
      </w:pPr>
      <w:r>
        <w:rPr>
          <w:rFonts w:ascii="Times New Roman" w:hAnsi="Times New Roman" w:cs="Times New Roman"/>
          <w:sz w:val="28"/>
          <w:szCs w:val="28"/>
        </w:rPr>
        <w:t>Both the steel plate and the SAS sandwiches were compared and for the same load and stress, SAS sandwich triumphed over steel.</w:t>
      </w:r>
    </w:p>
    <w:p w:rsidR="001C5C5B" w:rsidRPr="001C5C5B" w:rsidRDefault="001C5C5B" w:rsidP="001C5C5B">
      <w:pPr>
        <w:spacing w:after="0"/>
        <w:rPr>
          <w:rFonts w:ascii="Times New Roman" w:hAnsi="Times New Roman" w:cs="Times New Roman"/>
          <w:sz w:val="28"/>
          <w:szCs w:val="28"/>
        </w:rPr>
      </w:pPr>
    </w:p>
    <w:p w:rsidR="003930DA" w:rsidRPr="00E41016" w:rsidRDefault="003930DA" w:rsidP="001C5C5B">
      <w:pPr>
        <w:pStyle w:val="Heading1"/>
        <w:spacing w:before="0"/>
        <w:jc w:val="both"/>
        <w:rPr>
          <w:rFonts w:ascii="Times New Roman" w:hAnsi="Times New Roman" w:cs="Times New Roman"/>
        </w:rPr>
      </w:pPr>
      <w:bookmarkStart w:id="20" w:name="_Toc376120058"/>
      <w:r w:rsidRPr="00E41016">
        <w:rPr>
          <w:rFonts w:ascii="Times New Roman" w:hAnsi="Times New Roman" w:cs="Times New Roman"/>
        </w:rPr>
        <w:t xml:space="preserve">Methods of </w:t>
      </w:r>
      <w:r w:rsidR="0094673C">
        <w:rPr>
          <w:rFonts w:ascii="Times New Roman" w:hAnsi="Times New Roman" w:cs="Times New Roman"/>
        </w:rPr>
        <w:t>Joining</w:t>
      </w:r>
      <w:bookmarkEnd w:id="20"/>
    </w:p>
    <w:p w:rsidR="00D254A1" w:rsidRDefault="00D254A1" w:rsidP="00D254A1">
      <w:pPr>
        <w:pStyle w:val="Heading2"/>
        <w:spacing w:before="0"/>
        <w:jc w:val="both"/>
        <w:rPr>
          <w:rFonts w:ascii="Times New Roman" w:hAnsi="Times New Roman" w:cs="Times New Roman"/>
          <w:sz w:val="28"/>
          <w:szCs w:val="28"/>
        </w:rPr>
      </w:pPr>
    </w:p>
    <w:p w:rsidR="00452D21" w:rsidRPr="00E41016" w:rsidRDefault="003930DA" w:rsidP="00C43438">
      <w:pPr>
        <w:pStyle w:val="Heading2"/>
        <w:jc w:val="both"/>
        <w:rPr>
          <w:rFonts w:ascii="Times New Roman" w:hAnsi="Times New Roman" w:cs="Times New Roman"/>
          <w:color w:val="000000"/>
          <w:sz w:val="28"/>
          <w:szCs w:val="28"/>
        </w:rPr>
      </w:pPr>
      <w:bookmarkStart w:id="21" w:name="_Toc376120059"/>
      <w:r w:rsidRPr="00E41016">
        <w:rPr>
          <w:rFonts w:ascii="Times New Roman" w:hAnsi="Times New Roman" w:cs="Times New Roman"/>
          <w:sz w:val="28"/>
          <w:szCs w:val="28"/>
        </w:rPr>
        <w:t>Forging</w:t>
      </w:r>
      <w:bookmarkEnd w:id="21"/>
    </w:p>
    <w:p w:rsidR="00452D21" w:rsidRDefault="00452D21"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 xml:space="preserve">The manufacturing of aluminium foam sandwich </w:t>
      </w:r>
      <w:r w:rsidR="007A1532">
        <w:rPr>
          <w:rFonts w:ascii="Times New Roman" w:hAnsi="Times New Roman" w:cs="Times New Roman"/>
          <w:noProof/>
          <w:sz w:val="28"/>
          <w:szCs w:val="28"/>
          <w:lang w:eastAsia="en-IN"/>
        </w:rPr>
        <w:t xml:space="preserve">(AFS) </w:t>
      </w:r>
      <w:r w:rsidRPr="00452D21">
        <w:rPr>
          <w:rFonts w:ascii="Times New Roman" w:hAnsi="Times New Roman" w:cs="Times New Roman"/>
          <w:noProof/>
          <w:sz w:val="28"/>
          <w:szCs w:val="28"/>
          <w:lang w:eastAsia="en-IN"/>
        </w:rPr>
        <w:t>allows one to manufacture</w:t>
      </w:r>
      <w:r>
        <w:rPr>
          <w:rFonts w:ascii="Times New Roman" w:hAnsi="Times New Roman" w:cs="Times New Roman"/>
          <w:noProof/>
          <w:sz w:val="28"/>
          <w:szCs w:val="28"/>
          <w:lang w:eastAsia="en-IN"/>
        </w:rPr>
        <w:t xml:space="preserve"> 3D-shaped sandwich panels. However,</w:t>
      </w:r>
      <w:r w:rsidRPr="00452D21">
        <w:rPr>
          <w:rFonts w:ascii="Times New Roman" w:hAnsi="Times New Roman" w:cs="Times New Roman"/>
          <w:noProof/>
          <w:sz w:val="28"/>
          <w:szCs w:val="28"/>
          <w:lang w:eastAsia="en-IN"/>
        </w:rPr>
        <w:t xml:space="preserve"> these </w:t>
      </w:r>
      <w:r>
        <w:rPr>
          <w:rFonts w:ascii="Times New Roman" w:hAnsi="Times New Roman" w:cs="Times New Roman"/>
          <w:noProof/>
          <w:sz w:val="28"/>
          <w:szCs w:val="28"/>
          <w:lang w:eastAsia="en-IN"/>
        </w:rPr>
        <w:t xml:space="preserve">structures </w:t>
      </w:r>
      <w:r w:rsidRPr="00452D21">
        <w:rPr>
          <w:rFonts w:ascii="Times New Roman" w:hAnsi="Times New Roman" w:cs="Times New Roman"/>
          <w:noProof/>
          <w:sz w:val="28"/>
          <w:szCs w:val="28"/>
          <w:lang w:eastAsia="en-IN"/>
        </w:rPr>
        <w:t>have a nearly constant</w:t>
      </w:r>
      <w:r>
        <w:rPr>
          <w:rFonts w:ascii="Times New Roman" w:hAnsi="Times New Roman" w:cs="Times New Roman"/>
          <w:noProof/>
          <w:sz w:val="28"/>
          <w:szCs w:val="28"/>
          <w:lang w:eastAsia="en-IN"/>
        </w:rPr>
        <w:t xml:space="preserve"> </w:t>
      </w:r>
      <w:r w:rsidRPr="00452D21">
        <w:rPr>
          <w:rFonts w:ascii="Times New Roman" w:hAnsi="Times New Roman" w:cs="Times New Roman"/>
          <w:noProof/>
          <w:sz w:val="28"/>
          <w:szCs w:val="28"/>
          <w:lang w:eastAsia="en-IN"/>
        </w:rPr>
        <w:t>cross sections and open edges. Forging provides a unique</w:t>
      </w:r>
      <w:r>
        <w:rPr>
          <w:rFonts w:ascii="Times New Roman" w:hAnsi="Times New Roman" w:cs="Times New Roman"/>
          <w:noProof/>
          <w:sz w:val="28"/>
          <w:szCs w:val="28"/>
          <w:lang w:eastAsia="en-IN"/>
        </w:rPr>
        <w:t xml:space="preserve"> </w:t>
      </w:r>
      <w:r w:rsidRPr="00452D21">
        <w:rPr>
          <w:rFonts w:ascii="Times New Roman" w:hAnsi="Times New Roman" w:cs="Times New Roman"/>
          <w:noProof/>
          <w:sz w:val="28"/>
          <w:szCs w:val="28"/>
          <w:lang w:eastAsia="en-IN"/>
        </w:rPr>
        <w:t>opportunity to manufacture more complex-shaped parts</w:t>
      </w:r>
      <w:r w:rsidR="007A1532">
        <w:rPr>
          <w:rFonts w:ascii="Times New Roman" w:hAnsi="Times New Roman" w:cs="Times New Roman"/>
          <w:noProof/>
          <w:sz w:val="28"/>
          <w:szCs w:val="28"/>
          <w:lang w:eastAsia="en-IN"/>
        </w:rPr>
        <w:t xml:space="preserve"> </w:t>
      </w:r>
      <w:r w:rsidRPr="00452D21">
        <w:rPr>
          <w:rFonts w:ascii="Times New Roman" w:hAnsi="Times New Roman" w:cs="Times New Roman"/>
          <w:noProof/>
          <w:sz w:val="28"/>
          <w:szCs w:val="28"/>
          <w:lang w:eastAsia="en-IN"/>
        </w:rPr>
        <w:t>while maintaining a porous core. For this,</w:t>
      </w:r>
      <w:r>
        <w:rPr>
          <w:rFonts w:ascii="Times New Roman" w:hAnsi="Times New Roman" w:cs="Times New Roman"/>
          <w:noProof/>
          <w:sz w:val="28"/>
          <w:szCs w:val="28"/>
          <w:lang w:eastAsia="en-IN"/>
        </w:rPr>
        <w:t xml:space="preserve"> </w:t>
      </w:r>
      <w:r w:rsidRPr="00452D21">
        <w:rPr>
          <w:rFonts w:ascii="Times New Roman" w:hAnsi="Times New Roman" w:cs="Times New Roman"/>
          <w:noProof/>
          <w:sz w:val="28"/>
          <w:szCs w:val="28"/>
          <w:lang w:eastAsia="en-IN"/>
        </w:rPr>
        <w:t>AFS panels are cut to a suitable size and are forged in a</w:t>
      </w:r>
      <w:r>
        <w:rPr>
          <w:rFonts w:ascii="Times New Roman" w:hAnsi="Times New Roman" w:cs="Times New Roman"/>
          <w:noProof/>
          <w:sz w:val="28"/>
          <w:szCs w:val="28"/>
          <w:lang w:eastAsia="en-IN"/>
        </w:rPr>
        <w:t xml:space="preserve"> die. </w:t>
      </w:r>
      <w:r w:rsidRPr="00452D21">
        <w:rPr>
          <w:rFonts w:ascii="Times New Roman" w:hAnsi="Times New Roman" w:cs="Times New Roman"/>
          <w:noProof/>
          <w:sz w:val="28"/>
          <w:szCs w:val="28"/>
          <w:lang w:eastAsia="en-IN"/>
        </w:rPr>
        <w:t>Although one might expect that forging largely destroys</w:t>
      </w:r>
      <w:r>
        <w:rPr>
          <w:rFonts w:ascii="Times New Roman" w:hAnsi="Times New Roman" w:cs="Times New Roman"/>
          <w:noProof/>
          <w:sz w:val="28"/>
          <w:szCs w:val="28"/>
          <w:lang w:eastAsia="en-IN"/>
        </w:rPr>
        <w:t xml:space="preserve"> </w:t>
      </w:r>
      <w:r w:rsidRPr="00452D21">
        <w:rPr>
          <w:rFonts w:ascii="Times New Roman" w:hAnsi="Times New Roman" w:cs="Times New Roman"/>
          <w:noProof/>
          <w:sz w:val="28"/>
          <w:szCs w:val="28"/>
          <w:lang w:eastAsia="en-IN"/>
        </w:rPr>
        <w:t xml:space="preserve">the </w:t>
      </w:r>
      <w:r w:rsidR="007A1532">
        <w:rPr>
          <w:rFonts w:ascii="Times New Roman" w:hAnsi="Times New Roman" w:cs="Times New Roman"/>
          <w:noProof/>
          <w:sz w:val="28"/>
          <w:szCs w:val="28"/>
          <w:lang w:eastAsia="en-IN"/>
        </w:rPr>
        <w:t>foam structure, the image, shown below</w:t>
      </w:r>
      <w:r w:rsidRPr="00452D21">
        <w:rPr>
          <w:rFonts w:ascii="Times New Roman" w:hAnsi="Times New Roman" w:cs="Times New Roman"/>
          <w:noProof/>
          <w:sz w:val="28"/>
          <w:szCs w:val="28"/>
          <w:lang w:eastAsia="en-IN"/>
        </w:rPr>
        <w:t>,</w:t>
      </w:r>
      <w:r>
        <w:rPr>
          <w:rFonts w:ascii="Times New Roman" w:hAnsi="Times New Roman" w:cs="Times New Roman"/>
          <w:noProof/>
          <w:sz w:val="28"/>
          <w:szCs w:val="28"/>
          <w:lang w:eastAsia="en-IN"/>
        </w:rPr>
        <w:t xml:space="preserve"> </w:t>
      </w:r>
      <w:r w:rsidRPr="00452D21">
        <w:rPr>
          <w:rFonts w:ascii="Times New Roman" w:hAnsi="Times New Roman" w:cs="Times New Roman"/>
          <w:noProof/>
          <w:sz w:val="28"/>
          <w:szCs w:val="28"/>
          <w:lang w:eastAsia="en-IN"/>
        </w:rPr>
        <w:t xml:space="preserve">shows that this is not the case. </w:t>
      </w:r>
    </w:p>
    <w:p w:rsidR="00452D21" w:rsidRDefault="00452D21"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452D21" w:rsidRPr="00452D21" w:rsidRDefault="00452D21"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452D21">
        <w:rPr>
          <w:rFonts w:ascii="Times New Roman" w:hAnsi="Times New Roman" w:cs="Times New Roman"/>
          <w:noProof/>
          <w:sz w:val="28"/>
          <w:szCs w:val="28"/>
          <w:lang w:eastAsia="en-IN"/>
        </w:rPr>
        <w:drawing>
          <wp:inline distT="0" distB="0" distL="0" distR="0">
            <wp:extent cx="5731510" cy="2232137"/>
            <wp:effectExtent l="133350" t="114300" r="135890" b="1682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1510" cy="223213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A1532" w:rsidRPr="00E41016" w:rsidRDefault="00F66841" w:rsidP="00E41016">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Figure 21</w:t>
      </w:r>
      <w:r w:rsidR="007A1532" w:rsidRPr="00E41016">
        <w:rPr>
          <w:i/>
          <w:iCs/>
          <w:color w:val="44546A" w:themeColor="text2"/>
          <w:sz w:val="18"/>
          <w:szCs w:val="18"/>
        </w:rPr>
        <w:t xml:space="preserve">: </w:t>
      </w:r>
      <w:r w:rsidR="002C58A7">
        <w:rPr>
          <w:i/>
          <w:iCs/>
          <w:color w:val="44546A" w:themeColor="text2"/>
          <w:sz w:val="18"/>
          <w:szCs w:val="18"/>
        </w:rPr>
        <w:t xml:space="preserve">It </w:t>
      </w:r>
      <w:r w:rsidR="007A1532" w:rsidRPr="00E41016">
        <w:rPr>
          <w:i/>
          <w:iCs/>
          <w:color w:val="44546A" w:themeColor="text2"/>
          <w:sz w:val="18"/>
          <w:szCs w:val="18"/>
        </w:rPr>
        <w:t>shows a forged AFS</w:t>
      </w:r>
    </w:p>
    <w:p w:rsidR="007A1532" w:rsidRDefault="007A1532"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452D21" w:rsidRDefault="007A1532"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 forging results in a very good densification of the foam core which facilitates fixture of the component in engineering systems.</w:t>
      </w:r>
    </w:p>
    <w:p w:rsidR="003930DA" w:rsidRDefault="003930DA"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7A1532" w:rsidRPr="00E41016" w:rsidRDefault="003930DA" w:rsidP="00C43438">
      <w:pPr>
        <w:pStyle w:val="Heading2"/>
        <w:jc w:val="both"/>
        <w:rPr>
          <w:rFonts w:ascii="Times New Roman" w:hAnsi="Times New Roman" w:cs="Times New Roman"/>
          <w:noProof/>
          <w:sz w:val="28"/>
          <w:lang w:eastAsia="en-IN"/>
        </w:rPr>
      </w:pPr>
      <w:bookmarkStart w:id="22" w:name="_Toc376120060"/>
      <w:r w:rsidRPr="00E41016">
        <w:rPr>
          <w:rFonts w:ascii="Times New Roman" w:hAnsi="Times New Roman" w:cs="Times New Roman"/>
          <w:noProof/>
          <w:sz w:val="28"/>
          <w:lang w:eastAsia="en-IN"/>
        </w:rPr>
        <w:lastRenderedPageBreak/>
        <w:t>Age Hardening</w:t>
      </w:r>
      <w:bookmarkEnd w:id="22"/>
    </w:p>
    <w:p w:rsidR="009A61B9" w:rsidRDefault="007A1532"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9A61B9">
        <w:rPr>
          <w:rFonts w:ascii="Times New Roman" w:hAnsi="Times New Roman" w:cs="Times New Roman"/>
          <w:noProof/>
          <w:sz w:val="28"/>
          <w:szCs w:val="28"/>
          <w:lang w:eastAsia="en-IN"/>
        </w:rPr>
        <w:t xml:space="preserve">Age hardening is a type of </w:t>
      </w:r>
      <w:hyperlink r:id="rId36" w:history="1">
        <w:r w:rsidRPr="009A61B9">
          <w:rPr>
            <w:rFonts w:ascii="Times New Roman" w:hAnsi="Times New Roman" w:cs="Times New Roman"/>
            <w:noProof/>
            <w:sz w:val="28"/>
            <w:szCs w:val="28"/>
            <w:lang w:eastAsia="en-IN"/>
          </w:rPr>
          <w:t>heat treatment</w:t>
        </w:r>
      </w:hyperlink>
      <w:r w:rsidRPr="009A61B9">
        <w:rPr>
          <w:rFonts w:ascii="Times New Roman" w:hAnsi="Times New Roman" w:cs="Times New Roman"/>
          <w:noProof/>
          <w:sz w:val="28"/>
          <w:szCs w:val="28"/>
          <w:lang w:eastAsia="en-IN"/>
        </w:rPr>
        <w:t xml:space="preserve"> used in </w:t>
      </w:r>
      <w:hyperlink r:id="rId37" w:history="1">
        <w:r w:rsidRPr="009A61B9">
          <w:rPr>
            <w:rFonts w:ascii="Times New Roman" w:hAnsi="Times New Roman" w:cs="Times New Roman"/>
            <w:noProof/>
            <w:sz w:val="28"/>
            <w:szCs w:val="28"/>
            <w:lang w:eastAsia="en-IN"/>
          </w:rPr>
          <w:t>metallurgy</w:t>
        </w:r>
      </w:hyperlink>
      <w:r w:rsidRPr="009A61B9">
        <w:rPr>
          <w:rFonts w:ascii="Times New Roman" w:hAnsi="Times New Roman" w:cs="Times New Roman"/>
          <w:noProof/>
          <w:sz w:val="28"/>
          <w:szCs w:val="28"/>
          <w:lang w:eastAsia="en-IN"/>
        </w:rPr>
        <w:t xml:space="preserve"> to strengthen metal alloys. It is also called </w:t>
      </w:r>
      <w:hyperlink r:id="rId38" w:history="1">
        <w:r w:rsidRPr="009A61B9">
          <w:rPr>
            <w:rFonts w:ascii="Times New Roman" w:hAnsi="Times New Roman" w:cs="Times New Roman"/>
            <w:noProof/>
            <w:sz w:val="28"/>
            <w:szCs w:val="28"/>
            <w:lang w:eastAsia="en-IN"/>
          </w:rPr>
          <w:t>precipitation</w:t>
        </w:r>
      </w:hyperlink>
      <w:r w:rsidRPr="009A61B9">
        <w:rPr>
          <w:rFonts w:ascii="Times New Roman" w:hAnsi="Times New Roman" w:cs="Times New Roman"/>
          <w:noProof/>
          <w:sz w:val="28"/>
          <w:szCs w:val="28"/>
          <w:lang w:eastAsia="en-IN"/>
        </w:rPr>
        <w:t xml:space="preserve"> hardening, as it strengthens metal by creating solid impurities, or precipitates, in the alloy that prevents dislocations in the alloy's crystalline structure. </w:t>
      </w:r>
    </w:p>
    <w:p w:rsidR="009A61B9" w:rsidRPr="009A61B9" w:rsidRDefault="009A61B9"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w:t>
      </w:r>
      <w:r w:rsidRPr="009A61B9">
        <w:rPr>
          <w:rFonts w:ascii="Times New Roman" w:hAnsi="Times New Roman" w:cs="Times New Roman"/>
          <w:noProof/>
          <w:sz w:val="28"/>
          <w:szCs w:val="28"/>
          <w:lang w:eastAsia="en-IN"/>
        </w:rPr>
        <w:t>he metal is aged</w:t>
      </w:r>
      <w:r>
        <w:rPr>
          <w:rFonts w:ascii="Times New Roman" w:hAnsi="Times New Roman" w:cs="Times New Roman"/>
          <w:noProof/>
          <w:sz w:val="28"/>
          <w:szCs w:val="28"/>
          <w:lang w:eastAsia="en-IN"/>
        </w:rPr>
        <w:t xml:space="preserve"> </w:t>
      </w:r>
      <w:r w:rsidRPr="009A61B9">
        <w:rPr>
          <w:rFonts w:ascii="Times New Roman" w:hAnsi="Times New Roman" w:cs="Times New Roman"/>
          <w:noProof/>
          <w:sz w:val="28"/>
          <w:szCs w:val="28"/>
          <w:lang w:eastAsia="en-IN"/>
        </w:rPr>
        <w:t>by keeping the metal heated for several hours</w:t>
      </w:r>
      <w:r>
        <w:rPr>
          <w:rFonts w:ascii="Times New Roman" w:hAnsi="Times New Roman" w:cs="Times New Roman"/>
          <w:noProof/>
          <w:sz w:val="28"/>
          <w:szCs w:val="28"/>
          <w:lang w:eastAsia="en-IN"/>
        </w:rPr>
        <w:t xml:space="preserve">. </w:t>
      </w:r>
      <w:r w:rsidRPr="009A61B9">
        <w:rPr>
          <w:rFonts w:ascii="Times New Roman" w:hAnsi="Times New Roman" w:cs="Times New Roman"/>
          <w:noProof/>
          <w:sz w:val="28"/>
          <w:szCs w:val="28"/>
          <w:lang w:eastAsia="en-IN"/>
        </w:rPr>
        <w:t xml:space="preserve">The temperature at which the aging process occurs affects how this precipitation occurs, and so influences the mechanical properties of the resulting </w:t>
      </w:r>
      <w:r>
        <w:rPr>
          <w:rFonts w:ascii="Times New Roman" w:hAnsi="Times New Roman" w:cs="Times New Roman"/>
          <w:noProof/>
          <w:sz w:val="28"/>
          <w:szCs w:val="28"/>
          <w:lang w:eastAsia="en-IN"/>
        </w:rPr>
        <w:t>metal</w:t>
      </w:r>
      <w:r w:rsidRPr="009A61B9">
        <w:rPr>
          <w:rFonts w:ascii="Times New Roman" w:hAnsi="Times New Roman" w:cs="Times New Roman"/>
          <w:noProof/>
          <w:sz w:val="28"/>
          <w:szCs w:val="28"/>
          <w:lang w:eastAsia="en-IN"/>
        </w:rPr>
        <w:t>.</w:t>
      </w:r>
    </w:p>
    <w:p w:rsidR="009A61B9" w:rsidRPr="009A61B9" w:rsidRDefault="009A61B9"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9A61B9">
        <w:rPr>
          <w:rFonts w:ascii="Times New Roman" w:hAnsi="Times New Roman" w:cs="Times New Roman"/>
          <w:noProof/>
          <w:sz w:val="28"/>
          <w:szCs w:val="28"/>
          <w:lang w:eastAsia="en-IN"/>
        </w:rPr>
        <w:t xml:space="preserve">These impurities created by the hardening process strengthen the metal by interfering with </w:t>
      </w:r>
      <w:r>
        <w:rPr>
          <w:rFonts w:ascii="Times New Roman" w:hAnsi="Times New Roman" w:cs="Times New Roman"/>
          <w:noProof/>
          <w:sz w:val="28"/>
          <w:szCs w:val="28"/>
          <w:lang w:eastAsia="en-IN"/>
        </w:rPr>
        <w:t xml:space="preserve">the movement of </w:t>
      </w:r>
      <w:r w:rsidRPr="009A61B9">
        <w:rPr>
          <w:rFonts w:ascii="Times New Roman" w:hAnsi="Times New Roman" w:cs="Times New Roman"/>
          <w:noProof/>
          <w:sz w:val="28"/>
          <w:szCs w:val="28"/>
          <w:lang w:eastAsia="en-IN"/>
        </w:rPr>
        <w:t xml:space="preserve">defects </w:t>
      </w:r>
      <w:r w:rsidR="00FE229E">
        <w:rPr>
          <w:rFonts w:ascii="Times New Roman" w:hAnsi="Times New Roman" w:cs="Times New Roman"/>
          <w:noProof/>
          <w:sz w:val="28"/>
          <w:szCs w:val="28"/>
          <w:lang w:eastAsia="en-IN"/>
        </w:rPr>
        <w:t>like</w:t>
      </w:r>
      <w:r w:rsidRPr="009A61B9">
        <w:rPr>
          <w:rFonts w:ascii="Times New Roman" w:hAnsi="Times New Roman" w:cs="Times New Roman"/>
          <w:noProof/>
          <w:sz w:val="28"/>
          <w:szCs w:val="28"/>
          <w:lang w:eastAsia="en-IN"/>
        </w:rPr>
        <w:t xml:space="preserve"> </w:t>
      </w:r>
      <w:r w:rsidR="00FE229E">
        <w:rPr>
          <w:rFonts w:ascii="Times New Roman" w:hAnsi="Times New Roman" w:cs="Times New Roman"/>
          <w:noProof/>
          <w:sz w:val="28"/>
          <w:szCs w:val="28"/>
          <w:lang w:eastAsia="en-IN"/>
        </w:rPr>
        <w:t xml:space="preserve">dislocations, </w:t>
      </w:r>
      <w:r w:rsidRPr="009A61B9">
        <w:rPr>
          <w:rFonts w:ascii="Times New Roman" w:hAnsi="Times New Roman" w:cs="Times New Roman"/>
          <w:noProof/>
          <w:sz w:val="28"/>
          <w:szCs w:val="28"/>
          <w:lang w:eastAsia="en-IN"/>
        </w:rPr>
        <w:t xml:space="preserve">which result from misalignments in the atoms that form the metal's crystalline structure. </w:t>
      </w:r>
      <w:r w:rsidR="00FE229E">
        <w:rPr>
          <w:rFonts w:ascii="Times New Roman" w:hAnsi="Times New Roman" w:cs="Times New Roman"/>
          <w:noProof/>
          <w:sz w:val="28"/>
          <w:szCs w:val="28"/>
          <w:lang w:eastAsia="en-IN"/>
        </w:rPr>
        <w:t>This resistance to d</w:t>
      </w:r>
      <w:r w:rsidRPr="009A61B9">
        <w:rPr>
          <w:rFonts w:ascii="Times New Roman" w:hAnsi="Times New Roman" w:cs="Times New Roman"/>
          <w:noProof/>
          <w:sz w:val="28"/>
          <w:szCs w:val="28"/>
          <w:lang w:eastAsia="en-IN"/>
        </w:rPr>
        <w:t>islocations make</w:t>
      </w:r>
      <w:r w:rsidR="00FE229E">
        <w:rPr>
          <w:rFonts w:ascii="Times New Roman" w:hAnsi="Times New Roman" w:cs="Times New Roman"/>
          <w:noProof/>
          <w:sz w:val="28"/>
          <w:szCs w:val="28"/>
          <w:lang w:eastAsia="en-IN"/>
        </w:rPr>
        <w:t>s the metal more resistant</w:t>
      </w:r>
      <w:r w:rsidRPr="009A61B9">
        <w:rPr>
          <w:rFonts w:ascii="Times New Roman" w:hAnsi="Times New Roman" w:cs="Times New Roman"/>
          <w:noProof/>
          <w:sz w:val="28"/>
          <w:szCs w:val="28"/>
          <w:lang w:eastAsia="en-IN"/>
        </w:rPr>
        <w:t xml:space="preserve"> to being </w:t>
      </w:r>
      <w:r w:rsidR="00FE229E">
        <w:rPr>
          <w:rFonts w:ascii="Times New Roman" w:hAnsi="Times New Roman" w:cs="Times New Roman"/>
          <w:noProof/>
          <w:sz w:val="28"/>
          <w:szCs w:val="28"/>
          <w:lang w:eastAsia="en-IN"/>
        </w:rPr>
        <w:t>irreversibly bent by outside forces. This</w:t>
      </w:r>
      <w:r w:rsidRPr="009A61B9">
        <w:rPr>
          <w:rFonts w:ascii="Times New Roman" w:hAnsi="Times New Roman" w:cs="Times New Roman"/>
          <w:noProof/>
          <w:sz w:val="28"/>
          <w:szCs w:val="28"/>
          <w:lang w:eastAsia="en-IN"/>
        </w:rPr>
        <w:t xml:space="preserve"> resistance</w:t>
      </w:r>
      <w:r w:rsidR="00FE229E">
        <w:rPr>
          <w:rFonts w:ascii="Times New Roman" w:hAnsi="Times New Roman" w:cs="Times New Roman"/>
          <w:noProof/>
          <w:sz w:val="28"/>
          <w:szCs w:val="28"/>
          <w:lang w:eastAsia="en-IN"/>
        </w:rPr>
        <w:t xml:space="preserve"> </w:t>
      </w:r>
      <w:r w:rsidRPr="009A61B9">
        <w:rPr>
          <w:rFonts w:ascii="Times New Roman" w:hAnsi="Times New Roman" w:cs="Times New Roman"/>
          <w:noProof/>
          <w:sz w:val="28"/>
          <w:szCs w:val="28"/>
          <w:lang w:eastAsia="en-IN"/>
        </w:rPr>
        <w:t>gives age-hardened alloys high yield strength and the ability to resist permanent defo</w:t>
      </w:r>
      <w:r w:rsidR="00CA1ADE">
        <w:rPr>
          <w:rFonts w:ascii="Times New Roman" w:hAnsi="Times New Roman" w:cs="Times New Roman"/>
          <w:noProof/>
          <w:sz w:val="28"/>
          <w:szCs w:val="28"/>
          <w:lang w:eastAsia="en-IN"/>
        </w:rPr>
        <w:t>rmation.</w:t>
      </w:r>
    </w:p>
    <w:p w:rsidR="009A61B9" w:rsidRDefault="009A61B9"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A61B9" w:rsidRPr="009A61B9" w:rsidRDefault="007A1532"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9A61B9">
        <w:rPr>
          <w:rFonts w:ascii="Times New Roman" w:hAnsi="Times New Roman" w:cs="Times New Roman"/>
          <w:noProof/>
          <w:sz w:val="28"/>
          <w:szCs w:val="28"/>
          <w:lang w:eastAsia="en-IN"/>
        </w:rPr>
        <w:t>This treatment is used on malleable alloys</w:t>
      </w:r>
      <w:r w:rsidR="009A61B9">
        <w:rPr>
          <w:rFonts w:ascii="Times New Roman" w:hAnsi="Times New Roman" w:cs="Times New Roman"/>
          <w:noProof/>
          <w:sz w:val="28"/>
          <w:szCs w:val="28"/>
          <w:lang w:eastAsia="en-IN"/>
        </w:rPr>
        <w:t xml:space="preserve"> such as the face sheets in AFS like aluminium and steel</w:t>
      </w:r>
      <w:r w:rsidRPr="009A61B9">
        <w:rPr>
          <w:rFonts w:ascii="Times New Roman" w:hAnsi="Times New Roman" w:cs="Times New Roman"/>
          <w:noProof/>
          <w:sz w:val="28"/>
          <w:szCs w:val="28"/>
          <w:lang w:eastAsia="en-IN"/>
        </w:rPr>
        <w:t>. Age hardening of the face sheets has</w:t>
      </w:r>
      <w:r w:rsidR="009A61B9">
        <w:rPr>
          <w:rFonts w:ascii="Times New Roman" w:hAnsi="Times New Roman" w:cs="Times New Roman"/>
          <w:noProof/>
          <w:sz w:val="28"/>
          <w:szCs w:val="28"/>
          <w:lang w:eastAsia="en-IN"/>
        </w:rPr>
        <w:t xml:space="preserve"> </w:t>
      </w:r>
      <w:r w:rsidRPr="009A61B9">
        <w:rPr>
          <w:rFonts w:ascii="Times New Roman" w:hAnsi="Times New Roman" w:cs="Times New Roman"/>
          <w:noProof/>
          <w:sz w:val="28"/>
          <w:szCs w:val="28"/>
          <w:lang w:eastAsia="en-IN"/>
        </w:rPr>
        <w:t>been shown to improve the mechanical properties of AFS</w:t>
      </w:r>
      <w:r w:rsidR="00CA1ADE">
        <w:rPr>
          <w:rFonts w:ascii="Times New Roman" w:hAnsi="Times New Roman" w:cs="Times New Roman"/>
          <w:noProof/>
          <w:sz w:val="28"/>
          <w:szCs w:val="28"/>
          <w:lang w:eastAsia="en-IN"/>
        </w:rPr>
        <w:t>.</w:t>
      </w:r>
    </w:p>
    <w:p w:rsidR="00075E73" w:rsidRDefault="00075E73" w:rsidP="00C43438">
      <w:pPr>
        <w:autoSpaceDE w:val="0"/>
        <w:autoSpaceDN w:val="0"/>
        <w:adjustRightInd w:val="0"/>
        <w:spacing w:after="0" w:line="240" w:lineRule="auto"/>
        <w:jc w:val="both"/>
        <w:rPr>
          <w:rFonts w:ascii="Times New Roman" w:hAnsi="Times New Roman" w:cs="Times New Roman"/>
          <w:b/>
          <w:noProof/>
          <w:sz w:val="32"/>
          <w:szCs w:val="32"/>
          <w:lang w:eastAsia="en-IN"/>
        </w:rPr>
      </w:pPr>
    </w:p>
    <w:p w:rsidR="003F0E39" w:rsidRPr="00E41016" w:rsidRDefault="008B4E0C" w:rsidP="00C43438">
      <w:pPr>
        <w:pStyle w:val="Heading2"/>
        <w:jc w:val="both"/>
        <w:rPr>
          <w:rFonts w:ascii="Times New Roman" w:hAnsi="Times New Roman" w:cs="Times New Roman"/>
          <w:b/>
          <w:noProof/>
          <w:sz w:val="28"/>
          <w:szCs w:val="28"/>
          <w:lang w:eastAsia="en-IN"/>
        </w:rPr>
      </w:pPr>
      <w:bookmarkStart w:id="23" w:name="_Toc376120061"/>
      <w:r w:rsidRPr="00E41016">
        <w:rPr>
          <w:rFonts w:ascii="Times New Roman" w:hAnsi="Times New Roman" w:cs="Times New Roman"/>
          <w:noProof/>
          <w:sz w:val="28"/>
          <w:szCs w:val="28"/>
          <w:lang w:eastAsia="en-IN"/>
        </w:rPr>
        <w:t>Welding</w:t>
      </w:r>
      <w:bookmarkEnd w:id="23"/>
    </w:p>
    <w:p w:rsidR="004B3316" w:rsidRDefault="004B3316"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AFS st</w:t>
      </w:r>
      <w:r w:rsidR="00647045" w:rsidRPr="00647045">
        <w:rPr>
          <w:rFonts w:ascii="Times New Roman" w:hAnsi="Times New Roman" w:cs="Times New Roman"/>
          <w:noProof/>
          <w:sz w:val="28"/>
          <w:szCs w:val="28"/>
          <w:lang w:eastAsia="en-IN"/>
        </w:rPr>
        <w:t xml:space="preserve">ructures are difficult to weld, due to inhomogeneity of the foam core, high stiffness, and the material thicknesses.  </w:t>
      </w:r>
      <w:r w:rsidR="00647045">
        <w:rPr>
          <w:rFonts w:ascii="Times New Roman" w:hAnsi="Times New Roman" w:cs="Times New Roman"/>
          <w:noProof/>
          <w:sz w:val="28"/>
          <w:szCs w:val="28"/>
          <w:lang w:eastAsia="en-IN"/>
        </w:rPr>
        <w:t xml:space="preserve"> </w:t>
      </w:r>
    </w:p>
    <w:p w:rsidR="004B3316" w:rsidRPr="004B3316" w:rsidRDefault="004B3316"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The method of welding which can be used to overcome these problems and can be used on foam structures is Laser Beam Welding</w:t>
      </w:r>
    </w:p>
    <w:p w:rsidR="009C0ED1" w:rsidRDefault="009C0ED1"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C9479B">
        <w:rPr>
          <w:rFonts w:ascii="Times New Roman" w:hAnsi="Times New Roman" w:cs="Times New Roman"/>
          <w:noProof/>
          <w:sz w:val="28"/>
          <w:szCs w:val="28"/>
          <w:lang w:eastAsia="en-IN"/>
        </w:rPr>
        <w:t>Laser beam welding (LBW) is a </w:t>
      </w:r>
      <w:hyperlink r:id="rId39" w:tooltip="Welding" w:history="1">
        <w:r w:rsidRPr="00C9479B">
          <w:rPr>
            <w:rFonts w:ascii="Times New Roman" w:hAnsi="Times New Roman" w:cs="Times New Roman"/>
            <w:noProof/>
            <w:sz w:val="28"/>
            <w:szCs w:val="28"/>
            <w:lang w:eastAsia="en-IN"/>
          </w:rPr>
          <w:t>welding</w:t>
        </w:r>
      </w:hyperlink>
      <w:r w:rsidRPr="00C9479B">
        <w:rPr>
          <w:rFonts w:ascii="Times New Roman" w:hAnsi="Times New Roman" w:cs="Times New Roman"/>
          <w:noProof/>
          <w:sz w:val="28"/>
          <w:szCs w:val="28"/>
          <w:lang w:eastAsia="en-IN"/>
        </w:rPr>
        <w:t xml:space="preserve"> technique </w:t>
      </w:r>
      <w:r w:rsidR="00C9479B">
        <w:rPr>
          <w:rFonts w:ascii="Times New Roman" w:hAnsi="Times New Roman" w:cs="Times New Roman"/>
          <w:noProof/>
          <w:sz w:val="28"/>
          <w:szCs w:val="28"/>
          <w:lang w:eastAsia="en-IN"/>
        </w:rPr>
        <w:t xml:space="preserve">which can be </w:t>
      </w:r>
      <w:r w:rsidRPr="00C9479B">
        <w:rPr>
          <w:rFonts w:ascii="Times New Roman" w:hAnsi="Times New Roman" w:cs="Times New Roman"/>
          <w:noProof/>
          <w:sz w:val="28"/>
          <w:szCs w:val="28"/>
          <w:lang w:eastAsia="en-IN"/>
        </w:rPr>
        <w:t xml:space="preserve">used to join </w:t>
      </w:r>
      <w:r w:rsidR="00C9479B">
        <w:rPr>
          <w:rFonts w:ascii="Times New Roman" w:hAnsi="Times New Roman" w:cs="Times New Roman"/>
          <w:noProof/>
          <w:sz w:val="28"/>
          <w:szCs w:val="28"/>
          <w:lang w:eastAsia="en-IN"/>
        </w:rPr>
        <w:t>2 AFS or AFS to another piece</w:t>
      </w:r>
      <w:r w:rsidRPr="00C9479B">
        <w:rPr>
          <w:rFonts w:ascii="Times New Roman" w:hAnsi="Times New Roman" w:cs="Times New Roman"/>
          <w:noProof/>
          <w:sz w:val="28"/>
          <w:szCs w:val="28"/>
          <w:lang w:eastAsia="en-IN"/>
        </w:rPr>
        <w:t xml:space="preserve"> of metal through the use of a </w:t>
      </w:r>
      <w:hyperlink r:id="rId40" w:tooltip="Laser" w:history="1">
        <w:r w:rsidRPr="00C9479B">
          <w:rPr>
            <w:rFonts w:ascii="Times New Roman" w:hAnsi="Times New Roman" w:cs="Times New Roman"/>
            <w:noProof/>
            <w:sz w:val="28"/>
            <w:szCs w:val="28"/>
            <w:lang w:eastAsia="en-IN"/>
          </w:rPr>
          <w:t>laser</w:t>
        </w:r>
      </w:hyperlink>
      <w:r w:rsidRPr="00C9479B">
        <w:rPr>
          <w:rFonts w:ascii="Times New Roman" w:hAnsi="Times New Roman" w:cs="Times New Roman"/>
          <w:noProof/>
          <w:sz w:val="28"/>
          <w:szCs w:val="28"/>
          <w:lang w:eastAsia="en-IN"/>
        </w:rPr>
        <w:t>.</w:t>
      </w:r>
    </w:p>
    <w:p w:rsidR="00C9479B" w:rsidRPr="00C9479B" w:rsidRDefault="00C9479B"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9C0ED1" w:rsidRPr="00C9479B" w:rsidRDefault="004B3316"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4B3316">
        <w:rPr>
          <w:rFonts w:ascii="Times New Roman" w:hAnsi="Times New Roman" w:cs="Times New Roman"/>
          <w:noProof/>
          <w:sz w:val="28"/>
          <w:szCs w:val="28"/>
          <w:lang w:eastAsia="en-IN"/>
        </w:rPr>
        <w:t>Welding results when materials are heated to a molten state and fused together. Lasers generate light energy that can be absorbed into materials and converte</w:t>
      </w:r>
      <w:r w:rsidR="009C0ED1" w:rsidRPr="00C9479B">
        <w:rPr>
          <w:rFonts w:ascii="Times New Roman" w:hAnsi="Times New Roman" w:cs="Times New Roman"/>
          <w:noProof/>
          <w:sz w:val="28"/>
          <w:szCs w:val="28"/>
          <w:lang w:eastAsia="en-IN"/>
        </w:rPr>
        <w:t>d to heat energy. The</w:t>
      </w:r>
      <w:r w:rsidRPr="004B3316">
        <w:rPr>
          <w:rFonts w:ascii="Times New Roman" w:hAnsi="Times New Roman" w:cs="Times New Roman"/>
          <w:noProof/>
          <w:sz w:val="28"/>
          <w:szCs w:val="28"/>
          <w:lang w:eastAsia="en-IN"/>
        </w:rPr>
        <w:t xml:space="preserve"> light beam </w:t>
      </w:r>
      <w:r w:rsidR="009C0ED1" w:rsidRPr="00C9479B">
        <w:rPr>
          <w:rFonts w:ascii="Times New Roman" w:hAnsi="Times New Roman" w:cs="Times New Roman"/>
          <w:noProof/>
          <w:sz w:val="28"/>
          <w:szCs w:val="28"/>
          <w:lang w:eastAsia="en-IN"/>
        </w:rPr>
        <w:t xml:space="preserve">is transmitted </w:t>
      </w:r>
      <w:r w:rsidRPr="004B3316">
        <w:rPr>
          <w:rFonts w:ascii="Times New Roman" w:hAnsi="Times New Roman" w:cs="Times New Roman"/>
          <w:noProof/>
          <w:sz w:val="28"/>
          <w:szCs w:val="28"/>
          <w:lang w:eastAsia="en-IN"/>
        </w:rPr>
        <w:t>in the visible or infrared portion of the electromagnetic spectrum, w</w:t>
      </w:r>
      <w:r w:rsidR="009C0ED1" w:rsidRPr="00C9479B">
        <w:rPr>
          <w:rFonts w:ascii="Times New Roman" w:hAnsi="Times New Roman" w:cs="Times New Roman"/>
          <w:noProof/>
          <w:sz w:val="28"/>
          <w:szCs w:val="28"/>
          <w:lang w:eastAsia="en-IN"/>
        </w:rPr>
        <w:t xml:space="preserve">hich </w:t>
      </w:r>
      <w:r w:rsidRPr="004B3316">
        <w:rPr>
          <w:rFonts w:ascii="Times New Roman" w:hAnsi="Times New Roman" w:cs="Times New Roman"/>
          <w:noProof/>
          <w:sz w:val="28"/>
          <w:szCs w:val="28"/>
          <w:lang w:eastAsia="en-IN"/>
        </w:rPr>
        <w:t>transmit</w:t>
      </w:r>
      <w:r w:rsidR="009C0ED1" w:rsidRPr="00C9479B">
        <w:rPr>
          <w:rFonts w:ascii="Times New Roman" w:hAnsi="Times New Roman" w:cs="Times New Roman"/>
          <w:noProof/>
          <w:sz w:val="28"/>
          <w:szCs w:val="28"/>
          <w:lang w:eastAsia="en-IN"/>
        </w:rPr>
        <w:t>s</w:t>
      </w:r>
      <w:r w:rsidRPr="004B3316">
        <w:rPr>
          <w:rFonts w:ascii="Times New Roman" w:hAnsi="Times New Roman" w:cs="Times New Roman"/>
          <w:noProof/>
          <w:sz w:val="28"/>
          <w:szCs w:val="28"/>
          <w:lang w:eastAsia="en-IN"/>
        </w:rPr>
        <w:t xml:space="preserve"> this energy from its source to the material using delivery optics which can focus and direct the energy to a very small, </w:t>
      </w:r>
      <w:r w:rsidR="009C0ED1" w:rsidRPr="004B3316">
        <w:rPr>
          <w:rFonts w:ascii="Times New Roman" w:hAnsi="Times New Roman" w:cs="Times New Roman"/>
          <w:noProof/>
          <w:sz w:val="28"/>
          <w:szCs w:val="28"/>
          <w:lang w:eastAsia="en-IN"/>
        </w:rPr>
        <w:t>as small as a few thousandths of an inch or less</w:t>
      </w:r>
      <w:r w:rsidR="009C0ED1" w:rsidRPr="00C9479B">
        <w:rPr>
          <w:rFonts w:ascii="Times New Roman" w:hAnsi="Times New Roman" w:cs="Times New Roman"/>
          <w:noProof/>
          <w:sz w:val="28"/>
          <w:szCs w:val="28"/>
          <w:lang w:eastAsia="en-IN"/>
        </w:rPr>
        <w:t xml:space="preserve"> and a very precise point</w:t>
      </w:r>
      <w:r w:rsidR="009C0ED1" w:rsidRPr="004B3316">
        <w:rPr>
          <w:rFonts w:ascii="Times New Roman" w:hAnsi="Times New Roman" w:cs="Times New Roman"/>
          <w:noProof/>
          <w:sz w:val="28"/>
          <w:szCs w:val="28"/>
          <w:lang w:eastAsia="en-IN"/>
        </w:rPr>
        <w:t>.</w:t>
      </w:r>
    </w:p>
    <w:p w:rsidR="004B3316" w:rsidRPr="004B3316" w:rsidRDefault="009C0ED1"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C9479B">
        <w:rPr>
          <w:rFonts w:ascii="Times New Roman" w:hAnsi="Times New Roman" w:cs="Times New Roman"/>
          <w:noProof/>
          <w:sz w:val="28"/>
          <w:szCs w:val="28"/>
          <w:lang w:eastAsia="en-IN"/>
        </w:rPr>
        <w:t>Th</w:t>
      </w:r>
      <w:r w:rsidR="00D62251">
        <w:rPr>
          <w:rFonts w:ascii="Times New Roman" w:hAnsi="Times New Roman" w:cs="Times New Roman"/>
          <w:noProof/>
          <w:sz w:val="28"/>
          <w:szCs w:val="28"/>
          <w:lang w:eastAsia="en-IN"/>
        </w:rPr>
        <w:t>e</w:t>
      </w:r>
      <w:r w:rsidRPr="00C9479B">
        <w:rPr>
          <w:rFonts w:ascii="Times New Roman" w:hAnsi="Times New Roman" w:cs="Times New Roman"/>
          <w:noProof/>
          <w:sz w:val="28"/>
          <w:szCs w:val="28"/>
          <w:lang w:eastAsia="en-IN"/>
        </w:rPr>
        <w:t xml:space="preserve"> laser has minimal divergence without </w:t>
      </w:r>
      <w:r w:rsidR="00D62251">
        <w:rPr>
          <w:rFonts w:ascii="Times New Roman" w:hAnsi="Times New Roman" w:cs="Times New Roman"/>
          <w:noProof/>
          <w:sz w:val="28"/>
          <w:szCs w:val="28"/>
          <w:lang w:eastAsia="en-IN"/>
        </w:rPr>
        <w:t xml:space="preserve">causing </w:t>
      </w:r>
      <w:r w:rsidRPr="00C9479B">
        <w:rPr>
          <w:rFonts w:ascii="Times New Roman" w:hAnsi="Times New Roman" w:cs="Times New Roman"/>
          <w:noProof/>
          <w:sz w:val="28"/>
          <w:szCs w:val="28"/>
          <w:lang w:eastAsia="en-IN"/>
        </w:rPr>
        <w:t>significant loss of beam quality or energy.</w:t>
      </w:r>
    </w:p>
    <w:p w:rsidR="00C9479B" w:rsidRDefault="00C9479B"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4B3316" w:rsidRDefault="00C9479B" w:rsidP="00C43438">
      <w:pPr>
        <w:autoSpaceDE w:val="0"/>
        <w:autoSpaceDN w:val="0"/>
        <w:adjustRightInd w:val="0"/>
        <w:spacing w:after="0" w:line="240" w:lineRule="auto"/>
        <w:jc w:val="both"/>
        <w:rPr>
          <w:rFonts w:ascii="Times New Roman" w:hAnsi="Times New Roman" w:cs="Times New Roman"/>
          <w:noProof/>
          <w:sz w:val="28"/>
          <w:szCs w:val="28"/>
          <w:lang w:eastAsia="en-IN"/>
        </w:rPr>
      </w:pPr>
      <w:r>
        <w:rPr>
          <w:rFonts w:ascii="Times New Roman" w:hAnsi="Times New Roman" w:cs="Times New Roman"/>
          <w:noProof/>
          <w:sz w:val="28"/>
          <w:szCs w:val="28"/>
          <w:lang w:eastAsia="en-IN"/>
        </w:rPr>
        <w:t>For the AFS panels, instead of a</w:t>
      </w:r>
      <w:r w:rsidR="004B3316" w:rsidRPr="00C9479B">
        <w:rPr>
          <w:rFonts w:ascii="Times New Roman" w:hAnsi="Times New Roman" w:cs="Times New Roman"/>
          <w:noProof/>
          <w:sz w:val="28"/>
          <w:szCs w:val="28"/>
          <w:lang w:eastAsia="en-IN"/>
        </w:rPr>
        <w:t xml:space="preserve"> continuous laser beam</w:t>
      </w:r>
      <w:r>
        <w:rPr>
          <w:rFonts w:ascii="Times New Roman" w:hAnsi="Times New Roman" w:cs="Times New Roman"/>
          <w:noProof/>
          <w:sz w:val="28"/>
          <w:szCs w:val="28"/>
          <w:lang w:eastAsia="en-IN"/>
        </w:rPr>
        <w:t xml:space="preserve">, a pulsed laser beam will be </w:t>
      </w:r>
      <w:r w:rsidR="004B3316" w:rsidRPr="00C9479B">
        <w:rPr>
          <w:rFonts w:ascii="Times New Roman" w:hAnsi="Times New Roman" w:cs="Times New Roman"/>
          <w:noProof/>
          <w:sz w:val="28"/>
          <w:szCs w:val="28"/>
          <w:lang w:eastAsia="en-IN"/>
        </w:rPr>
        <w:t>used</w:t>
      </w:r>
      <w:r w:rsidRPr="00C9479B">
        <w:rPr>
          <w:rFonts w:ascii="Times New Roman" w:hAnsi="Times New Roman" w:cs="Times New Roman"/>
          <w:noProof/>
          <w:sz w:val="28"/>
          <w:szCs w:val="28"/>
          <w:lang w:eastAsia="en-IN"/>
        </w:rPr>
        <w:t>. Millisecond-long pulses a</w:t>
      </w:r>
      <w:r>
        <w:rPr>
          <w:rFonts w:ascii="Times New Roman" w:hAnsi="Times New Roman" w:cs="Times New Roman"/>
          <w:noProof/>
          <w:sz w:val="28"/>
          <w:szCs w:val="28"/>
          <w:lang w:eastAsia="en-IN"/>
        </w:rPr>
        <w:t>re emitted which can be used</w:t>
      </w:r>
      <w:r w:rsidR="004B3316" w:rsidRPr="00C9479B">
        <w:rPr>
          <w:rFonts w:ascii="Times New Roman" w:hAnsi="Times New Roman" w:cs="Times New Roman"/>
          <w:noProof/>
          <w:sz w:val="28"/>
          <w:szCs w:val="28"/>
          <w:lang w:eastAsia="en-IN"/>
        </w:rPr>
        <w:t xml:space="preserve"> to weld thi</w:t>
      </w:r>
      <w:r>
        <w:rPr>
          <w:rFonts w:ascii="Times New Roman" w:hAnsi="Times New Roman" w:cs="Times New Roman"/>
          <w:noProof/>
          <w:sz w:val="28"/>
          <w:szCs w:val="28"/>
          <w:lang w:eastAsia="en-IN"/>
        </w:rPr>
        <w:t>n materials such as the face sheets of the AFS panels.</w:t>
      </w:r>
    </w:p>
    <w:p w:rsidR="00F66841" w:rsidRPr="00C9479B" w:rsidRDefault="00F66841" w:rsidP="00C43438">
      <w:pPr>
        <w:autoSpaceDE w:val="0"/>
        <w:autoSpaceDN w:val="0"/>
        <w:adjustRightInd w:val="0"/>
        <w:spacing w:after="0" w:line="240" w:lineRule="auto"/>
        <w:jc w:val="both"/>
        <w:rPr>
          <w:rFonts w:ascii="Times New Roman" w:hAnsi="Times New Roman" w:cs="Times New Roman"/>
          <w:noProof/>
          <w:sz w:val="28"/>
          <w:szCs w:val="28"/>
          <w:lang w:eastAsia="en-IN"/>
        </w:rPr>
      </w:pPr>
    </w:p>
    <w:p w:rsidR="00C9479B" w:rsidRDefault="004B3316" w:rsidP="00C43438">
      <w:pPr>
        <w:autoSpaceDE w:val="0"/>
        <w:autoSpaceDN w:val="0"/>
        <w:adjustRightInd w:val="0"/>
        <w:spacing w:after="0" w:line="240" w:lineRule="auto"/>
        <w:jc w:val="both"/>
        <w:rPr>
          <w:rFonts w:ascii="Times New Roman" w:hAnsi="Times New Roman" w:cs="Times New Roman"/>
          <w:noProof/>
          <w:sz w:val="28"/>
          <w:szCs w:val="28"/>
          <w:lang w:eastAsia="en-IN"/>
        </w:rPr>
      </w:pPr>
      <w:r w:rsidRPr="00C9479B">
        <w:rPr>
          <w:rFonts w:ascii="Times New Roman" w:hAnsi="Times New Roman" w:cs="Times New Roman"/>
          <w:noProof/>
          <w:sz w:val="28"/>
          <w:szCs w:val="28"/>
          <w:lang w:eastAsia="en-IN"/>
        </w:rPr>
        <w:t>The weld quality is high</w:t>
      </w:r>
      <w:r w:rsidR="00C9479B">
        <w:rPr>
          <w:rFonts w:ascii="Times New Roman" w:hAnsi="Times New Roman" w:cs="Times New Roman"/>
          <w:noProof/>
          <w:sz w:val="28"/>
          <w:szCs w:val="28"/>
          <w:lang w:eastAsia="en-IN"/>
        </w:rPr>
        <w:t xml:space="preserve"> and t</w:t>
      </w:r>
      <w:r w:rsidR="009C0ED1" w:rsidRPr="00C9479B">
        <w:rPr>
          <w:rFonts w:ascii="Times New Roman" w:hAnsi="Times New Roman" w:cs="Times New Roman"/>
          <w:noProof/>
          <w:sz w:val="28"/>
          <w:szCs w:val="28"/>
          <w:lang w:eastAsia="en-IN"/>
        </w:rPr>
        <w:t>he speed of welding is proportional to the amount of power supplied but also depends on the type and thickness of the workpieces.</w:t>
      </w:r>
    </w:p>
    <w:p w:rsidR="00075E73" w:rsidRDefault="00075E73" w:rsidP="00C43438">
      <w:pPr>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Considering the properties of aluminium foam sandwich described above, this composite structure can be used for various applications to replace steel and save weight.</w:t>
      </w:r>
    </w:p>
    <w:p w:rsidR="00075E73" w:rsidRDefault="00075E73" w:rsidP="00C43438">
      <w:pPr>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One such application to be discussed in this paper is </w:t>
      </w:r>
      <w:r w:rsidRPr="00075E73">
        <w:rPr>
          <w:rFonts w:ascii="Times New Roman" w:hAnsi="Times New Roman" w:cs="Times New Roman"/>
          <w:b/>
          <w:color w:val="000000"/>
          <w:sz w:val="28"/>
          <w:szCs w:val="28"/>
        </w:rPr>
        <w:t>Hatch Cover</w:t>
      </w:r>
      <w:r>
        <w:rPr>
          <w:rFonts w:ascii="Times New Roman" w:hAnsi="Times New Roman" w:cs="Times New Roman"/>
          <w:color w:val="000000"/>
          <w:sz w:val="28"/>
          <w:szCs w:val="28"/>
        </w:rPr>
        <w:t xml:space="preserve"> of ships like bulk carriers or OBO’s.</w:t>
      </w:r>
    </w:p>
    <w:p w:rsidR="00075E73" w:rsidRPr="00E41016" w:rsidRDefault="008B4E0C" w:rsidP="00C43438">
      <w:pPr>
        <w:pStyle w:val="Heading1"/>
        <w:jc w:val="both"/>
        <w:rPr>
          <w:rFonts w:ascii="Times New Roman" w:hAnsi="Times New Roman" w:cs="Times New Roman"/>
        </w:rPr>
      </w:pPr>
      <w:bookmarkStart w:id="24" w:name="_Toc376120062"/>
      <w:r w:rsidRPr="00E41016">
        <w:rPr>
          <w:rFonts w:ascii="Times New Roman" w:hAnsi="Times New Roman" w:cs="Times New Roman"/>
        </w:rPr>
        <w:t>Application</w:t>
      </w:r>
      <w:bookmarkEnd w:id="24"/>
    </w:p>
    <w:p w:rsidR="00075E73" w:rsidRDefault="00075E73" w:rsidP="00C43438">
      <w:pPr>
        <w:spacing w:after="0"/>
        <w:jc w:val="both"/>
        <w:rPr>
          <w:rFonts w:ascii="Times New Roman" w:hAnsi="Times New Roman" w:cs="Times New Roman"/>
          <w:b/>
          <w:color w:val="000000"/>
          <w:sz w:val="28"/>
          <w:szCs w:val="28"/>
        </w:rPr>
      </w:pPr>
      <w:r>
        <w:rPr>
          <w:rFonts w:ascii="Times New Roman" w:hAnsi="Times New Roman" w:cs="Times New Roman"/>
          <w:color w:val="000000"/>
          <w:sz w:val="28"/>
          <w:szCs w:val="28"/>
        </w:rPr>
        <w:t xml:space="preserve">The </w:t>
      </w:r>
      <w:r w:rsidR="002F4D80">
        <w:rPr>
          <w:rFonts w:ascii="Times New Roman" w:hAnsi="Times New Roman" w:cs="Times New Roman"/>
          <w:color w:val="000000"/>
          <w:sz w:val="28"/>
          <w:szCs w:val="28"/>
        </w:rPr>
        <w:t>vessel</w:t>
      </w:r>
      <w:r>
        <w:rPr>
          <w:rFonts w:ascii="Times New Roman" w:hAnsi="Times New Roman" w:cs="Times New Roman"/>
          <w:color w:val="000000"/>
          <w:sz w:val="28"/>
          <w:szCs w:val="28"/>
        </w:rPr>
        <w:t xml:space="preserve"> used</w:t>
      </w:r>
      <w:r w:rsidR="002F4D80">
        <w:rPr>
          <w:rFonts w:ascii="Times New Roman" w:hAnsi="Times New Roman" w:cs="Times New Roman"/>
          <w:color w:val="000000"/>
          <w:sz w:val="28"/>
          <w:szCs w:val="28"/>
        </w:rPr>
        <w:t xml:space="preserve"> for analysis in this paper is </w:t>
      </w:r>
      <w:r w:rsidR="002F4D80" w:rsidRPr="002F4D80">
        <w:rPr>
          <w:rFonts w:ascii="Times New Roman" w:hAnsi="Times New Roman" w:cs="Times New Roman"/>
          <w:b/>
          <w:color w:val="000000"/>
          <w:sz w:val="28"/>
          <w:szCs w:val="28"/>
        </w:rPr>
        <w:t>Derbyshire</w:t>
      </w:r>
      <w:r w:rsidR="002F4D80">
        <w:rPr>
          <w:rFonts w:ascii="Times New Roman" w:hAnsi="Times New Roman" w:cs="Times New Roman"/>
          <w:b/>
          <w:color w:val="000000"/>
          <w:sz w:val="28"/>
          <w:szCs w:val="28"/>
        </w:rPr>
        <w:t>.</w:t>
      </w:r>
    </w:p>
    <w:p w:rsidR="002F4D80" w:rsidRDefault="002F4D80" w:rsidP="00C43438">
      <w:pPr>
        <w:spacing w:after="0"/>
        <w:jc w:val="both"/>
        <w:rPr>
          <w:rFonts w:ascii="Times New Roman" w:hAnsi="Times New Roman" w:cs="Times New Roman"/>
          <w:b/>
          <w:color w:val="000000"/>
          <w:sz w:val="28"/>
          <w:szCs w:val="28"/>
        </w:rPr>
      </w:pPr>
    </w:p>
    <w:p w:rsidR="002F4D80" w:rsidRDefault="002F4D80" w:rsidP="00C43438">
      <w:pPr>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t>The vessel particulars are:</w:t>
      </w:r>
    </w:p>
    <w:p w:rsidR="002F4D80" w:rsidRDefault="002F4D80" w:rsidP="00C43438">
      <w:pPr>
        <w:spacing w:after="0"/>
        <w:jc w:val="both"/>
        <w:rPr>
          <w:rFonts w:ascii="Times New Roman" w:hAnsi="Times New Roman" w:cs="Times New Roman"/>
          <w:color w:val="000000"/>
          <w:sz w:val="28"/>
          <w:szCs w:val="28"/>
        </w:rPr>
      </w:pPr>
    </w:p>
    <w:p w:rsidR="002F4D80" w:rsidRDefault="002F4D80" w:rsidP="00C43438">
      <w:pPr>
        <w:spacing w:after="0"/>
        <w:jc w:val="both"/>
        <w:rPr>
          <w:rFonts w:ascii="Times New Roman" w:hAnsi="Times New Roman" w:cs="Times New Roman"/>
          <w:color w:val="000000"/>
          <w:sz w:val="28"/>
          <w:szCs w:val="28"/>
        </w:rPr>
      </w:pPr>
      <w:r w:rsidRPr="002F4D80">
        <w:rPr>
          <w:rFonts w:ascii="Times New Roman" w:hAnsi="Times New Roman" w:cs="Times New Roman"/>
          <w:b/>
          <w:color w:val="000000"/>
          <w:sz w:val="28"/>
          <w:szCs w:val="28"/>
        </w:rPr>
        <w:t>Length:</w:t>
      </w:r>
      <w:r>
        <w:rPr>
          <w:rFonts w:ascii="Times New Roman" w:hAnsi="Times New Roman" w:cs="Times New Roman"/>
          <w:color w:val="000000"/>
          <w:sz w:val="28"/>
          <w:szCs w:val="28"/>
        </w:rPr>
        <w:t xml:space="preserve"> 281.94 Meters.</w:t>
      </w:r>
    </w:p>
    <w:p w:rsidR="002F4D80" w:rsidRDefault="002F4D80" w:rsidP="00C43438">
      <w:pPr>
        <w:spacing w:after="0"/>
        <w:jc w:val="both"/>
        <w:rPr>
          <w:rFonts w:ascii="Times New Roman" w:hAnsi="Times New Roman" w:cs="Times New Roman"/>
          <w:b/>
          <w:color w:val="000000"/>
          <w:sz w:val="28"/>
          <w:szCs w:val="28"/>
        </w:rPr>
      </w:pPr>
    </w:p>
    <w:p w:rsidR="002F4D80" w:rsidRDefault="002F4D80" w:rsidP="00C43438">
      <w:pPr>
        <w:spacing w:after="0"/>
        <w:jc w:val="both"/>
        <w:rPr>
          <w:rFonts w:ascii="Times New Roman" w:hAnsi="Times New Roman" w:cs="Times New Roman"/>
          <w:color w:val="000000"/>
          <w:sz w:val="28"/>
          <w:szCs w:val="28"/>
        </w:rPr>
      </w:pPr>
      <w:r w:rsidRPr="002F4D80">
        <w:rPr>
          <w:rFonts w:ascii="Times New Roman" w:hAnsi="Times New Roman" w:cs="Times New Roman"/>
          <w:b/>
          <w:color w:val="000000"/>
          <w:sz w:val="28"/>
          <w:szCs w:val="28"/>
        </w:rPr>
        <w:t>Beam:</w:t>
      </w:r>
      <w:r>
        <w:rPr>
          <w:rFonts w:ascii="Times New Roman" w:hAnsi="Times New Roman" w:cs="Times New Roman"/>
          <w:color w:val="000000"/>
          <w:sz w:val="28"/>
          <w:szCs w:val="28"/>
        </w:rPr>
        <w:t xml:space="preserve"> 44.20 Meters.</w:t>
      </w:r>
    </w:p>
    <w:p w:rsidR="002F4D80" w:rsidRDefault="002F4D80" w:rsidP="00C43438">
      <w:pPr>
        <w:spacing w:after="0"/>
        <w:jc w:val="both"/>
        <w:rPr>
          <w:rFonts w:ascii="Times New Roman" w:hAnsi="Times New Roman" w:cs="Times New Roman"/>
          <w:color w:val="000000"/>
          <w:sz w:val="28"/>
          <w:szCs w:val="28"/>
        </w:rPr>
      </w:pPr>
    </w:p>
    <w:p w:rsidR="002F4D80" w:rsidRPr="002F4D80" w:rsidRDefault="002F4D80" w:rsidP="00C43438">
      <w:pPr>
        <w:spacing w:after="0"/>
        <w:jc w:val="both"/>
        <w:rPr>
          <w:rFonts w:ascii="Times New Roman" w:hAnsi="Times New Roman" w:cs="Times New Roman"/>
          <w:color w:val="000000"/>
          <w:sz w:val="28"/>
          <w:szCs w:val="28"/>
        </w:rPr>
      </w:pPr>
      <w:r w:rsidRPr="002F4D80">
        <w:rPr>
          <w:rFonts w:ascii="Times New Roman" w:hAnsi="Times New Roman" w:cs="Times New Roman"/>
          <w:b/>
          <w:color w:val="000000"/>
          <w:sz w:val="28"/>
          <w:szCs w:val="28"/>
        </w:rPr>
        <w:t>Depth:</w:t>
      </w:r>
      <w:r>
        <w:rPr>
          <w:rFonts w:ascii="Times New Roman" w:hAnsi="Times New Roman" w:cs="Times New Roman"/>
          <w:color w:val="000000"/>
          <w:sz w:val="28"/>
          <w:szCs w:val="28"/>
        </w:rPr>
        <w:t xml:space="preserve"> 24.90 Meters.</w:t>
      </w:r>
    </w:p>
    <w:p w:rsidR="00075E73" w:rsidRDefault="00075E73" w:rsidP="00C43438">
      <w:pPr>
        <w:spacing w:after="0"/>
        <w:jc w:val="both"/>
        <w:rPr>
          <w:rFonts w:ascii="Times New Roman" w:hAnsi="Times New Roman" w:cs="Times New Roman"/>
          <w:color w:val="000000"/>
          <w:sz w:val="28"/>
          <w:szCs w:val="28"/>
        </w:rPr>
      </w:pPr>
    </w:p>
    <w:p w:rsidR="00075E73" w:rsidRDefault="002F4D80" w:rsidP="00C43438">
      <w:pPr>
        <w:spacing w:after="0"/>
        <w:jc w:val="both"/>
        <w:rPr>
          <w:rFonts w:ascii="Times New Roman" w:hAnsi="Times New Roman" w:cs="Times New Roman"/>
          <w:color w:val="000000"/>
          <w:sz w:val="28"/>
          <w:szCs w:val="28"/>
        </w:rPr>
      </w:pPr>
      <w:r w:rsidRPr="002F4D80">
        <w:rPr>
          <w:rFonts w:ascii="Times New Roman" w:hAnsi="Times New Roman" w:cs="Times New Roman"/>
          <w:b/>
          <w:color w:val="000000"/>
          <w:sz w:val="28"/>
          <w:szCs w:val="28"/>
        </w:rPr>
        <w:t>Construction Date:</w:t>
      </w:r>
      <w:r>
        <w:rPr>
          <w:rFonts w:ascii="Times New Roman" w:hAnsi="Times New Roman" w:cs="Times New Roman"/>
          <w:color w:val="000000"/>
          <w:sz w:val="28"/>
          <w:szCs w:val="28"/>
        </w:rPr>
        <w:t xml:space="preserve"> 1976</w:t>
      </w:r>
    </w:p>
    <w:p w:rsidR="002F4D80" w:rsidRDefault="002F4D80" w:rsidP="00C43438">
      <w:pPr>
        <w:spacing w:after="0"/>
        <w:jc w:val="both"/>
        <w:rPr>
          <w:rFonts w:ascii="Times New Roman" w:hAnsi="Times New Roman" w:cs="Times New Roman"/>
          <w:color w:val="000000"/>
          <w:sz w:val="28"/>
          <w:szCs w:val="28"/>
        </w:rPr>
      </w:pPr>
    </w:p>
    <w:p w:rsidR="002F4D80" w:rsidRDefault="002F4D80" w:rsidP="00C43438">
      <w:pPr>
        <w:spacing w:after="0"/>
        <w:jc w:val="both"/>
        <w:rPr>
          <w:rFonts w:ascii="Times New Roman" w:hAnsi="Times New Roman" w:cs="Times New Roman"/>
          <w:color w:val="000000"/>
          <w:sz w:val="28"/>
          <w:szCs w:val="28"/>
        </w:rPr>
      </w:pPr>
      <w:r w:rsidRPr="002F4D80">
        <w:rPr>
          <w:rFonts w:ascii="Times New Roman" w:hAnsi="Times New Roman" w:cs="Times New Roman"/>
          <w:b/>
          <w:color w:val="000000"/>
          <w:sz w:val="28"/>
          <w:szCs w:val="28"/>
        </w:rPr>
        <w:t>Vessel Type:</w:t>
      </w:r>
      <w:r>
        <w:rPr>
          <w:rFonts w:ascii="Times New Roman" w:hAnsi="Times New Roman" w:cs="Times New Roman"/>
          <w:color w:val="000000"/>
          <w:sz w:val="28"/>
          <w:szCs w:val="28"/>
        </w:rPr>
        <w:t xml:space="preserve"> Oil/Bulk/Ore (OBO) Carrier</w:t>
      </w:r>
    </w:p>
    <w:p w:rsidR="002F4D80" w:rsidRDefault="002F4D80" w:rsidP="00C43438">
      <w:pPr>
        <w:spacing w:after="0"/>
        <w:jc w:val="both"/>
        <w:rPr>
          <w:rFonts w:ascii="Times New Roman" w:hAnsi="Times New Roman" w:cs="Times New Roman"/>
          <w:color w:val="000000"/>
          <w:sz w:val="28"/>
          <w:szCs w:val="28"/>
        </w:rPr>
      </w:pPr>
    </w:p>
    <w:p w:rsidR="002F4D80" w:rsidRDefault="002F4D80" w:rsidP="00C43438">
      <w:pPr>
        <w:spacing w:after="0"/>
        <w:jc w:val="both"/>
        <w:rPr>
          <w:rFonts w:ascii="Times New Roman" w:hAnsi="Times New Roman" w:cs="Times New Roman"/>
          <w:color w:val="000000"/>
          <w:sz w:val="28"/>
          <w:szCs w:val="28"/>
        </w:rPr>
      </w:pPr>
      <w:r w:rsidRPr="002F4D80">
        <w:rPr>
          <w:rFonts w:ascii="Times New Roman" w:hAnsi="Times New Roman" w:cs="Times New Roman"/>
          <w:b/>
          <w:color w:val="000000"/>
          <w:sz w:val="28"/>
          <w:szCs w:val="28"/>
        </w:rPr>
        <w:t>Number of Cargo Holds:</w:t>
      </w:r>
      <w:r>
        <w:rPr>
          <w:rFonts w:ascii="Times New Roman" w:hAnsi="Times New Roman" w:cs="Times New Roman"/>
          <w:color w:val="000000"/>
          <w:sz w:val="28"/>
          <w:szCs w:val="28"/>
        </w:rPr>
        <w:t xml:space="preserve"> Nine</w:t>
      </w:r>
    </w:p>
    <w:p w:rsidR="00075E73" w:rsidRDefault="00075E73" w:rsidP="00C43438">
      <w:pPr>
        <w:spacing w:after="0"/>
        <w:jc w:val="both"/>
        <w:rPr>
          <w:rFonts w:ascii="Times New Roman" w:hAnsi="Times New Roman" w:cs="Times New Roman"/>
          <w:color w:val="000000"/>
          <w:sz w:val="28"/>
          <w:szCs w:val="28"/>
        </w:rPr>
      </w:pPr>
    </w:p>
    <w:p w:rsidR="00075E73" w:rsidRDefault="002F4D80" w:rsidP="00C43438">
      <w:pPr>
        <w:spacing w:after="0"/>
        <w:jc w:val="both"/>
        <w:rPr>
          <w:rFonts w:ascii="Times New Roman" w:hAnsi="Times New Roman" w:cs="Times New Roman"/>
          <w:b/>
          <w:color w:val="000000"/>
          <w:sz w:val="28"/>
          <w:szCs w:val="28"/>
        </w:rPr>
      </w:pPr>
      <w:r>
        <w:rPr>
          <w:rFonts w:ascii="Times New Roman" w:hAnsi="Times New Roman" w:cs="Times New Roman"/>
          <w:color w:val="000000"/>
          <w:sz w:val="28"/>
          <w:szCs w:val="28"/>
        </w:rPr>
        <w:t xml:space="preserve">The hatch cover used in the Derbyshire </w:t>
      </w:r>
      <w:r w:rsidR="00D3581D">
        <w:rPr>
          <w:rFonts w:ascii="Times New Roman" w:hAnsi="Times New Roman" w:cs="Times New Roman"/>
          <w:color w:val="000000"/>
          <w:sz w:val="28"/>
          <w:szCs w:val="28"/>
        </w:rPr>
        <w:t xml:space="preserve">and later for consideration in the paper </w:t>
      </w:r>
      <w:r>
        <w:rPr>
          <w:rFonts w:ascii="Times New Roman" w:hAnsi="Times New Roman" w:cs="Times New Roman"/>
          <w:color w:val="000000"/>
          <w:sz w:val="28"/>
          <w:szCs w:val="28"/>
        </w:rPr>
        <w:t xml:space="preserve">was of the </w:t>
      </w:r>
      <w:r w:rsidR="00E16FB4">
        <w:rPr>
          <w:rFonts w:ascii="Times New Roman" w:hAnsi="Times New Roman" w:cs="Times New Roman"/>
          <w:b/>
          <w:color w:val="000000"/>
          <w:sz w:val="28"/>
          <w:szCs w:val="28"/>
        </w:rPr>
        <w:t xml:space="preserve">Faulkner’s improved design </w:t>
      </w:r>
      <w:r w:rsidRPr="002F4D80">
        <w:rPr>
          <w:rFonts w:ascii="Times New Roman" w:hAnsi="Times New Roman" w:cs="Times New Roman"/>
          <w:b/>
          <w:color w:val="000000"/>
          <w:sz w:val="28"/>
          <w:szCs w:val="28"/>
        </w:rPr>
        <w:t xml:space="preserve">single </w:t>
      </w:r>
      <w:r w:rsidR="00E16FB4" w:rsidRPr="002F4D80">
        <w:rPr>
          <w:rFonts w:ascii="Times New Roman" w:hAnsi="Times New Roman" w:cs="Times New Roman"/>
          <w:b/>
          <w:color w:val="000000"/>
          <w:sz w:val="28"/>
          <w:szCs w:val="28"/>
        </w:rPr>
        <w:t>skin</w:t>
      </w:r>
      <w:r w:rsidR="00E16FB4">
        <w:rPr>
          <w:rFonts w:ascii="Times New Roman" w:hAnsi="Times New Roman" w:cs="Times New Roman"/>
          <w:b/>
          <w:color w:val="000000"/>
          <w:sz w:val="28"/>
          <w:szCs w:val="28"/>
        </w:rPr>
        <w:t>, transversely stiffened type</w:t>
      </w:r>
    </w:p>
    <w:p w:rsidR="00F66841" w:rsidRPr="002F4D80" w:rsidRDefault="00F66841" w:rsidP="00C43438">
      <w:pPr>
        <w:spacing w:after="0"/>
        <w:jc w:val="both"/>
        <w:rPr>
          <w:rFonts w:ascii="Times New Roman" w:hAnsi="Times New Roman" w:cs="Times New Roman"/>
          <w:b/>
          <w:color w:val="000000"/>
          <w:sz w:val="28"/>
          <w:szCs w:val="28"/>
        </w:rPr>
      </w:pPr>
    </w:p>
    <w:p w:rsidR="00075E73" w:rsidRDefault="00F71264" w:rsidP="00E41016">
      <w:pPr>
        <w:spacing w:after="0"/>
        <w:jc w:val="center"/>
        <w:rPr>
          <w:rFonts w:ascii="Times New Roman" w:hAnsi="Times New Roman" w:cs="Times New Roman"/>
          <w:color w:val="000000"/>
          <w:sz w:val="28"/>
          <w:szCs w:val="28"/>
        </w:rPr>
      </w:pPr>
      <w:r>
        <w:rPr>
          <w:noProof/>
          <w:lang w:eastAsia="en-IN"/>
        </w:rPr>
        <w:drawing>
          <wp:inline distT="0" distB="0" distL="0" distR="0" wp14:anchorId="32B4535C" wp14:editId="4AEEB31C">
            <wp:extent cx="4884420" cy="2613660"/>
            <wp:effectExtent l="0" t="0" r="0" b="0"/>
            <wp:docPr id="7" name="Picture 7" descr="F:\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Untitled.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84420" cy="2613660"/>
                    </a:xfrm>
                    <a:prstGeom prst="rect">
                      <a:avLst/>
                    </a:prstGeom>
                    <a:noFill/>
                    <a:ln>
                      <a:noFill/>
                    </a:ln>
                  </pic:spPr>
                </pic:pic>
              </a:graphicData>
            </a:graphic>
          </wp:inline>
        </w:drawing>
      </w:r>
    </w:p>
    <w:p w:rsidR="00075E73" w:rsidRPr="00E41016" w:rsidRDefault="002C58A7" w:rsidP="00E41016">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Figure 2</w:t>
      </w:r>
      <w:r w:rsidR="00F66841">
        <w:rPr>
          <w:i/>
          <w:iCs/>
          <w:color w:val="44546A" w:themeColor="text2"/>
          <w:sz w:val="18"/>
          <w:szCs w:val="18"/>
        </w:rPr>
        <w:t>2</w:t>
      </w:r>
      <w:r w:rsidR="00020D88" w:rsidRPr="00E41016">
        <w:rPr>
          <w:i/>
          <w:iCs/>
          <w:color w:val="44546A" w:themeColor="text2"/>
          <w:sz w:val="18"/>
          <w:szCs w:val="18"/>
        </w:rPr>
        <w:t>: Single skin, transversely stiffened hatch cover.</w:t>
      </w:r>
    </w:p>
    <w:p w:rsidR="00390473" w:rsidRDefault="00020D88" w:rsidP="00C43438">
      <w:pPr>
        <w:tabs>
          <w:tab w:val="left" w:pos="6972"/>
        </w:tabs>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The design of the hatch cover was based </w:t>
      </w:r>
      <w:r w:rsidR="00390473">
        <w:rPr>
          <w:rFonts w:ascii="Times New Roman" w:hAnsi="Times New Roman" w:cs="Times New Roman"/>
          <w:color w:val="000000"/>
          <w:sz w:val="28"/>
          <w:szCs w:val="28"/>
        </w:rPr>
        <w:t>on the dimensions defined by De</w:t>
      </w:r>
      <w:r>
        <w:rPr>
          <w:rFonts w:ascii="Times New Roman" w:hAnsi="Times New Roman" w:cs="Times New Roman"/>
          <w:color w:val="000000"/>
          <w:sz w:val="28"/>
          <w:szCs w:val="28"/>
        </w:rPr>
        <w:t>t Norske Veritas</w:t>
      </w:r>
      <w:r w:rsidR="00390473">
        <w:rPr>
          <w:rFonts w:ascii="Times New Roman" w:hAnsi="Times New Roman" w:cs="Times New Roman"/>
          <w:color w:val="000000"/>
          <w:sz w:val="28"/>
          <w:szCs w:val="28"/>
        </w:rPr>
        <w:t xml:space="preserve"> (DNV)</w:t>
      </w:r>
      <w:r>
        <w:rPr>
          <w:rFonts w:ascii="Times New Roman" w:hAnsi="Times New Roman" w:cs="Times New Roman"/>
          <w:color w:val="000000"/>
          <w:sz w:val="28"/>
          <w:szCs w:val="28"/>
        </w:rPr>
        <w:t>, a classification society based in Norway.</w:t>
      </w:r>
    </w:p>
    <w:p w:rsidR="001C5C5B" w:rsidRDefault="001C5C5B" w:rsidP="00C43438">
      <w:pPr>
        <w:jc w:val="both"/>
        <w:rPr>
          <w:noProof/>
        </w:rPr>
      </w:pPr>
    </w:p>
    <w:p w:rsidR="00390473" w:rsidRDefault="00B972EC" w:rsidP="00C43438">
      <w:pPr>
        <w:jc w:val="both"/>
        <w:rPr>
          <w:noProof/>
        </w:rPr>
      </w:pPr>
      <w:r>
        <w:rPr>
          <w:noProof/>
          <w:lang w:eastAsia="en-IN"/>
        </w:rPr>
        <mc:AlternateContent>
          <mc:Choice Requires="wps">
            <w:drawing>
              <wp:anchor distT="0" distB="0" distL="114300" distR="114300" simplePos="0" relativeHeight="251663360" behindDoc="0" locked="0" layoutInCell="1" allowOverlap="1" wp14:anchorId="02F9EA45" wp14:editId="489D1070">
                <wp:simplePos x="0" y="0"/>
                <wp:positionH relativeFrom="column">
                  <wp:posOffset>2308860</wp:posOffset>
                </wp:positionH>
                <wp:positionV relativeFrom="paragraph">
                  <wp:posOffset>22860</wp:posOffset>
                </wp:positionV>
                <wp:extent cx="4078605" cy="3421380"/>
                <wp:effectExtent l="0" t="0" r="17145" b="26670"/>
                <wp:wrapNone/>
                <wp:docPr id="28" name="Text Box 28"/>
                <wp:cNvGraphicFramePr/>
                <a:graphic xmlns:a="http://schemas.openxmlformats.org/drawingml/2006/main">
                  <a:graphicData uri="http://schemas.microsoft.com/office/word/2010/wordprocessingShape">
                    <wps:wsp>
                      <wps:cNvSpPr txBox="1"/>
                      <wps:spPr>
                        <a:xfrm>
                          <a:off x="0" y="0"/>
                          <a:ext cx="4078605" cy="342138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B449C9" w:rsidRDefault="00B449C9" w:rsidP="00390473">
                            <w:pPr>
                              <w:rPr>
                                <w:rFonts w:ascii="Arial" w:hAnsi="Arial" w:cs="Arial"/>
                                <w:sz w:val="28"/>
                                <w:szCs w:val="28"/>
                              </w:rPr>
                            </w:pPr>
                          </w:p>
                          <w:p w:rsidR="00B449C9" w:rsidRDefault="00B449C9" w:rsidP="00390473">
                            <w:pPr>
                              <w:rPr>
                                <w:rFonts w:ascii="Arial" w:hAnsi="Arial" w:cs="Arial"/>
                                <w:sz w:val="28"/>
                                <w:szCs w:val="28"/>
                              </w:rPr>
                            </w:pPr>
                          </w:p>
                          <w:p w:rsidR="00B449C9" w:rsidRDefault="00B449C9" w:rsidP="00B972EC">
                            <w:pPr>
                              <w:tabs>
                                <w:tab w:val="left" w:pos="6972"/>
                              </w:tabs>
                              <w:spacing w:after="0"/>
                              <w:jc w:val="center"/>
                              <w:rPr>
                                <w:rFonts w:ascii="Times New Roman" w:hAnsi="Times New Roman" w:cs="Times New Roman"/>
                                <w:color w:val="000000"/>
                                <w:sz w:val="28"/>
                                <w:szCs w:val="28"/>
                              </w:rPr>
                            </w:pPr>
                            <w:r w:rsidRPr="00EB1C68">
                              <w:rPr>
                                <w:rFonts w:ascii="Arial" w:hAnsi="Arial" w:cs="Arial"/>
                                <w:sz w:val="28"/>
                                <w:szCs w:val="28"/>
                              </w:rPr>
                              <w:tab/>
                            </w:r>
                            <w:r>
                              <w:rPr>
                                <w:rFonts w:ascii="Times New Roman" w:hAnsi="Times New Roman" w:cs="Times New Roman"/>
                                <w:color w:val="000000"/>
                                <w:sz w:val="28"/>
                                <w:szCs w:val="28"/>
                              </w:rPr>
                              <w:t>Faulkner’s Design</w:t>
                            </w:r>
                          </w:p>
                          <w:tbl>
                            <w:tblPr>
                              <w:tblStyle w:val="TableGrid"/>
                              <w:tblW w:w="0" w:type="auto"/>
                              <w:tblLook w:val="04A0" w:firstRow="1" w:lastRow="0" w:firstColumn="1" w:lastColumn="0" w:noHBand="0" w:noVBand="1"/>
                            </w:tblPr>
                            <w:tblGrid>
                              <w:gridCol w:w="3213"/>
                              <w:gridCol w:w="2902"/>
                            </w:tblGrid>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Transverse Stiffener</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Input</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Top flange breadth  (b)</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63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Top flange thickness (t)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1.05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 xml:space="preserve">Web height </w:t>
                                  </w:r>
                                  <w:r>
                                    <w:rPr>
                                      <w:rFonts w:ascii="Times New Roman" w:hAnsi="Times New Roman" w:cs="Times New Roman"/>
                                      <w:color w:val="000000"/>
                                      <w:sz w:val="28"/>
                                      <w:szCs w:val="28"/>
                                    </w:rPr>
                                    <w:t>(</w:t>
                                  </w:r>
                                  <w:r w:rsidRPr="00B972EC">
                                    <w:rPr>
                                      <w:rFonts w:ascii="Times New Roman" w:hAnsi="Times New Roman" w:cs="Times New Roman"/>
                                      <w:color w:val="000000"/>
                                      <w:sz w:val="28"/>
                                      <w:szCs w:val="28"/>
                                    </w:rPr>
                                    <w:t>h</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63.5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 xml:space="preserve">Web thickness </w:t>
                                  </w:r>
                                  <w:r>
                                    <w:rPr>
                                      <w:rFonts w:ascii="Times New Roman" w:hAnsi="Times New Roman" w:cs="Times New Roman"/>
                                      <w:color w:val="000000"/>
                                      <w:sz w:val="28"/>
                                      <w:szCs w:val="28"/>
                                    </w:rPr>
                                    <w:t>(</w:t>
                                  </w:r>
                                  <w:r w:rsidRPr="00B972EC">
                                    <w:rPr>
                                      <w:rFonts w:ascii="Times New Roman" w:hAnsi="Times New Roman" w:cs="Times New Roman"/>
                                      <w:color w:val="000000"/>
                                      <w:sz w:val="28"/>
                                      <w:szCs w:val="28"/>
                                    </w:rPr>
                                    <w:t>t</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1.5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 xml:space="preserve">Bottom flange breadth </w:t>
                                  </w:r>
                                  <w:r>
                                    <w:rPr>
                                      <w:rFonts w:ascii="Times New Roman" w:hAnsi="Times New Roman" w:cs="Times New Roman"/>
                                      <w:color w:val="000000"/>
                                      <w:sz w:val="28"/>
                                      <w:szCs w:val="28"/>
                                    </w:rPr>
                                    <w:t>(</w:t>
                                  </w:r>
                                  <w:r w:rsidRPr="00B972EC">
                                    <w:rPr>
                                      <w:rFonts w:ascii="Times New Roman" w:hAnsi="Times New Roman" w:cs="Times New Roman"/>
                                      <w:color w:val="000000"/>
                                      <w:sz w:val="28"/>
                                      <w:szCs w:val="28"/>
                                    </w:rPr>
                                    <w:t>b</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28 cm</w:t>
                                  </w:r>
                                </w:p>
                              </w:tc>
                            </w:tr>
                            <w:tr w:rsidR="00B449C9" w:rsidTr="00365AB2">
                              <w:tc>
                                <w:tcPr>
                                  <w:tcW w:w="3213" w:type="dxa"/>
                                </w:tcPr>
                                <w:p w:rsidR="00B449C9" w:rsidRDefault="00B449C9" w:rsidP="00B972EC">
                                  <w:pPr>
                                    <w:tabs>
                                      <w:tab w:val="left" w:pos="6972"/>
                                    </w:tabs>
                                    <w:rPr>
                                      <w:rFonts w:ascii="Times New Roman" w:hAnsi="Times New Roman" w:cs="Times New Roman"/>
                                      <w:color w:val="000000"/>
                                      <w:sz w:val="28"/>
                                      <w:szCs w:val="28"/>
                                    </w:rPr>
                                  </w:pPr>
                                  <w:r>
                                    <w:rPr>
                                      <w:rFonts w:ascii="Times New Roman" w:hAnsi="Times New Roman" w:cs="Times New Roman"/>
                                      <w:color w:val="000000"/>
                                      <w:sz w:val="28"/>
                                      <w:szCs w:val="28"/>
                                    </w:rPr>
                                    <w:t>Bottom flange thickness(</w:t>
                                  </w:r>
                                  <w:r w:rsidRPr="00B972EC">
                                    <w:rPr>
                                      <w:rFonts w:ascii="Times New Roman" w:hAnsi="Times New Roman" w:cs="Times New Roman"/>
                                      <w:color w:val="000000"/>
                                      <w:sz w:val="28"/>
                                      <w:szCs w:val="28"/>
                                    </w:rPr>
                                    <w:t>t</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2.5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Neutral Axis (z)</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33.4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Design Load</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17.5 kN</w:t>
                                  </w:r>
                                </w:p>
                              </w:tc>
                            </w:tr>
                          </w:tbl>
                          <w:p w:rsidR="00B449C9" w:rsidRDefault="00B449C9" w:rsidP="00B972EC"/>
                          <w:p w:rsidR="00B449C9" w:rsidRDefault="00B449C9" w:rsidP="00390473"/>
                          <w:p w:rsidR="00B449C9" w:rsidRDefault="00B449C9" w:rsidP="00390473">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F9EA45" id="_x0000_t202" coordsize="21600,21600" o:spt="202" path="m,l,21600r21600,l21600,xe">
                <v:stroke joinstyle="miter"/>
                <v:path gradientshapeok="t" o:connecttype="rect"/>
              </v:shapetype>
              <v:shape id="Text Box 28" o:spid="_x0000_s1027" type="#_x0000_t202" style="position:absolute;left:0;text-align:left;margin-left:181.8pt;margin-top:1.8pt;width:321.15pt;height:269.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" fillcolor="white [3201]" strokecolor="white [3212]" strokeweight=".5pt">
                <v:textbox>
                  <w:txbxContent>
                    <w:p w:rsidR="00B449C9" w:rsidRDefault="00B449C9" w:rsidP="00390473">
                      <w:pPr>
                        <w:rPr>
                          <w:rFonts w:ascii="Arial" w:hAnsi="Arial" w:cs="Arial"/>
                          <w:sz w:val="28"/>
                          <w:szCs w:val="28"/>
                        </w:rPr>
                      </w:pPr>
                    </w:p>
                    <w:p w:rsidR="00B449C9" w:rsidRDefault="00B449C9" w:rsidP="00390473">
                      <w:pPr>
                        <w:rPr>
                          <w:rFonts w:ascii="Arial" w:hAnsi="Arial" w:cs="Arial"/>
                          <w:sz w:val="28"/>
                          <w:szCs w:val="28"/>
                        </w:rPr>
                      </w:pPr>
                    </w:p>
                    <w:p w:rsidR="00B449C9" w:rsidRDefault="00B449C9" w:rsidP="00B972EC">
                      <w:pPr>
                        <w:tabs>
                          <w:tab w:val="left" w:pos="6972"/>
                        </w:tabs>
                        <w:spacing w:after="0"/>
                        <w:jc w:val="center"/>
                        <w:rPr>
                          <w:rFonts w:ascii="Times New Roman" w:hAnsi="Times New Roman" w:cs="Times New Roman"/>
                          <w:color w:val="000000"/>
                          <w:sz w:val="28"/>
                          <w:szCs w:val="28"/>
                        </w:rPr>
                      </w:pPr>
                      <w:r w:rsidRPr="00EB1C68">
                        <w:rPr>
                          <w:rFonts w:ascii="Arial" w:hAnsi="Arial" w:cs="Arial"/>
                          <w:sz w:val="28"/>
                          <w:szCs w:val="28"/>
                        </w:rPr>
                        <w:tab/>
                      </w:r>
                      <w:r>
                        <w:rPr>
                          <w:rFonts w:ascii="Times New Roman" w:hAnsi="Times New Roman" w:cs="Times New Roman"/>
                          <w:color w:val="000000"/>
                          <w:sz w:val="28"/>
                          <w:szCs w:val="28"/>
                        </w:rPr>
                        <w:t>Faulkner’s Design</w:t>
                      </w:r>
                    </w:p>
                    <w:tbl>
                      <w:tblPr>
                        <w:tblStyle w:val="TableGrid"/>
                        <w:tblW w:w="0" w:type="auto"/>
                        <w:tblLook w:val="04A0" w:firstRow="1" w:lastRow="0" w:firstColumn="1" w:lastColumn="0" w:noHBand="0" w:noVBand="1"/>
                      </w:tblPr>
                      <w:tblGrid>
                        <w:gridCol w:w="3213"/>
                        <w:gridCol w:w="2902"/>
                      </w:tblGrid>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Transverse Stiffener</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Input</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Top flange breadth  (b)</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63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Top flange thickness (t)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1.05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 xml:space="preserve">Web height </w:t>
                            </w:r>
                            <w:r>
                              <w:rPr>
                                <w:rFonts w:ascii="Times New Roman" w:hAnsi="Times New Roman" w:cs="Times New Roman"/>
                                <w:color w:val="000000"/>
                                <w:sz w:val="28"/>
                                <w:szCs w:val="28"/>
                              </w:rPr>
                              <w:t>(</w:t>
                            </w:r>
                            <w:r w:rsidRPr="00B972EC">
                              <w:rPr>
                                <w:rFonts w:ascii="Times New Roman" w:hAnsi="Times New Roman" w:cs="Times New Roman"/>
                                <w:color w:val="000000"/>
                                <w:sz w:val="28"/>
                                <w:szCs w:val="28"/>
                              </w:rPr>
                              <w:t>h</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63.5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 xml:space="preserve">Web thickness </w:t>
                            </w:r>
                            <w:r>
                              <w:rPr>
                                <w:rFonts w:ascii="Times New Roman" w:hAnsi="Times New Roman" w:cs="Times New Roman"/>
                                <w:color w:val="000000"/>
                                <w:sz w:val="28"/>
                                <w:szCs w:val="28"/>
                              </w:rPr>
                              <w:t>(</w:t>
                            </w:r>
                            <w:r w:rsidRPr="00B972EC">
                              <w:rPr>
                                <w:rFonts w:ascii="Times New Roman" w:hAnsi="Times New Roman" w:cs="Times New Roman"/>
                                <w:color w:val="000000"/>
                                <w:sz w:val="28"/>
                                <w:szCs w:val="28"/>
                              </w:rPr>
                              <w:t>t</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1.5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 xml:space="preserve">Bottom flange breadth </w:t>
                            </w:r>
                            <w:r>
                              <w:rPr>
                                <w:rFonts w:ascii="Times New Roman" w:hAnsi="Times New Roman" w:cs="Times New Roman"/>
                                <w:color w:val="000000"/>
                                <w:sz w:val="28"/>
                                <w:szCs w:val="28"/>
                              </w:rPr>
                              <w:t>(</w:t>
                            </w:r>
                            <w:r w:rsidRPr="00B972EC">
                              <w:rPr>
                                <w:rFonts w:ascii="Times New Roman" w:hAnsi="Times New Roman" w:cs="Times New Roman"/>
                                <w:color w:val="000000"/>
                                <w:sz w:val="28"/>
                                <w:szCs w:val="28"/>
                              </w:rPr>
                              <w:t>b</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28 cm</w:t>
                            </w:r>
                          </w:p>
                        </w:tc>
                      </w:tr>
                      <w:tr w:rsidR="00B449C9" w:rsidTr="00365AB2">
                        <w:tc>
                          <w:tcPr>
                            <w:tcW w:w="3213" w:type="dxa"/>
                          </w:tcPr>
                          <w:p w:rsidR="00B449C9" w:rsidRDefault="00B449C9" w:rsidP="00B972EC">
                            <w:pPr>
                              <w:tabs>
                                <w:tab w:val="left" w:pos="6972"/>
                              </w:tabs>
                              <w:rPr>
                                <w:rFonts w:ascii="Times New Roman" w:hAnsi="Times New Roman" w:cs="Times New Roman"/>
                                <w:color w:val="000000"/>
                                <w:sz w:val="28"/>
                                <w:szCs w:val="28"/>
                              </w:rPr>
                            </w:pPr>
                            <w:r>
                              <w:rPr>
                                <w:rFonts w:ascii="Times New Roman" w:hAnsi="Times New Roman" w:cs="Times New Roman"/>
                                <w:color w:val="000000"/>
                                <w:sz w:val="28"/>
                                <w:szCs w:val="28"/>
                              </w:rPr>
                              <w:t>Bottom flange thickness(</w:t>
                            </w:r>
                            <w:r w:rsidRPr="00B972EC">
                              <w:rPr>
                                <w:rFonts w:ascii="Times New Roman" w:hAnsi="Times New Roman" w:cs="Times New Roman"/>
                                <w:color w:val="000000"/>
                                <w:sz w:val="28"/>
                                <w:szCs w:val="28"/>
                              </w:rPr>
                              <w:t>t</w:t>
                            </w:r>
                            <w:r>
                              <w:rPr>
                                <w:rFonts w:ascii="Times New Roman" w:hAnsi="Times New Roman" w:cs="Times New Roman"/>
                                <w:color w:val="000000"/>
                                <w:sz w:val="28"/>
                                <w:szCs w:val="28"/>
                              </w:rPr>
                              <w:t>)</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2.5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Neutral Axis (z)</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33.4 cm</w:t>
                            </w:r>
                          </w:p>
                        </w:tc>
                      </w:tr>
                      <w:tr w:rsidR="00B449C9" w:rsidTr="00365AB2">
                        <w:tc>
                          <w:tcPr>
                            <w:tcW w:w="3213" w:type="dxa"/>
                          </w:tcPr>
                          <w:p w:rsidR="00B449C9" w:rsidRDefault="00B449C9" w:rsidP="00B972EC">
                            <w:pPr>
                              <w:tabs>
                                <w:tab w:val="left" w:pos="6972"/>
                              </w:tabs>
                              <w:jc w:val="center"/>
                              <w:rPr>
                                <w:rFonts w:ascii="Times New Roman" w:hAnsi="Times New Roman" w:cs="Times New Roman"/>
                                <w:color w:val="000000"/>
                                <w:sz w:val="28"/>
                                <w:szCs w:val="28"/>
                              </w:rPr>
                            </w:pPr>
                            <w:r w:rsidRPr="00B972EC">
                              <w:rPr>
                                <w:rFonts w:ascii="Times New Roman" w:hAnsi="Times New Roman" w:cs="Times New Roman"/>
                                <w:color w:val="000000"/>
                                <w:sz w:val="28"/>
                                <w:szCs w:val="28"/>
                              </w:rPr>
                              <w:t>Design Load</w:t>
                            </w:r>
                          </w:p>
                        </w:tc>
                        <w:tc>
                          <w:tcPr>
                            <w:tcW w:w="2902" w:type="dxa"/>
                          </w:tcPr>
                          <w:p w:rsidR="00B449C9" w:rsidRDefault="00B449C9" w:rsidP="00B972EC">
                            <w:pPr>
                              <w:tabs>
                                <w:tab w:val="left" w:pos="6972"/>
                              </w:tabs>
                              <w:jc w:val="center"/>
                              <w:rPr>
                                <w:rFonts w:ascii="Times New Roman" w:hAnsi="Times New Roman" w:cs="Times New Roman"/>
                                <w:color w:val="000000"/>
                                <w:sz w:val="28"/>
                                <w:szCs w:val="28"/>
                              </w:rPr>
                            </w:pPr>
                            <w:r>
                              <w:rPr>
                                <w:rFonts w:ascii="Times New Roman" w:hAnsi="Times New Roman" w:cs="Times New Roman"/>
                                <w:color w:val="000000"/>
                                <w:sz w:val="28"/>
                                <w:szCs w:val="28"/>
                              </w:rPr>
                              <w:t>17.5 kN</w:t>
                            </w:r>
                          </w:p>
                        </w:tc>
                      </w:tr>
                    </w:tbl>
                    <w:p w:rsidR="00B449C9" w:rsidRDefault="00B449C9" w:rsidP="00B972EC"/>
                    <w:p w:rsidR="00B449C9" w:rsidRDefault="00B449C9" w:rsidP="00390473"/>
                    <w:p w:rsidR="00B449C9" w:rsidRDefault="00B449C9" w:rsidP="00390473">
                      <w:r>
                        <w:tab/>
                      </w:r>
                      <w:r>
                        <w:tab/>
                      </w:r>
                      <w:r>
                        <w:tab/>
                      </w:r>
                      <w:r>
                        <w:tab/>
                      </w:r>
                    </w:p>
                  </w:txbxContent>
                </v:textbox>
              </v:shape>
            </w:pict>
          </mc:Fallback>
        </mc:AlternateContent>
      </w:r>
      <w:r w:rsidR="00390473">
        <w:rPr>
          <w:noProof/>
          <w:lang w:eastAsia="en-IN"/>
        </w:rPr>
        <mc:AlternateContent>
          <mc:Choice Requires="wps">
            <w:drawing>
              <wp:anchor distT="0" distB="0" distL="114300" distR="114300" simplePos="0" relativeHeight="251665408" behindDoc="0" locked="0" layoutInCell="1" allowOverlap="1" wp14:anchorId="1D16A805" wp14:editId="09389C1D">
                <wp:simplePos x="0" y="0"/>
                <wp:positionH relativeFrom="column">
                  <wp:posOffset>304800</wp:posOffset>
                </wp:positionH>
                <wp:positionV relativeFrom="paragraph">
                  <wp:posOffset>11430</wp:posOffset>
                </wp:positionV>
                <wp:extent cx="5577840" cy="662940"/>
                <wp:effectExtent l="0" t="0" r="22860" b="22860"/>
                <wp:wrapNone/>
                <wp:docPr id="27" name="Text Box 27"/>
                <wp:cNvGraphicFramePr/>
                <a:graphic xmlns:a="http://schemas.openxmlformats.org/drawingml/2006/main">
                  <a:graphicData uri="http://schemas.microsoft.com/office/word/2010/wordprocessingShape">
                    <wps:wsp>
                      <wps:cNvSpPr txBox="1"/>
                      <wps:spPr>
                        <a:xfrm>
                          <a:off x="0" y="0"/>
                          <a:ext cx="5577840" cy="66294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B449C9" w:rsidRPr="00390473" w:rsidRDefault="00B449C9" w:rsidP="00390473">
                            <w:pPr>
                              <w:jc w:val="center"/>
                              <w:rPr>
                                <w:rFonts w:ascii="Times New Roman" w:hAnsi="Times New Roman" w:cs="Times New Roman"/>
                                <w:sz w:val="28"/>
                                <w:szCs w:val="28"/>
                              </w:rPr>
                            </w:pPr>
                            <w:r w:rsidRPr="00390473">
                              <w:rPr>
                                <w:rFonts w:ascii="Times New Roman" w:hAnsi="Times New Roman" w:cs="Times New Roman"/>
                                <w:sz w:val="28"/>
                                <w:szCs w:val="28"/>
                              </w:rPr>
                              <w:t>Requirements are based on the class rules from</w:t>
                            </w:r>
                          </w:p>
                          <w:p w:rsidR="00B449C9" w:rsidRPr="00390473" w:rsidRDefault="00B449C9" w:rsidP="00390473">
                            <w:pPr>
                              <w:jc w:val="center"/>
                              <w:rPr>
                                <w:rFonts w:ascii="Times New Roman" w:hAnsi="Times New Roman" w:cs="Times New Roman"/>
                                <w:sz w:val="28"/>
                                <w:szCs w:val="28"/>
                              </w:rPr>
                            </w:pPr>
                            <w:r w:rsidRPr="00390473">
                              <w:rPr>
                                <w:rFonts w:ascii="Times New Roman" w:hAnsi="Times New Roman" w:cs="Times New Roman"/>
                                <w:sz w:val="28"/>
                                <w:szCs w:val="28"/>
                              </w:rPr>
                              <w:t xml:space="preserve"> Det Norske Veritas</w:t>
                            </w:r>
                          </w:p>
                          <w:p w:rsidR="00B449C9" w:rsidRDefault="00B449C9" w:rsidP="00390473"/>
                          <w:p w:rsidR="00B449C9" w:rsidRDefault="00B449C9" w:rsidP="003904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16A805" id="Text Box 27" o:spid="_x0000_s1028" type="#_x0000_t202" style="position:absolute;left:0;text-align:left;margin-left:24pt;margin-top:.9pt;width:439.2pt;height:52.2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" fillcolor="white [3201]" strokecolor="white [3212]" strokeweight=".5pt">
                <v:textbox>
                  <w:txbxContent>
                    <w:p w:rsidR="00B449C9" w:rsidRPr="00390473" w:rsidRDefault="00B449C9" w:rsidP="00390473">
                      <w:pPr>
                        <w:jc w:val="center"/>
                        <w:rPr>
                          <w:rFonts w:ascii="Times New Roman" w:hAnsi="Times New Roman" w:cs="Times New Roman"/>
                          <w:sz w:val="28"/>
                          <w:szCs w:val="28"/>
                        </w:rPr>
                      </w:pPr>
                      <w:r w:rsidRPr="00390473">
                        <w:rPr>
                          <w:rFonts w:ascii="Times New Roman" w:hAnsi="Times New Roman" w:cs="Times New Roman"/>
                          <w:sz w:val="28"/>
                          <w:szCs w:val="28"/>
                        </w:rPr>
                        <w:t>Requirements are based on the class rules from</w:t>
                      </w:r>
                    </w:p>
                    <w:p w:rsidR="00B449C9" w:rsidRPr="00390473" w:rsidRDefault="00B449C9" w:rsidP="00390473">
                      <w:pPr>
                        <w:jc w:val="center"/>
                        <w:rPr>
                          <w:rFonts w:ascii="Times New Roman" w:hAnsi="Times New Roman" w:cs="Times New Roman"/>
                          <w:sz w:val="28"/>
                          <w:szCs w:val="28"/>
                        </w:rPr>
                      </w:pPr>
                      <w:r w:rsidRPr="00390473">
                        <w:rPr>
                          <w:rFonts w:ascii="Times New Roman" w:hAnsi="Times New Roman" w:cs="Times New Roman"/>
                          <w:sz w:val="28"/>
                          <w:szCs w:val="28"/>
                        </w:rPr>
                        <w:t xml:space="preserve"> </w:t>
                      </w:r>
                      <w:proofErr w:type="spellStart"/>
                      <w:r w:rsidRPr="00390473">
                        <w:rPr>
                          <w:rFonts w:ascii="Times New Roman" w:hAnsi="Times New Roman" w:cs="Times New Roman"/>
                          <w:sz w:val="28"/>
                          <w:szCs w:val="28"/>
                        </w:rPr>
                        <w:t>Det</w:t>
                      </w:r>
                      <w:proofErr w:type="spellEnd"/>
                      <w:r w:rsidRPr="00390473">
                        <w:rPr>
                          <w:rFonts w:ascii="Times New Roman" w:hAnsi="Times New Roman" w:cs="Times New Roman"/>
                          <w:sz w:val="28"/>
                          <w:szCs w:val="28"/>
                        </w:rPr>
                        <w:t xml:space="preserve"> Norske </w:t>
                      </w:r>
                      <w:proofErr w:type="spellStart"/>
                      <w:r w:rsidRPr="00390473">
                        <w:rPr>
                          <w:rFonts w:ascii="Times New Roman" w:hAnsi="Times New Roman" w:cs="Times New Roman"/>
                          <w:sz w:val="28"/>
                          <w:szCs w:val="28"/>
                        </w:rPr>
                        <w:t>Veritas</w:t>
                      </w:r>
                      <w:proofErr w:type="spellEnd"/>
                    </w:p>
                    <w:p w:rsidR="00B449C9" w:rsidRDefault="00B449C9" w:rsidP="00390473"/>
                    <w:p w:rsidR="00B449C9" w:rsidRDefault="00B449C9" w:rsidP="00390473"/>
                  </w:txbxContent>
                </v:textbox>
              </v:shape>
            </w:pict>
          </mc:Fallback>
        </mc:AlternateContent>
      </w:r>
    </w:p>
    <w:p w:rsidR="00390473" w:rsidRDefault="00390473" w:rsidP="00C43438">
      <w:pPr>
        <w:jc w:val="both"/>
        <w:rPr>
          <w:noProof/>
        </w:rPr>
      </w:pPr>
      <w:r>
        <w:rPr>
          <w:noProof/>
          <w:lang w:eastAsia="en-IN"/>
        </w:rPr>
        <mc:AlternateContent>
          <mc:Choice Requires="wps">
            <w:drawing>
              <wp:anchor distT="0" distB="0" distL="114300" distR="114300" simplePos="0" relativeHeight="251664384" behindDoc="0" locked="0" layoutInCell="1" allowOverlap="1" wp14:anchorId="585725CF" wp14:editId="22525656">
                <wp:simplePos x="0" y="0"/>
                <wp:positionH relativeFrom="column">
                  <wp:posOffset>-247650</wp:posOffset>
                </wp:positionH>
                <wp:positionV relativeFrom="paragraph">
                  <wp:posOffset>228600</wp:posOffset>
                </wp:positionV>
                <wp:extent cx="2600325" cy="2952750"/>
                <wp:effectExtent l="0" t="0" r="28575" b="19050"/>
                <wp:wrapNone/>
                <wp:docPr id="29" name="Text Box 29"/>
                <wp:cNvGraphicFramePr/>
                <a:graphic xmlns:a="http://schemas.openxmlformats.org/drawingml/2006/main">
                  <a:graphicData uri="http://schemas.microsoft.com/office/word/2010/wordprocessingShape">
                    <wps:wsp>
                      <wps:cNvSpPr txBox="1"/>
                      <wps:spPr>
                        <a:xfrm>
                          <a:off x="0" y="0"/>
                          <a:ext cx="2600325" cy="29527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B449C9" w:rsidRDefault="00B449C9" w:rsidP="00390473">
                            <w:r w:rsidRPr="00EB1C68">
                              <w:rPr>
                                <w:noProof/>
                                <w:lang w:eastAsia="en-IN"/>
                              </w:rPr>
                              <w:drawing>
                                <wp:inline distT="0" distB="0" distL="0" distR="0" wp14:anchorId="04F56C5E" wp14:editId="564B05C6">
                                  <wp:extent cx="2886075" cy="2907742"/>
                                  <wp:effectExtent l="0" t="0" r="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93424" cy="291514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725CF" id="Text Box 29" o:spid="_x0000_s1029" type="#_x0000_t202" style="position:absolute;left:0;text-align:left;margin-left:-19.5pt;margin-top:18pt;width:204.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" fillcolor="white [3201]" strokecolor="white [3212]" strokeweight=".5pt">
                <v:textbox>
                  <w:txbxContent>
                    <w:p w:rsidR="00B449C9" w:rsidRDefault="00B449C9" w:rsidP="00390473">
                      <w:r w:rsidRPr="00EB1C68">
                        <w:rPr>
                          <w:noProof/>
                          <w:lang w:eastAsia="en-IN"/>
                        </w:rPr>
                        <w:drawing>
                          <wp:inline distT="0" distB="0" distL="0" distR="0" wp14:anchorId="04F56C5E" wp14:editId="564B05C6">
                            <wp:extent cx="2886075" cy="2907742"/>
                            <wp:effectExtent l="0" t="0" r="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93424" cy="2915146"/>
                                    </a:xfrm>
                                    <a:prstGeom prst="rect">
                                      <a:avLst/>
                                    </a:prstGeom>
                                    <a:noFill/>
                                    <a:ln>
                                      <a:noFill/>
                                    </a:ln>
                                  </pic:spPr>
                                </pic:pic>
                              </a:graphicData>
                            </a:graphic>
                          </wp:inline>
                        </w:drawing>
                      </w:r>
                    </w:p>
                  </w:txbxContent>
                </v:textbox>
              </v:shape>
            </w:pict>
          </mc:Fallback>
        </mc:AlternateContent>
      </w:r>
    </w:p>
    <w:tbl>
      <w:tblPr>
        <w:tblW w:w="9714" w:type="dxa"/>
        <w:tblLook w:val="04A0" w:firstRow="1" w:lastRow="0" w:firstColumn="1" w:lastColumn="0" w:noHBand="0" w:noVBand="1"/>
      </w:tblPr>
      <w:tblGrid>
        <w:gridCol w:w="1107"/>
        <w:gridCol w:w="2382"/>
        <w:gridCol w:w="1611"/>
        <w:gridCol w:w="1419"/>
        <w:gridCol w:w="1584"/>
        <w:gridCol w:w="1611"/>
      </w:tblGrid>
      <w:tr w:rsidR="00390473" w:rsidRPr="003C5390" w:rsidTr="00E00793">
        <w:trPr>
          <w:trHeight w:val="271"/>
        </w:trPr>
        <w:tc>
          <w:tcPr>
            <w:tcW w:w="1107" w:type="dxa"/>
            <w:tcBorders>
              <w:top w:val="nil"/>
              <w:left w:val="nil"/>
              <w:bottom w:val="nil"/>
              <w:right w:val="nil"/>
            </w:tcBorders>
            <w:shd w:val="clear" w:color="auto" w:fill="auto"/>
            <w:noWrap/>
            <w:vAlign w:val="bottom"/>
          </w:tcPr>
          <w:p w:rsidR="00390473" w:rsidRPr="003C5390" w:rsidRDefault="00390473" w:rsidP="00C43438">
            <w:pPr>
              <w:spacing w:after="0" w:line="240" w:lineRule="auto"/>
              <w:jc w:val="both"/>
              <w:rPr>
                <w:rFonts w:ascii="Times New Roman" w:eastAsia="Times New Roman" w:hAnsi="Times New Roman" w:cs="Times New Roman"/>
                <w:sz w:val="24"/>
                <w:szCs w:val="24"/>
              </w:rPr>
            </w:pPr>
          </w:p>
        </w:tc>
        <w:tc>
          <w:tcPr>
            <w:tcW w:w="2382" w:type="dxa"/>
            <w:tcBorders>
              <w:top w:val="nil"/>
              <w:left w:val="nil"/>
              <w:bottom w:val="nil"/>
              <w:right w:val="nil"/>
            </w:tcBorders>
            <w:shd w:val="clear" w:color="auto" w:fill="auto"/>
            <w:noWrap/>
            <w:vAlign w:val="bottom"/>
          </w:tcPr>
          <w:p w:rsidR="00390473" w:rsidRPr="003C5390" w:rsidRDefault="00390473" w:rsidP="00C43438">
            <w:pPr>
              <w:spacing w:after="0" w:line="240" w:lineRule="auto"/>
              <w:jc w:val="both"/>
              <w:rPr>
                <w:rFonts w:ascii="Times New Roman" w:eastAsia="Times New Roman" w:hAnsi="Times New Roman" w:cs="Times New Roman"/>
                <w:sz w:val="24"/>
                <w:szCs w:val="28"/>
              </w:rPr>
            </w:pPr>
          </w:p>
        </w:tc>
        <w:tc>
          <w:tcPr>
            <w:tcW w:w="1611" w:type="dxa"/>
            <w:tcBorders>
              <w:top w:val="nil"/>
              <w:left w:val="nil"/>
              <w:bottom w:val="nil"/>
              <w:right w:val="nil"/>
            </w:tcBorders>
            <w:shd w:val="clear" w:color="auto" w:fill="auto"/>
            <w:noWrap/>
            <w:vAlign w:val="bottom"/>
          </w:tcPr>
          <w:p w:rsidR="00390473" w:rsidRPr="003C5390" w:rsidRDefault="00390473" w:rsidP="00C43438">
            <w:pPr>
              <w:spacing w:after="0" w:line="240" w:lineRule="auto"/>
              <w:jc w:val="both"/>
              <w:rPr>
                <w:rFonts w:ascii="Times New Roman" w:eastAsia="Times New Roman" w:hAnsi="Times New Roman" w:cs="Times New Roman"/>
                <w:sz w:val="24"/>
                <w:szCs w:val="28"/>
              </w:rPr>
            </w:pPr>
          </w:p>
        </w:tc>
        <w:tc>
          <w:tcPr>
            <w:tcW w:w="1419" w:type="dxa"/>
            <w:tcBorders>
              <w:top w:val="nil"/>
              <w:left w:val="nil"/>
              <w:bottom w:val="nil"/>
              <w:right w:val="nil"/>
            </w:tcBorders>
            <w:shd w:val="clear" w:color="auto" w:fill="auto"/>
            <w:noWrap/>
            <w:vAlign w:val="bottom"/>
          </w:tcPr>
          <w:p w:rsidR="00390473" w:rsidRPr="003C5390" w:rsidRDefault="00390473" w:rsidP="00C43438">
            <w:pPr>
              <w:spacing w:after="0" w:line="240" w:lineRule="auto"/>
              <w:jc w:val="both"/>
              <w:rPr>
                <w:rFonts w:ascii="Times New Roman" w:eastAsia="Times New Roman" w:hAnsi="Times New Roman" w:cs="Times New Roman"/>
                <w:sz w:val="24"/>
                <w:szCs w:val="28"/>
              </w:rPr>
            </w:pPr>
          </w:p>
        </w:tc>
        <w:tc>
          <w:tcPr>
            <w:tcW w:w="1584" w:type="dxa"/>
            <w:tcBorders>
              <w:top w:val="nil"/>
              <w:left w:val="nil"/>
              <w:bottom w:val="nil"/>
              <w:right w:val="nil"/>
            </w:tcBorders>
            <w:shd w:val="clear" w:color="auto" w:fill="auto"/>
            <w:noWrap/>
            <w:vAlign w:val="bottom"/>
          </w:tcPr>
          <w:p w:rsidR="00390473" w:rsidRPr="003C5390" w:rsidRDefault="00390473" w:rsidP="00C43438">
            <w:pPr>
              <w:spacing w:after="0" w:line="240" w:lineRule="auto"/>
              <w:jc w:val="both"/>
              <w:rPr>
                <w:rFonts w:ascii="Times New Roman" w:eastAsia="Times New Roman" w:hAnsi="Times New Roman" w:cs="Times New Roman"/>
                <w:sz w:val="24"/>
                <w:szCs w:val="28"/>
              </w:rPr>
            </w:pPr>
          </w:p>
        </w:tc>
        <w:tc>
          <w:tcPr>
            <w:tcW w:w="1611" w:type="dxa"/>
            <w:tcBorders>
              <w:top w:val="nil"/>
              <w:left w:val="nil"/>
              <w:bottom w:val="nil"/>
              <w:right w:val="nil"/>
            </w:tcBorders>
            <w:shd w:val="clear" w:color="auto" w:fill="auto"/>
            <w:noWrap/>
            <w:vAlign w:val="bottom"/>
            <w:hideMark/>
          </w:tcPr>
          <w:p w:rsidR="00390473" w:rsidRPr="003C5390" w:rsidRDefault="00390473" w:rsidP="00C43438">
            <w:pPr>
              <w:spacing w:after="0" w:line="240" w:lineRule="auto"/>
              <w:jc w:val="both"/>
              <w:rPr>
                <w:rFonts w:ascii="Times New Roman" w:eastAsia="Times New Roman" w:hAnsi="Times New Roman" w:cs="Times New Roman"/>
                <w:sz w:val="28"/>
                <w:szCs w:val="28"/>
              </w:rPr>
            </w:pPr>
          </w:p>
        </w:tc>
      </w:tr>
    </w:tbl>
    <w:p w:rsidR="00390473" w:rsidRDefault="00390473" w:rsidP="00C43438">
      <w:pPr>
        <w:jc w:val="both"/>
        <w:rPr>
          <w:noProof/>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p>
    <w:p w:rsidR="00390473" w:rsidRDefault="002C58A7" w:rsidP="00E41016">
      <w:pPr>
        <w:autoSpaceDE w:val="0"/>
        <w:autoSpaceDN w:val="0"/>
        <w:adjustRightInd w:val="0"/>
        <w:spacing w:after="0" w:line="240" w:lineRule="auto"/>
        <w:jc w:val="center"/>
        <w:rPr>
          <w:rFonts w:ascii="Times New Roman" w:hAnsi="Times New Roman" w:cs="Times New Roman"/>
          <w:color w:val="000000"/>
          <w:sz w:val="28"/>
          <w:szCs w:val="28"/>
        </w:rPr>
      </w:pPr>
      <w:r>
        <w:rPr>
          <w:i/>
          <w:iCs/>
          <w:color w:val="44546A" w:themeColor="text2"/>
          <w:sz w:val="18"/>
          <w:szCs w:val="18"/>
        </w:rPr>
        <w:t>Figure 2</w:t>
      </w:r>
      <w:r w:rsidR="00F66841">
        <w:rPr>
          <w:i/>
          <w:iCs/>
          <w:color w:val="44546A" w:themeColor="text2"/>
          <w:sz w:val="18"/>
          <w:szCs w:val="18"/>
        </w:rPr>
        <w:t>3</w:t>
      </w:r>
      <w:r w:rsidR="00390473" w:rsidRPr="00E41016">
        <w:rPr>
          <w:i/>
          <w:iCs/>
          <w:color w:val="44546A" w:themeColor="text2"/>
          <w:sz w:val="18"/>
          <w:szCs w:val="18"/>
        </w:rPr>
        <w:t xml:space="preserve">: </w:t>
      </w:r>
      <w:r w:rsidR="001B3B52" w:rsidRPr="00E41016">
        <w:rPr>
          <w:i/>
          <w:iCs/>
          <w:color w:val="44546A" w:themeColor="text2"/>
          <w:sz w:val="18"/>
          <w:szCs w:val="18"/>
        </w:rPr>
        <w:t>Stiffener Dimensions</w:t>
      </w:r>
    </w:p>
    <w:p w:rsidR="001B3B52" w:rsidRDefault="001B3B52" w:rsidP="00C43438">
      <w:pPr>
        <w:tabs>
          <w:tab w:val="left" w:pos="6972"/>
        </w:tabs>
        <w:spacing w:after="0"/>
        <w:jc w:val="both"/>
        <w:rPr>
          <w:rFonts w:ascii="Times New Roman" w:hAnsi="Times New Roman" w:cs="Times New Roman"/>
          <w:color w:val="000000"/>
          <w:sz w:val="28"/>
          <w:szCs w:val="28"/>
        </w:rPr>
      </w:pPr>
    </w:p>
    <w:p w:rsidR="00390473" w:rsidRDefault="00390473" w:rsidP="00C43438">
      <w:pPr>
        <w:tabs>
          <w:tab w:val="left" w:pos="6972"/>
        </w:tabs>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This hatch cover was designed </w:t>
      </w:r>
      <w:r w:rsidR="00D3581D">
        <w:rPr>
          <w:rFonts w:ascii="Times New Roman" w:hAnsi="Times New Roman" w:cs="Times New Roman"/>
          <w:color w:val="000000"/>
          <w:sz w:val="28"/>
          <w:szCs w:val="28"/>
        </w:rPr>
        <w:t>under specifications as stated by Faulkner and approved by the DNV using CAD software.</w:t>
      </w:r>
    </w:p>
    <w:p w:rsidR="00D3581D" w:rsidRDefault="00D3581D" w:rsidP="00C43438">
      <w:pPr>
        <w:tabs>
          <w:tab w:val="left" w:pos="6972"/>
        </w:tabs>
        <w:spacing w:after="0"/>
        <w:jc w:val="both"/>
        <w:rPr>
          <w:rFonts w:ascii="Times New Roman" w:hAnsi="Times New Roman" w:cs="Times New Roman"/>
          <w:color w:val="000000"/>
          <w:sz w:val="28"/>
          <w:szCs w:val="28"/>
        </w:rPr>
      </w:pPr>
    </w:p>
    <w:p w:rsidR="00390473" w:rsidRDefault="00390473" w:rsidP="002C58A7">
      <w:pPr>
        <w:tabs>
          <w:tab w:val="left" w:pos="6972"/>
        </w:tabs>
        <w:spacing w:after="0"/>
        <w:jc w:val="center"/>
        <w:rPr>
          <w:rFonts w:ascii="Times New Roman" w:hAnsi="Times New Roman" w:cs="Times New Roman"/>
          <w:color w:val="000000"/>
          <w:sz w:val="28"/>
          <w:szCs w:val="28"/>
        </w:rPr>
      </w:pPr>
      <w:r>
        <w:rPr>
          <w:noProof/>
          <w:lang w:eastAsia="en-IN"/>
        </w:rPr>
        <w:drawing>
          <wp:inline distT="0" distB="0" distL="0" distR="0" wp14:anchorId="261D858B" wp14:editId="5598ECD4">
            <wp:extent cx="4771293" cy="3025137"/>
            <wp:effectExtent l="114300" t="114300" r="106045" b="13779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71293" cy="302513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90473" w:rsidRPr="00E41016" w:rsidRDefault="00E41016" w:rsidP="00E41016">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Figure 2</w:t>
      </w:r>
      <w:r w:rsidR="00F66841">
        <w:rPr>
          <w:i/>
          <w:iCs/>
          <w:color w:val="44546A" w:themeColor="text2"/>
          <w:sz w:val="18"/>
          <w:szCs w:val="18"/>
        </w:rPr>
        <w:t>4</w:t>
      </w:r>
      <w:r w:rsidR="00390473" w:rsidRPr="00E41016">
        <w:rPr>
          <w:i/>
          <w:iCs/>
          <w:color w:val="44546A" w:themeColor="text2"/>
          <w:sz w:val="18"/>
          <w:szCs w:val="18"/>
        </w:rPr>
        <w:t>: A small representation of the hatch cover under consideration.</w:t>
      </w:r>
    </w:p>
    <w:p w:rsidR="00390473" w:rsidRDefault="00220FC1" w:rsidP="00C43438">
      <w:pPr>
        <w:tabs>
          <w:tab w:val="left" w:pos="6972"/>
        </w:tabs>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The hatch cover under discussion </w:t>
      </w:r>
      <w:r w:rsidR="00D3581D">
        <w:rPr>
          <w:rFonts w:ascii="Times New Roman" w:hAnsi="Times New Roman" w:cs="Times New Roman"/>
          <w:color w:val="000000"/>
          <w:sz w:val="28"/>
          <w:szCs w:val="28"/>
        </w:rPr>
        <w:t xml:space="preserve">a standard 15 x 14 plate with specifications as by Faulkner and the DNV </w:t>
      </w:r>
      <w:r>
        <w:rPr>
          <w:rFonts w:ascii="Times New Roman" w:hAnsi="Times New Roman" w:cs="Times New Roman"/>
          <w:color w:val="000000"/>
          <w:sz w:val="28"/>
          <w:szCs w:val="28"/>
        </w:rPr>
        <w:t xml:space="preserve">was then analysed using the FEM software at the design load </w:t>
      </w:r>
      <w:r w:rsidR="00D3581D">
        <w:rPr>
          <w:rFonts w:ascii="Times New Roman" w:hAnsi="Times New Roman" w:cs="Times New Roman"/>
          <w:color w:val="000000"/>
          <w:sz w:val="28"/>
          <w:szCs w:val="28"/>
        </w:rPr>
        <w:t xml:space="preserve">of 17.5 kN </w:t>
      </w:r>
      <w:r>
        <w:rPr>
          <w:rFonts w:ascii="Times New Roman" w:hAnsi="Times New Roman" w:cs="Times New Roman"/>
          <w:color w:val="000000"/>
          <w:sz w:val="28"/>
          <w:szCs w:val="28"/>
        </w:rPr>
        <w:t>with the edges constrained at all degrees of freedom.</w:t>
      </w:r>
    </w:p>
    <w:p w:rsidR="00390473" w:rsidRDefault="00390473" w:rsidP="00C43438">
      <w:pPr>
        <w:tabs>
          <w:tab w:val="left" w:pos="6972"/>
        </w:tabs>
        <w:spacing w:after="0"/>
        <w:jc w:val="both"/>
        <w:rPr>
          <w:rFonts w:ascii="Times New Roman" w:hAnsi="Times New Roman" w:cs="Times New Roman"/>
          <w:color w:val="000000"/>
          <w:sz w:val="28"/>
          <w:szCs w:val="28"/>
        </w:rPr>
      </w:pPr>
    </w:p>
    <w:p w:rsidR="00F71264" w:rsidRDefault="005B1C8D" w:rsidP="00C43438">
      <w:pPr>
        <w:tabs>
          <w:tab w:val="left" w:pos="6972"/>
        </w:tabs>
        <w:spacing w:after="0"/>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en-IN"/>
        </w:rPr>
        <w:drawing>
          <wp:inline distT="0" distB="0" distL="0" distR="0">
            <wp:extent cx="5730240" cy="4297680"/>
            <wp:effectExtent l="133350" t="114300" r="137160" b="160020"/>
            <wp:docPr id="22" name="Picture 22" descr="F:\HAT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HATCH.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0240" cy="42976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B1C8D" w:rsidRPr="00E41016" w:rsidRDefault="00F66841" w:rsidP="00E41016">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Figure 25</w:t>
      </w:r>
      <w:r w:rsidR="00220FC1" w:rsidRPr="00E41016">
        <w:rPr>
          <w:i/>
          <w:iCs/>
          <w:color w:val="44546A" w:themeColor="text2"/>
          <w:sz w:val="18"/>
          <w:szCs w:val="18"/>
        </w:rPr>
        <w:t xml:space="preserve">: </w:t>
      </w:r>
      <w:r w:rsidR="00D3581D">
        <w:rPr>
          <w:i/>
          <w:iCs/>
          <w:color w:val="44546A" w:themeColor="text2"/>
          <w:sz w:val="18"/>
          <w:szCs w:val="18"/>
        </w:rPr>
        <w:t>Hatch cover based on Faulkner’s design</w:t>
      </w:r>
    </w:p>
    <w:p w:rsidR="00E42ECF" w:rsidRDefault="00E42ECF" w:rsidP="00C43438">
      <w:pPr>
        <w:spacing w:after="0"/>
        <w:jc w:val="both"/>
        <w:rPr>
          <w:rFonts w:ascii="Times New Roman" w:hAnsi="Times New Roman" w:cs="Times New Roman"/>
          <w:noProof/>
          <w:sz w:val="28"/>
        </w:rPr>
      </w:pPr>
    </w:p>
    <w:p w:rsidR="00220FC1" w:rsidRPr="00E42ECF" w:rsidRDefault="00E42ECF" w:rsidP="00C43438">
      <w:pPr>
        <w:pStyle w:val="ListParagraph"/>
        <w:numPr>
          <w:ilvl w:val="0"/>
          <w:numId w:val="13"/>
        </w:numPr>
        <w:spacing w:after="0"/>
        <w:jc w:val="both"/>
        <w:rPr>
          <w:rFonts w:ascii="Times New Roman" w:hAnsi="Times New Roman" w:cs="Times New Roman"/>
          <w:noProof/>
          <w:sz w:val="28"/>
        </w:rPr>
      </w:pPr>
      <w:r w:rsidRPr="00E42ECF">
        <w:rPr>
          <w:rFonts w:ascii="Times New Roman" w:hAnsi="Times New Roman" w:cs="Times New Roman"/>
          <w:noProof/>
          <w:sz w:val="28"/>
        </w:rPr>
        <w:t>The steel plate would have buckled and failed if it had not been appropriately stiffened by the use of 1</w:t>
      </w:r>
      <w:r w:rsidR="00365AB2">
        <w:rPr>
          <w:rFonts w:ascii="Times New Roman" w:hAnsi="Times New Roman" w:cs="Times New Roman"/>
          <w:noProof/>
          <w:sz w:val="28"/>
        </w:rPr>
        <w:t>4</w:t>
      </w:r>
      <w:r w:rsidRPr="00E42ECF">
        <w:rPr>
          <w:rFonts w:ascii="Times New Roman" w:hAnsi="Times New Roman" w:cs="Times New Roman"/>
          <w:noProof/>
          <w:sz w:val="28"/>
        </w:rPr>
        <w:t xml:space="preserve"> stiffeners.</w:t>
      </w:r>
    </w:p>
    <w:p w:rsidR="00E42ECF" w:rsidRDefault="00E42ECF" w:rsidP="00C43438">
      <w:pPr>
        <w:pStyle w:val="ListParagraph"/>
        <w:numPr>
          <w:ilvl w:val="0"/>
          <w:numId w:val="13"/>
        </w:numPr>
        <w:jc w:val="both"/>
        <w:rPr>
          <w:rFonts w:ascii="Times New Roman" w:hAnsi="Times New Roman" w:cs="Times New Roman"/>
          <w:noProof/>
          <w:sz w:val="28"/>
        </w:rPr>
      </w:pPr>
      <w:r w:rsidRPr="00E42ECF">
        <w:rPr>
          <w:rFonts w:ascii="Times New Roman" w:hAnsi="Times New Roman" w:cs="Times New Roman"/>
          <w:noProof/>
          <w:sz w:val="28"/>
        </w:rPr>
        <w:t>The stiffeners used while necessary, lead to various problems like cumbersome design, additional weight, need of manpower and constructional difficulties leading to high costs.</w:t>
      </w:r>
    </w:p>
    <w:p w:rsidR="00E42ECF" w:rsidRDefault="00E42ECF" w:rsidP="00C43438">
      <w:pPr>
        <w:pStyle w:val="ListParagraph"/>
        <w:numPr>
          <w:ilvl w:val="0"/>
          <w:numId w:val="13"/>
        </w:numPr>
        <w:jc w:val="both"/>
        <w:rPr>
          <w:rFonts w:ascii="Times New Roman" w:hAnsi="Times New Roman" w:cs="Times New Roman"/>
          <w:noProof/>
          <w:sz w:val="28"/>
        </w:rPr>
      </w:pPr>
      <w:r>
        <w:rPr>
          <w:rFonts w:ascii="Times New Roman" w:hAnsi="Times New Roman" w:cs="Times New Roman"/>
          <w:noProof/>
          <w:sz w:val="28"/>
        </w:rPr>
        <w:t>So instead of using a thinner plate with stiffeners, the author proposes using a thicker plate without stiffeners.</w:t>
      </w:r>
    </w:p>
    <w:p w:rsidR="00E42ECF" w:rsidRDefault="00E42ECF" w:rsidP="00C43438">
      <w:pPr>
        <w:spacing w:after="0"/>
        <w:jc w:val="both"/>
        <w:rPr>
          <w:rFonts w:ascii="Times New Roman" w:hAnsi="Times New Roman" w:cs="Times New Roman"/>
          <w:noProof/>
          <w:sz w:val="28"/>
        </w:rPr>
      </w:pPr>
    </w:p>
    <w:p w:rsidR="00E42ECF" w:rsidRPr="00E42ECF" w:rsidRDefault="00E42ECF" w:rsidP="00C43438">
      <w:pPr>
        <w:spacing w:after="0"/>
        <w:jc w:val="both"/>
        <w:rPr>
          <w:rFonts w:ascii="Times New Roman" w:hAnsi="Times New Roman" w:cs="Times New Roman"/>
          <w:noProof/>
          <w:sz w:val="28"/>
        </w:rPr>
      </w:pPr>
      <w:r>
        <w:rPr>
          <w:rFonts w:ascii="Times New Roman" w:hAnsi="Times New Roman" w:cs="Times New Roman"/>
          <w:noProof/>
          <w:sz w:val="28"/>
        </w:rPr>
        <w:t xml:space="preserve">The plate used will be an SAS sandwich which will result in a higher </w:t>
      </w:r>
      <w:r w:rsidR="00D3581D">
        <w:rPr>
          <w:rFonts w:ascii="Times New Roman" w:hAnsi="Times New Roman" w:cs="Times New Roman"/>
          <w:noProof/>
          <w:sz w:val="28"/>
        </w:rPr>
        <w:t>stiffnes to weight ratio</w:t>
      </w:r>
      <w:r>
        <w:rPr>
          <w:rFonts w:ascii="Times New Roman" w:hAnsi="Times New Roman" w:cs="Times New Roman"/>
          <w:noProof/>
          <w:sz w:val="28"/>
        </w:rPr>
        <w:t>, lightweight, and easy to construct while still maintaining the requirements of the classification society.</w:t>
      </w:r>
    </w:p>
    <w:p w:rsidR="00E42ECF" w:rsidRPr="00E42ECF" w:rsidRDefault="00E42ECF" w:rsidP="00C43438">
      <w:pPr>
        <w:jc w:val="both"/>
        <w:rPr>
          <w:rFonts w:ascii="Times New Roman" w:hAnsi="Times New Roman" w:cs="Times New Roman"/>
          <w:noProof/>
          <w:sz w:val="28"/>
        </w:rPr>
      </w:pPr>
    </w:p>
    <w:p w:rsidR="006F56AD" w:rsidRDefault="006F56AD" w:rsidP="00C43438">
      <w:pPr>
        <w:spacing w:after="0"/>
        <w:jc w:val="both"/>
        <w:rPr>
          <w:rFonts w:ascii="Times New Roman" w:hAnsi="Times New Roman" w:cs="Times New Roman"/>
          <w:sz w:val="28"/>
          <w:szCs w:val="28"/>
        </w:rPr>
      </w:pPr>
      <w:r w:rsidRPr="006F56AD">
        <w:rPr>
          <w:rFonts w:ascii="Times New Roman" w:hAnsi="Times New Roman" w:cs="Times New Roman"/>
          <w:sz w:val="28"/>
          <w:szCs w:val="28"/>
        </w:rPr>
        <w:lastRenderedPageBreak/>
        <w:t>The figure shown below is an SAS sandwich plate. Its construction consists of:</w:t>
      </w:r>
    </w:p>
    <w:p w:rsidR="00E41016" w:rsidRPr="006F56AD" w:rsidRDefault="00E41016" w:rsidP="00C43438">
      <w:pPr>
        <w:spacing w:after="0"/>
        <w:jc w:val="both"/>
        <w:rPr>
          <w:rFonts w:ascii="Times New Roman" w:hAnsi="Times New Roman" w:cs="Times New Roman"/>
          <w:sz w:val="28"/>
          <w:szCs w:val="28"/>
        </w:rPr>
      </w:pPr>
    </w:p>
    <w:p w:rsidR="006F56AD" w:rsidRPr="006F56AD" w:rsidRDefault="006F56AD" w:rsidP="00C43438">
      <w:pPr>
        <w:pStyle w:val="ListParagraph"/>
        <w:numPr>
          <w:ilvl w:val="0"/>
          <w:numId w:val="14"/>
        </w:numPr>
        <w:spacing w:after="0"/>
        <w:jc w:val="both"/>
        <w:rPr>
          <w:rFonts w:ascii="Times New Roman" w:hAnsi="Times New Roman" w:cs="Times New Roman"/>
          <w:sz w:val="28"/>
          <w:szCs w:val="28"/>
        </w:rPr>
      </w:pPr>
      <w:r w:rsidRPr="006F56AD">
        <w:rPr>
          <w:rFonts w:ascii="Times New Roman" w:hAnsi="Times New Roman" w:cs="Times New Roman"/>
          <w:sz w:val="28"/>
          <w:szCs w:val="28"/>
        </w:rPr>
        <w:t>Face sheets: Eight mm, two in number</w:t>
      </w:r>
    </w:p>
    <w:p w:rsidR="006F56AD" w:rsidRDefault="006F56AD" w:rsidP="00C43438">
      <w:pPr>
        <w:pStyle w:val="ListParagraph"/>
        <w:numPr>
          <w:ilvl w:val="0"/>
          <w:numId w:val="14"/>
        </w:numPr>
        <w:spacing w:after="0"/>
        <w:jc w:val="both"/>
        <w:rPr>
          <w:rFonts w:ascii="Times New Roman" w:hAnsi="Times New Roman" w:cs="Times New Roman"/>
          <w:sz w:val="28"/>
          <w:szCs w:val="28"/>
        </w:rPr>
      </w:pPr>
      <w:r w:rsidRPr="006F56AD">
        <w:rPr>
          <w:rFonts w:ascii="Times New Roman" w:hAnsi="Times New Roman" w:cs="Times New Roman"/>
          <w:sz w:val="28"/>
          <w:szCs w:val="28"/>
        </w:rPr>
        <w:t>Core: Aluminium foam, 150mm</w:t>
      </w:r>
    </w:p>
    <w:p w:rsidR="006F56AD" w:rsidRPr="006F56AD" w:rsidRDefault="006F56AD" w:rsidP="00C43438">
      <w:pPr>
        <w:pStyle w:val="ListParagraph"/>
        <w:spacing w:after="0"/>
        <w:jc w:val="both"/>
        <w:rPr>
          <w:rFonts w:ascii="Times New Roman" w:hAnsi="Times New Roman" w:cs="Times New Roman"/>
          <w:sz w:val="28"/>
          <w:szCs w:val="28"/>
        </w:rPr>
      </w:pPr>
    </w:p>
    <w:p w:rsidR="006F56AD" w:rsidRDefault="006F56AD" w:rsidP="00C43438">
      <w:pPr>
        <w:jc w:val="both"/>
      </w:pPr>
      <w:r>
        <w:rPr>
          <w:noProof/>
          <w:lang w:eastAsia="en-IN"/>
        </w:rPr>
        <w:drawing>
          <wp:inline distT="0" distB="0" distL="0" distR="0" wp14:anchorId="13C384B6" wp14:editId="4EC6EBCB">
            <wp:extent cx="5884984" cy="4426313"/>
            <wp:effectExtent l="114300" t="114300" r="116205" b="1460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891175" cy="443096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56AD" w:rsidRPr="00E41016" w:rsidRDefault="00E41016" w:rsidP="004E6195">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 xml:space="preserve">Figure </w:t>
      </w:r>
      <w:r w:rsidR="00F66841">
        <w:rPr>
          <w:i/>
          <w:iCs/>
          <w:color w:val="44546A" w:themeColor="text2"/>
          <w:sz w:val="18"/>
          <w:szCs w:val="18"/>
        </w:rPr>
        <w:t>26</w:t>
      </w:r>
      <w:r w:rsidR="006F56AD" w:rsidRPr="00E41016">
        <w:rPr>
          <w:i/>
          <w:iCs/>
          <w:color w:val="44546A" w:themeColor="text2"/>
          <w:sz w:val="18"/>
          <w:szCs w:val="18"/>
        </w:rPr>
        <w:t>: SAS Sandwich design of the hatch cover</w:t>
      </w:r>
    </w:p>
    <w:p w:rsidR="005B1C8D" w:rsidRDefault="005B1C8D" w:rsidP="00C43438">
      <w:pPr>
        <w:jc w:val="both"/>
        <w:rPr>
          <w:noProof/>
        </w:rPr>
      </w:pPr>
    </w:p>
    <w:p w:rsidR="005B1C8D" w:rsidRPr="0094673C" w:rsidRDefault="004E6195" w:rsidP="0094673C">
      <w:pPr>
        <w:pStyle w:val="Heading2"/>
        <w:rPr>
          <w:rFonts w:ascii="Times New Roman" w:hAnsi="Times New Roman" w:cs="Times New Roman"/>
          <w:noProof/>
          <w:sz w:val="28"/>
          <w:szCs w:val="28"/>
        </w:rPr>
      </w:pPr>
      <w:bookmarkStart w:id="25" w:name="_Toc376120063"/>
      <w:r w:rsidRPr="0094673C">
        <w:rPr>
          <w:rFonts w:ascii="Times New Roman" w:hAnsi="Times New Roman" w:cs="Times New Roman"/>
          <w:noProof/>
          <w:sz w:val="28"/>
          <w:szCs w:val="28"/>
        </w:rPr>
        <w:t>Results:</w:t>
      </w:r>
      <w:bookmarkEnd w:id="25"/>
    </w:p>
    <w:p w:rsidR="005B1C8D" w:rsidRPr="004E6195" w:rsidRDefault="005B1C8D" w:rsidP="004E6195">
      <w:pPr>
        <w:autoSpaceDE w:val="0"/>
        <w:autoSpaceDN w:val="0"/>
        <w:adjustRightInd w:val="0"/>
        <w:spacing w:after="0" w:line="240" w:lineRule="auto"/>
        <w:jc w:val="center"/>
        <w:rPr>
          <w:i/>
          <w:iCs/>
          <w:color w:val="44546A" w:themeColor="text2"/>
          <w:sz w:val="18"/>
          <w:szCs w:val="18"/>
        </w:rPr>
      </w:pPr>
    </w:p>
    <w:tbl>
      <w:tblPr>
        <w:tblStyle w:val="TableGrid"/>
        <w:tblpPr w:leftFromText="180" w:rightFromText="180" w:vertAnchor="page" w:horzAnchor="margin" w:tblpY="11989"/>
        <w:tblW w:w="9783" w:type="dxa"/>
        <w:tblLook w:val="04A0" w:firstRow="1" w:lastRow="0" w:firstColumn="1" w:lastColumn="0" w:noHBand="0" w:noVBand="1"/>
      </w:tblPr>
      <w:tblGrid>
        <w:gridCol w:w="3267"/>
        <w:gridCol w:w="3258"/>
        <w:gridCol w:w="3258"/>
      </w:tblGrid>
      <w:tr w:rsidR="00D3581D" w:rsidTr="00D3581D">
        <w:trPr>
          <w:trHeight w:val="541"/>
        </w:trPr>
        <w:tc>
          <w:tcPr>
            <w:tcW w:w="3267"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Parameter</w:t>
            </w:r>
          </w:p>
        </w:tc>
        <w:tc>
          <w:tcPr>
            <w:tcW w:w="3258"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Faulkner’s Design</w:t>
            </w:r>
          </w:p>
        </w:tc>
        <w:tc>
          <w:tcPr>
            <w:tcW w:w="3258"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SAS Design</w:t>
            </w:r>
          </w:p>
        </w:tc>
      </w:tr>
      <w:tr w:rsidR="00D3581D" w:rsidTr="00D3581D">
        <w:trPr>
          <w:trHeight w:val="513"/>
        </w:trPr>
        <w:tc>
          <w:tcPr>
            <w:tcW w:w="3267"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Thickness</w:t>
            </w:r>
          </w:p>
        </w:tc>
        <w:tc>
          <w:tcPr>
            <w:tcW w:w="3258"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 xml:space="preserve">670 mm with </w:t>
            </w:r>
            <w:r>
              <w:rPr>
                <w:rFonts w:ascii="Times New Roman" w:hAnsi="Times New Roman" w:cs="Times New Roman"/>
                <w:sz w:val="28"/>
                <w:szCs w:val="28"/>
              </w:rPr>
              <w:t xml:space="preserve">14 </w:t>
            </w:r>
            <w:r w:rsidRPr="00E41016">
              <w:rPr>
                <w:rFonts w:ascii="Times New Roman" w:hAnsi="Times New Roman" w:cs="Times New Roman"/>
                <w:sz w:val="28"/>
                <w:szCs w:val="28"/>
              </w:rPr>
              <w:t>stiffeners</w:t>
            </w:r>
          </w:p>
        </w:tc>
        <w:tc>
          <w:tcPr>
            <w:tcW w:w="3258"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150 mm Al</w:t>
            </w:r>
            <w:r w:rsidRPr="00E41016">
              <w:rPr>
                <w:rFonts w:ascii="Times New Roman" w:hAnsi="Times New Roman" w:cs="Times New Roman"/>
                <w:sz w:val="28"/>
                <w:szCs w:val="28"/>
              </w:rPr>
              <w:t xml:space="preserve"> Foam and 8 mm Face Steel Sheet</w:t>
            </w:r>
          </w:p>
        </w:tc>
      </w:tr>
      <w:tr w:rsidR="00D3581D" w:rsidTr="00D3581D">
        <w:trPr>
          <w:trHeight w:val="541"/>
        </w:trPr>
        <w:tc>
          <w:tcPr>
            <w:tcW w:w="3267"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Weight</w:t>
            </w:r>
          </w:p>
        </w:tc>
        <w:tc>
          <w:tcPr>
            <w:tcW w:w="3258"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76.887 MT</w:t>
            </w:r>
          </w:p>
        </w:tc>
        <w:tc>
          <w:tcPr>
            <w:tcW w:w="3258"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41.958 MT</w:t>
            </w:r>
          </w:p>
        </w:tc>
      </w:tr>
      <w:tr w:rsidR="00D3581D" w:rsidTr="00D3581D">
        <w:trPr>
          <w:trHeight w:val="513"/>
        </w:trPr>
        <w:tc>
          <w:tcPr>
            <w:tcW w:w="3267"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Deflection</w:t>
            </w:r>
          </w:p>
        </w:tc>
        <w:tc>
          <w:tcPr>
            <w:tcW w:w="3258"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3.664 mm</w:t>
            </w:r>
          </w:p>
        </w:tc>
        <w:tc>
          <w:tcPr>
            <w:tcW w:w="3258"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2.929 mm</w:t>
            </w:r>
          </w:p>
        </w:tc>
      </w:tr>
      <w:tr w:rsidR="00D3581D" w:rsidTr="00D3581D">
        <w:trPr>
          <w:trHeight w:val="541"/>
        </w:trPr>
        <w:tc>
          <w:tcPr>
            <w:tcW w:w="3267"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Maximum Stress</w:t>
            </w:r>
          </w:p>
        </w:tc>
        <w:tc>
          <w:tcPr>
            <w:tcW w:w="3258" w:type="dxa"/>
          </w:tcPr>
          <w:p w:rsidR="00D3581D" w:rsidRPr="00E41016" w:rsidRDefault="00D3581D" w:rsidP="00D3581D">
            <w:pPr>
              <w:jc w:val="center"/>
              <w:rPr>
                <w:rFonts w:ascii="Times New Roman" w:hAnsi="Times New Roman" w:cs="Times New Roman"/>
                <w:sz w:val="28"/>
                <w:szCs w:val="28"/>
              </w:rPr>
            </w:pPr>
            <w:r w:rsidRPr="00E41016">
              <w:rPr>
                <w:rFonts w:ascii="Times New Roman" w:hAnsi="Times New Roman" w:cs="Times New Roman"/>
                <w:sz w:val="28"/>
                <w:szCs w:val="28"/>
              </w:rPr>
              <w:t>92.3609 MPa</w:t>
            </w:r>
          </w:p>
        </w:tc>
        <w:tc>
          <w:tcPr>
            <w:tcW w:w="3258" w:type="dxa"/>
          </w:tcPr>
          <w:p w:rsidR="00D3581D" w:rsidRPr="00E41016" w:rsidRDefault="00D3581D" w:rsidP="00D3581D">
            <w:pPr>
              <w:jc w:val="center"/>
              <w:rPr>
                <w:rFonts w:ascii="Times New Roman" w:hAnsi="Times New Roman" w:cs="Times New Roman"/>
                <w:sz w:val="28"/>
                <w:szCs w:val="28"/>
              </w:rPr>
            </w:pPr>
            <w:r>
              <w:rPr>
                <w:rFonts w:ascii="Times New Roman" w:hAnsi="Times New Roman" w:cs="Times New Roman"/>
                <w:sz w:val="28"/>
                <w:szCs w:val="28"/>
              </w:rPr>
              <w:t>32.5787 MP</w:t>
            </w:r>
            <w:r w:rsidRPr="00E41016">
              <w:rPr>
                <w:rFonts w:ascii="Times New Roman" w:hAnsi="Times New Roman" w:cs="Times New Roman"/>
                <w:sz w:val="28"/>
                <w:szCs w:val="28"/>
              </w:rPr>
              <w:t>a</w:t>
            </w:r>
          </w:p>
        </w:tc>
      </w:tr>
    </w:tbl>
    <w:p w:rsidR="005B1C8D" w:rsidRDefault="00D3581D" w:rsidP="00D3581D">
      <w:pPr>
        <w:jc w:val="center"/>
        <w:rPr>
          <w:noProof/>
        </w:rPr>
      </w:pPr>
      <w:r>
        <w:rPr>
          <w:i/>
          <w:iCs/>
          <w:color w:val="44546A" w:themeColor="text2"/>
          <w:sz w:val="18"/>
          <w:szCs w:val="18"/>
        </w:rPr>
        <w:t>Figure 27</w:t>
      </w:r>
      <w:r w:rsidRPr="004E6195">
        <w:rPr>
          <w:i/>
          <w:iCs/>
          <w:color w:val="44546A" w:themeColor="text2"/>
          <w:sz w:val="18"/>
          <w:szCs w:val="18"/>
        </w:rPr>
        <w:t>: Comparing the old and new design of a hatch cover</w:t>
      </w:r>
    </w:p>
    <w:p w:rsidR="00F71264" w:rsidRDefault="006F56AD" w:rsidP="00C43438">
      <w:pPr>
        <w:pStyle w:val="Heading1"/>
        <w:jc w:val="both"/>
        <w:rPr>
          <w:rFonts w:ascii="Times New Roman" w:hAnsi="Times New Roman" w:cs="Times New Roman"/>
        </w:rPr>
      </w:pPr>
      <w:bookmarkStart w:id="26" w:name="_Toc376120064"/>
      <w:r w:rsidRPr="004E6195">
        <w:rPr>
          <w:rFonts w:ascii="Times New Roman" w:hAnsi="Times New Roman" w:cs="Times New Roman"/>
        </w:rPr>
        <w:lastRenderedPageBreak/>
        <w:t>Cost</w:t>
      </w:r>
      <w:r w:rsidR="004E6195">
        <w:rPr>
          <w:rFonts w:ascii="Times New Roman" w:hAnsi="Times New Roman" w:cs="Times New Roman"/>
        </w:rPr>
        <w:t xml:space="preserve"> </w:t>
      </w:r>
      <w:r w:rsidR="00734F02">
        <w:rPr>
          <w:rFonts w:ascii="Times New Roman" w:hAnsi="Times New Roman" w:cs="Times New Roman"/>
        </w:rPr>
        <w:t>and Savings</w:t>
      </w:r>
      <w:bookmarkEnd w:id="26"/>
      <w:r w:rsidR="00734F02">
        <w:rPr>
          <w:rFonts w:ascii="Times New Roman" w:hAnsi="Times New Roman" w:cs="Times New Roman"/>
        </w:rPr>
        <w:t xml:space="preserve"> </w:t>
      </w:r>
    </w:p>
    <w:p w:rsidR="00734F02" w:rsidRDefault="00734F02" w:rsidP="004E6195">
      <w:pPr>
        <w:spacing w:after="0"/>
        <w:rPr>
          <w:rFonts w:ascii="Times New Roman" w:hAnsi="Times New Roman" w:cs="Times New Roman"/>
          <w:color w:val="000000"/>
          <w:sz w:val="28"/>
          <w:szCs w:val="28"/>
        </w:rPr>
      </w:pPr>
    </w:p>
    <w:p w:rsidR="00734F02" w:rsidRDefault="00734F02" w:rsidP="004E6195">
      <w:pPr>
        <w:spacing w:after="0"/>
        <w:rPr>
          <w:rFonts w:ascii="Times New Roman" w:hAnsi="Times New Roman" w:cs="Times New Roman"/>
          <w:color w:val="000000"/>
          <w:sz w:val="28"/>
          <w:szCs w:val="28"/>
        </w:rPr>
      </w:pPr>
      <w:r>
        <w:rPr>
          <w:rFonts w:ascii="Times New Roman" w:hAnsi="Times New Roman" w:cs="Times New Roman"/>
          <w:color w:val="000000"/>
          <w:sz w:val="28"/>
          <w:szCs w:val="28"/>
        </w:rPr>
        <w:t>The current design of Faulkner weighs about 76.887 MT and the new SAS weighs about 41.958 MT.</w:t>
      </w:r>
      <w:r w:rsidR="00B449C9">
        <w:rPr>
          <w:rFonts w:ascii="Times New Roman" w:hAnsi="Times New Roman" w:cs="Times New Roman"/>
          <w:color w:val="000000"/>
          <w:sz w:val="28"/>
          <w:szCs w:val="28"/>
        </w:rPr>
        <w:br/>
      </w:r>
    </w:p>
    <w:p w:rsidR="00BC3D54" w:rsidRDefault="00BC3D54" w:rsidP="004E6195">
      <w:pPr>
        <w:spacing w:after="0"/>
        <w:rPr>
          <w:rFonts w:ascii="Times New Roman" w:hAnsi="Times New Roman" w:cs="Times New Roman"/>
          <w:color w:val="000000"/>
          <w:sz w:val="28"/>
          <w:szCs w:val="28"/>
        </w:rPr>
      </w:pPr>
      <w:r>
        <w:rPr>
          <w:rFonts w:ascii="Times New Roman" w:hAnsi="Times New Roman" w:cs="Times New Roman"/>
          <w:color w:val="000000"/>
          <w:sz w:val="28"/>
          <w:szCs w:val="28"/>
        </w:rPr>
        <w:t xml:space="preserve">The weight saving achieved by using </w:t>
      </w:r>
      <w:r w:rsidR="00B449C9">
        <w:rPr>
          <w:rFonts w:ascii="Times New Roman" w:hAnsi="Times New Roman" w:cs="Times New Roman"/>
          <w:color w:val="000000"/>
          <w:sz w:val="28"/>
          <w:szCs w:val="28"/>
        </w:rPr>
        <w:t xml:space="preserve">SAS </w:t>
      </w:r>
      <w:r>
        <w:rPr>
          <w:rFonts w:ascii="Times New Roman" w:hAnsi="Times New Roman" w:cs="Times New Roman"/>
          <w:color w:val="000000"/>
          <w:sz w:val="28"/>
          <w:szCs w:val="28"/>
        </w:rPr>
        <w:t>is 45%.</w:t>
      </w:r>
      <w:r w:rsidR="00B449C9">
        <w:rPr>
          <w:rFonts w:ascii="Times New Roman" w:hAnsi="Times New Roman" w:cs="Times New Roman"/>
          <w:color w:val="000000"/>
          <w:sz w:val="28"/>
          <w:szCs w:val="28"/>
        </w:rPr>
        <w:t xml:space="preserve"> Total weight saving for 9 hatch covers would be 315 MT.</w:t>
      </w:r>
    </w:p>
    <w:p w:rsidR="00BC3D54" w:rsidRDefault="00BC3D54" w:rsidP="004E6195">
      <w:pPr>
        <w:spacing w:after="0"/>
        <w:rPr>
          <w:rFonts w:ascii="Times New Roman" w:hAnsi="Times New Roman" w:cs="Times New Roman"/>
          <w:color w:val="000000"/>
          <w:sz w:val="28"/>
          <w:szCs w:val="28"/>
        </w:rPr>
      </w:pPr>
    </w:p>
    <w:p w:rsidR="00BC3D54" w:rsidRDefault="00BC3D54" w:rsidP="00BC3D54">
      <w:pPr>
        <w:pStyle w:val="ListParagraph"/>
        <w:numPr>
          <w:ilvl w:val="0"/>
          <w:numId w:val="15"/>
        </w:numPr>
        <w:spacing w:after="0"/>
        <w:rPr>
          <w:rFonts w:ascii="Times New Roman" w:hAnsi="Times New Roman" w:cs="Times New Roman"/>
          <w:noProof/>
          <w:sz w:val="28"/>
        </w:rPr>
      </w:pPr>
      <w:r w:rsidRPr="00CA2807">
        <w:rPr>
          <w:rFonts w:ascii="Times New Roman" w:hAnsi="Times New Roman" w:cs="Times New Roman"/>
          <w:noProof/>
          <w:sz w:val="28"/>
        </w:rPr>
        <w:t xml:space="preserve">The </w:t>
      </w:r>
      <w:r>
        <w:rPr>
          <w:rFonts w:ascii="Times New Roman" w:hAnsi="Times New Roman" w:cs="Times New Roman"/>
          <w:noProof/>
          <w:sz w:val="28"/>
        </w:rPr>
        <w:t>frei</w:t>
      </w:r>
      <w:r w:rsidRPr="00CA2807">
        <w:rPr>
          <w:rFonts w:ascii="Times New Roman" w:hAnsi="Times New Roman" w:cs="Times New Roman"/>
          <w:noProof/>
          <w:sz w:val="28"/>
        </w:rPr>
        <w:t>ght charges for shipping iron ore from Australia to China :</w:t>
      </w:r>
    </w:p>
    <w:p w:rsidR="00BC3D54" w:rsidRPr="00B36748" w:rsidRDefault="00BC3D54" w:rsidP="00BC3D54">
      <w:pPr>
        <w:pStyle w:val="ListParagraph"/>
        <w:spacing w:after="0"/>
        <w:rPr>
          <w:rFonts w:ascii="Times New Roman" w:hAnsi="Times New Roman" w:cs="Times New Roman"/>
          <w:b/>
          <w:noProof/>
          <w:sz w:val="28"/>
        </w:rPr>
      </w:pPr>
      <w:r w:rsidRPr="00B36748">
        <w:rPr>
          <w:rFonts w:ascii="Times New Roman" w:hAnsi="Times New Roman" w:cs="Times New Roman"/>
          <w:b/>
          <w:noProof/>
          <w:sz w:val="28"/>
        </w:rPr>
        <w:t xml:space="preserve">$23/tonnes </w:t>
      </w:r>
    </w:p>
    <w:p w:rsidR="00BC3D54" w:rsidRPr="00CA2807" w:rsidRDefault="00BC3D54" w:rsidP="00BC3D54">
      <w:pPr>
        <w:pStyle w:val="ListParagraph"/>
        <w:numPr>
          <w:ilvl w:val="0"/>
          <w:numId w:val="15"/>
        </w:numPr>
        <w:spacing w:after="0"/>
        <w:rPr>
          <w:rFonts w:ascii="Times New Roman" w:hAnsi="Times New Roman" w:cs="Times New Roman"/>
          <w:noProof/>
          <w:sz w:val="28"/>
        </w:rPr>
      </w:pPr>
      <w:r w:rsidRPr="00CA2807">
        <w:rPr>
          <w:rFonts w:ascii="Times New Roman" w:hAnsi="Times New Roman" w:cs="Times New Roman"/>
          <w:noProof/>
          <w:sz w:val="28"/>
        </w:rPr>
        <w:t>Thus the total profit</w:t>
      </w:r>
      <w:r>
        <w:rPr>
          <w:rFonts w:ascii="Times New Roman" w:hAnsi="Times New Roman" w:cs="Times New Roman"/>
          <w:noProof/>
          <w:sz w:val="28"/>
        </w:rPr>
        <w:t xml:space="preserve"> achieved in every voyage is</w:t>
      </w:r>
      <w:r w:rsidRPr="00CA2807">
        <w:rPr>
          <w:rFonts w:ascii="Times New Roman" w:hAnsi="Times New Roman" w:cs="Times New Roman"/>
          <w:noProof/>
          <w:sz w:val="28"/>
        </w:rPr>
        <w:t xml:space="preserve">  </w:t>
      </w:r>
      <w:r>
        <w:rPr>
          <w:rFonts w:ascii="Times New Roman" w:hAnsi="Times New Roman" w:cs="Times New Roman"/>
          <w:noProof/>
          <w:sz w:val="28"/>
        </w:rPr>
        <w:t xml:space="preserve">315 x 23 =$ </w:t>
      </w:r>
      <w:r w:rsidRPr="00E62424">
        <w:rPr>
          <w:rFonts w:ascii="Times New Roman" w:hAnsi="Times New Roman" w:cs="Times New Roman"/>
          <w:b/>
          <w:noProof/>
          <w:sz w:val="28"/>
        </w:rPr>
        <w:t>7245</w:t>
      </w:r>
      <w:r>
        <w:rPr>
          <w:rFonts w:ascii="Times New Roman" w:hAnsi="Times New Roman" w:cs="Times New Roman"/>
          <w:noProof/>
          <w:sz w:val="28"/>
        </w:rPr>
        <w:t xml:space="preserve">  </w:t>
      </w:r>
    </w:p>
    <w:p w:rsidR="00734F02" w:rsidRDefault="00734F02" w:rsidP="004E6195">
      <w:pPr>
        <w:spacing w:after="0"/>
        <w:rPr>
          <w:rFonts w:ascii="Times New Roman" w:hAnsi="Times New Roman" w:cs="Times New Roman"/>
          <w:color w:val="000000"/>
          <w:sz w:val="28"/>
          <w:szCs w:val="28"/>
        </w:rPr>
      </w:pPr>
    </w:p>
    <w:p w:rsidR="00B449C9" w:rsidRPr="00B449C9" w:rsidRDefault="00B449C9" w:rsidP="00B449C9">
      <w:pPr>
        <w:spacing w:after="0"/>
        <w:rPr>
          <w:rFonts w:ascii="Times New Roman" w:hAnsi="Times New Roman" w:cs="Times New Roman"/>
          <w:sz w:val="28"/>
          <w:szCs w:val="28"/>
        </w:rPr>
      </w:pPr>
      <w:r>
        <w:rPr>
          <w:rFonts w:ascii="Times New Roman" w:hAnsi="Times New Roman" w:cs="Times New Roman"/>
          <w:sz w:val="28"/>
          <w:szCs w:val="28"/>
        </w:rPr>
        <w:t xml:space="preserve">Though we have demonstrated application of Aluminium foam for hatch covers, </w:t>
      </w:r>
      <w:r w:rsidR="006B10E1" w:rsidRPr="00B449C9">
        <w:rPr>
          <w:rFonts w:ascii="Times New Roman" w:hAnsi="Times New Roman" w:cs="Times New Roman"/>
          <w:sz w:val="28"/>
          <w:szCs w:val="28"/>
        </w:rPr>
        <w:t>this strong yet lightweight structure can be used for a variety of shipboard applications such as the superstructure</w:t>
      </w:r>
      <w:r w:rsidRPr="00B449C9">
        <w:rPr>
          <w:rFonts w:ascii="Times New Roman" w:hAnsi="Times New Roman" w:cs="Times New Roman"/>
          <w:sz w:val="28"/>
          <w:szCs w:val="28"/>
        </w:rPr>
        <w:t xml:space="preserve">, internal </w:t>
      </w:r>
      <w:r w:rsidR="006B10E1" w:rsidRPr="00B449C9">
        <w:rPr>
          <w:rFonts w:ascii="Times New Roman" w:hAnsi="Times New Roman" w:cs="Times New Roman"/>
          <w:sz w:val="28"/>
          <w:szCs w:val="28"/>
        </w:rPr>
        <w:t>bulkheads and so much more.</w:t>
      </w:r>
      <w:r w:rsidRPr="00B449C9">
        <w:rPr>
          <w:rFonts w:ascii="Times New Roman" w:hAnsi="Times New Roman" w:cs="Times New Roman"/>
          <w:sz w:val="28"/>
          <w:szCs w:val="28"/>
        </w:rPr>
        <w:t xml:space="preserve"> </w:t>
      </w:r>
    </w:p>
    <w:p w:rsidR="00B449C9" w:rsidRPr="00B449C9" w:rsidRDefault="00B449C9" w:rsidP="00B449C9">
      <w:pPr>
        <w:spacing w:after="0"/>
        <w:rPr>
          <w:rFonts w:ascii="Times New Roman" w:hAnsi="Times New Roman" w:cs="Times New Roman"/>
          <w:sz w:val="28"/>
          <w:szCs w:val="28"/>
        </w:rPr>
      </w:pPr>
    </w:p>
    <w:p w:rsidR="00B449C9" w:rsidRPr="00B449C9" w:rsidRDefault="00B449C9" w:rsidP="00B449C9">
      <w:pPr>
        <w:spacing w:after="0"/>
        <w:rPr>
          <w:rFonts w:ascii="Times New Roman" w:hAnsi="Times New Roman" w:cs="Times New Roman"/>
          <w:sz w:val="28"/>
          <w:szCs w:val="28"/>
        </w:rPr>
      </w:pPr>
      <w:r w:rsidRPr="00B449C9">
        <w:rPr>
          <w:rFonts w:ascii="Times New Roman" w:hAnsi="Times New Roman" w:cs="Times New Roman"/>
          <w:sz w:val="28"/>
          <w:szCs w:val="28"/>
        </w:rPr>
        <w:t xml:space="preserve">Further research is being carried out on composite Metal foams which </w:t>
      </w:r>
      <w:r w:rsidR="00F01F73">
        <w:rPr>
          <w:rFonts w:ascii="Times New Roman" w:hAnsi="Times New Roman" w:cs="Times New Roman"/>
          <w:sz w:val="28"/>
          <w:szCs w:val="28"/>
        </w:rPr>
        <w:t>is</w:t>
      </w:r>
      <w:r w:rsidRPr="00B449C9">
        <w:rPr>
          <w:rFonts w:ascii="Times New Roman" w:hAnsi="Times New Roman" w:cs="Times New Roman"/>
          <w:sz w:val="28"/>
          <w:szCs w:val="28"/>
        </w:rPr>
        <w:t xml:space="preserve"> essentially forming of hollow beads of one metal within a solid matrix of another, such as steel within Aluminium. It is expected that the resultant foam will be 5 to 6 times stronger than conventional metal foams.</w:t>
      </w:r>
    </w:p>
    <w:p w:rsidR="0017402F" w:rsidRDefault="0017402F" w:rsidP="004E6195">
      <w:pPr>
        <w:spacing w:after="0"/>
        <w:rPr>
          <w:rFonts w:ascii="Times New Roman" w:hAnsi="Times New Roman" w:cs="Times New Roman"/>
          <w:color w:val="000000"/>
          <w:sz w:val="28"/>
          <w:szCs w:val="28"/>
        </w:rPr>
      </w:pPr>
    </w:p>
    <w:p w:rsidR="004E6195" w:rsidRDefault="004E6195" w:rsidP="004E6195">
      <w:pPr>
        <w:spacing w:after="0"/>
        <w:rPr>
          <w:rFonts w:ascii="Times New Roman" w:hAnsi="Times New Roman" w:cs="Times New Roman"/>
          <w:color w:val="000000"/>
          <w:sz w:val="28"/>
          <w:szCs w:val="28"/>
        </w:rPr>
      </w:pPr>
      <w:r>
        <w:rPr>
          <w:rFonts w:ascii="Times New Roman" w:hAnsi="Times New Roman" w:cs="Times New Roman"/>
          <w:color w:val="000000"/>
          <w:sz w:val="28"/>
          <w:szCs w:val="28"/>
        </w:rPr>
        <w:t>Plate dimension uncut: 1,500 X 1,000 X sandwich thickness [mm</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w:t>
      </w:r>
    </w:p>
    <w:p w:rsidR="0075550B" w:rsidRDefault="0075550B" w:rsidP="004E6195">
      <w:pPr>
        <w:spacing w:after="0"/>
        <w:rPr>
          <w:rFonts w:ascii="Times New Roman" w:hAnsi="Times New Roman" w:cs="Times New Roman"/>
          <w:color w:val="000000"/>
          <w:sz w:val="28"/>
          <w:szCs w:val="28"/>
        </w:rPr>
      </w:pPr>
    </w:p>
    <w:tbl>
      <w:tblPr>
        <w:tblStyle w:val="TableGrid"/>
        <w:tblW w:w="0" w:type="auto"/>
        <w:tblLook w:val="04A0" w:firstRow="1" w:lastRow="0" w:firstColumn="1" w:lastColumn="0" w:noHBand="0" w:noVBand="1"/>
      </w:tblPr>
      <w:tblGrid>
        <w:gridCol w:w="4508"/>
        <w:gridCol w:w="4508"/>
      </w:tblGrid>
      <w:tr w:rsidR="0075550B" w:rsidTr="0075550B">
        <w:tc>
          <w:tcPr>
            <w:tcW w:w="4508" w:type="dxa"/>
          </w:tcPr>
          <w:p w:rsidR="0075550B" w:rsidRPr="0075550B" w:rsidRDefault="0075550B" w:rsidP="0075550B">
            <w:pPr>
              <w:jc w:val="center"/>
              <w:rPr>
                <w:rFonts w:ascii="Times New Roman" w:hAnsi="Times New Roman" w:cs="Times New Roman"/>
                <w:sz w:val="28"/>
                <w:szCs w:val="28"/>
              </w:rPr>
            </w:pPr>
            <w:r w:rsidRPr="0075550B">
              <w:rPr>
                <w:rFonts w:ascii="Times New Roman" w:hAnsi="Times New Roman" w:cs="Times New Roman"/>
                <w:sz w:val="28"/>
                <w:szCs w:val="28"/>
              </w:rPr>
              <w:t>Foam – 1mm</w:t>
            </w:r>
          </w:p>
        </w:tc>
        <w:tc>
          <w:tcPr>
            <w:tcW w:w="4508" w:type="dxa"/>
          </w:tcPr>
          <w:p w:rsidR="0075550B" w:rsidRPr="0075550B" w:rsidRDefault="0075550B" w:rsidP="0075550B">
            <w:pPr>
              <w:jc w:val="center"/>
              <w:rPr>
                <w:rFonts w:ascii="Times New Roman" w:hAnsi="Times New Roman" w:cs="Times New Roman"/>
                <w:sz w:val="28"/>
                <w:szCs w:val="28"/>
              </w:rPr>
            </w:pPr>
            <w:r w:rsidRPr="0075550B">
              <w:rPr>
                <w:rFonts w:ascii="Times New Roman" w:hAnsi="Times New Roman" w:cs="Times New Roman"/>
                <w:sz w:val="28"/>
                <w:szCs w:val="28"/>
              </w:rPr>
              <w:t>6 €</w:t>
            </w:r>
          </w:p>
        </w:tc>
      </w:tr>
      <w:tr w:rsidR="0075550B" w:rsidTr="0075550B">
        <w:tc>
          <w:tcPr>
            <w:tcW w:w="4508" w:type="dxa"/>
          </w:tcPr>
          <w:p w:rsidR="0075550B" w:rsidRPr="0075550B" w:rsidRDefault="0075550B" w:rsidP="0075550B">
            <w:pPr>
              <w:jc w:val="center"/>
              <w:rPr>
                <w:rFonts w:ascii="Times New Roman" w:hAnsi="Times New Roman" w:cs="Times New Roman"/>
                <w:sz w:val="28"/>
                <w:szCs w:val="28"/>
              </w:rPr>
            </w:pPr>
            <w:r w:rsidRPr="0075550B">
              <w:rPr>
                <w:rFonts w:ascii="Times New Roman" w:hAnsi="Times New Roman" w:cs="Times New Roman"/>
                <w:sz w:val="28"/>
                <w:szCs w:val="28"/>
              </w:rPr>
              <w:t>Steel</w:t>
            </w:r>
          </w:p>
        </w:tc>
        <w:tc>
          <w:tcPr>
            <w:tcW w:w="4508" w:type="dxa"/>
          </w:tcPr>
          <w:p w:rsidR="0075550B" w:rsidRPr="0075550B" w:rsidRDefault="0075550B" w:rsidP="0075550B">
            <w:pPr>
              <w:jc w:val="center"/>
              <w:rPr>
                <w:rFonts w:ascii="Times New Roman" w:hAnsi="Times New Roman" w:cs="Times New Roman"/>
                <w:sz w:val="28"/>
                <w:szCs w:val="28"/>
              </w:rPr>
            </w:pPr>
            <w:r w:rsidRPr="0075550B">
              <w:rPr>
                <w:rFonts w:ascii="Times New Roman" w:hAnsi="Times New Roman" w:cs="Times New Roman"/>
                <w:sz w:val="28"/>
                <w:szCs w:val="28"/>
              </w:rPr>
              <w:t>475 €/T</w:t>
            </w:r>
          </w:p>
        </w:tc>
      </w:tr>
    </w:tbl>
    <w:p w:rsidR="004E6195" w:rsidRDefault="00F66841" w:rsidP="00734F02">
      <w:pPr>
        <w:autoSpaceDE w:val="0"/>
        <w:autoSpaceDN w:val="0"/>
        <w:adjustRightInd w:val="0"/>
        <w:spacing w:after="0" w:line="240" w:lineRule="auto"/>
        <w:jc w:val="center"/>
        <w:rPr>
          <w:i/>
          <w:iCs/>
          <w:color w:val="44546A" w:themeColor="text2"/>
          <w:sz w:val="18"/>
          <w:szCs w:val="18"/>
        </w:rPr>
      </w:pPr>
      <w:r>
        <w:rPr>
          <w:i/>
          <w:iCs/>
          <w:color w:val="44546A" w:themeColor="text2"/>
          <w:sz w:val="18"/>
          <w:szCs w:val="18"/>
        </w:rPr>
        <w:t>Figure 28</w:t>
      </w:r>
      <w:r w:rsidR="00734F02" w:rsidRPr="00734F02">
        <w:rPr>
          <w:i/>
          <w:iCs/>
          <w:color w:val="44546A" w:themeColor="text2"/>
          <w:sz w:val="18"/>
          <w:szCs w:val="18"/>
        </w:rPr>
        <w:t>: Cost of sandwich</w:t>
      </w:r>
    </w:p>
    <w:p w:rsidR="00734F02" w:rsidRDefault="00734F02" w:rsidP="00734F02">
      <w:pPr>
        <w:autoSpaceDE w:val="0"/>
        <w:autoSpaceDN w:val="0"/>
        <w:adjustRightInd w:val="0"/>
        <w:spacing w:after="0" w:line="240" w:lineRule="auto"/>
        <w:jc w:val="center"/>
        <w:rPr>
          <w:rFonts w:ascii="Times New Roman" w:hAnsi="Times New Roman" w:cs="Times New Roman"/>
          <w:color w:val="000000"/>
          <w:sz w:val="28"/>
          <w:szCs w:val="28"/>
        </w:rPr>
      </w:pPr>
    </w:p>
    <w:p w:rsidR="004E6195" w:rsidRPr="00CA2807" w:rsidRDefault="004E6195" w:rsidP="004E6195">
      <w:pPr>
        <w:pStyle w:val="ListParagraph"/>
        <w:numPr>
          <w:ilvl w:val="0"/>
          <w:numId w:val="15"/>
        </w:numPr>
        <w:spacing w:after="0"/>
        <w:rPr>
          <w:rFonts w:ascii="Times New Roman" w:hAnsi="Times New Roman" w:cs="Times New Roman"/>
          <w:noProof/>
          <w:sz w:val="28"/>
        </w:rPr>
      </w:pPr>
      <w:r w:rsidRPr="00CA2807">
        <w:rPr>
          <w:rFonts w:ascii="Times New Roman" w:hAnsi="Times New Roman" w:cs="Times New Roman"/>
          <w:color w:val="000000"/>
          <w:sz w:val="28"/>
          <w:szCs w:val="28"/>
        </w:rPr>
        <w:t xml:space="preserve">Cost of steel hatch cover </w:t>
      </w:r>
      <w:r w:rsidRPr="00CA2807">
        <w:rPr>
          <w:rFonts w:ascii="Times New Roman" w:hAnsi="Times New Roman" w:cs="Times New Roman"/>
          <w:noProof/>
          <w:sz w:val="28"/>
        </w:rPr>
        <w:t xml:space="preserve">Faulkner’s design : </w:t>
      </w:r>
      <w:r w:rsidR="0075550B">
        <w:rPr>
          <w:rFonts w:ascii="Times New Roman" w:hAnsi="Times New Roman" w:cs="Times New Roman"/>
          <w:noProof/>
          <w:sz w:val="28"/>
        </w:rPr>
        <w:t>37,365 €</w:t>
      </w:r>
      <w:r w:rsidR="004843EA">
        <w:rPr>
          <w:rFonts w:ascii="Times New Roman" w:hAnsi="Times New Roman" w:cs="Times New Roman"/>
          <w:b/>
          <w:noProof/>
          <w:sz w:val="28"/>
        </w:rPr>
        <w:tab/>
      </w:r>
    </w:p>
    <w:p w:rsidR="004E6195" w:rsidRPr="00CA2807" w:rsidRDefault="004E6195" w:rsidP="004E6195">
      <w:pPr>
        <w:pStyle w:val="ListParagraph"/>
        <w:numPr>
          <w:ilvl w:val="0"/>
          <w:numId w:val="15"/>
        </w:numPr>
        <w:spacing w:after="0"/>
        <w:rPr>
          <w:rFonts w:ascii="Times New Roman" w:hAnsi="Times New Roman" w:cs="Times New Roman"/>
          <w:b/>
          <w:noProof/>
          <w:sz w:val="28"/>
        </w:rPr>
      </w:pPr>
      <w:r w:rsidRPr="00CA2807">
        <w:rPr>
          <w:rFonts w:ascii="Times New Roman" w:hAnsi="Times New Roman" w:cs="Times New Roman"/>
          <w:color w:val="000000"/>
          <w:sz w:val="28"/>
          <w:szCs w:val="28"/>
        </w:rPr>
        <w:t xml:space="preserve">Cost of hatch cover </w:t>
      </w:r>
      <w:r w:rsidRPr="00CA2807">
        <w:rPr>
          <w:rFonts w:ascii="Times New Roman" w:hAnsi="Times New Roman" w:cs="Times New Roman"/>
          <w:sz w:val="28"/>
          <w:szCs w:val="28"/>
        </w:rPr>
        <w:t>SAS Sandwich design</w:t>
      </w:r>
      <w:r w:rsidR="0075550B">
        <w:rPr>
          <w:rFonts w:ascii="Times New Roman" w:hAnsi="Times New Roman" w:cs="Times New Roman"/>
          <w:sz w:val="28"/>
          <w:szCs w:val="28"/>
        </w:rPr>
        <w:t xml:space="preserve">   </w:t>
      </w:r>
      <w:r w:rsidRPr="00CA2807">
        <w:rPr>
          <w:rFonts w:ascii="Times New Roman" w:hAnsi="Times New Roman" w:cs="Times New Roman"/>
          <w:noProof/>
          <w:sz w:val="28"/>
        </w:rPr>
        <w:t xml:space="preserve">: </w:t>
      </w:r>
      <w:r w:rsidR="0075550B">
        <w:rPr>
          <w:rFonts w:ascii="Times New Roman" w:hAnsi="Times New Roman" w:cs="Times New Roman"/>
          <w:noProof/>
          <w:sz w:val="28"/>
        </w:rPr>
        <w:t>90,160 €</w:t>
      </w:r>
    </w:p>
    <w:p w:rsidR="004E6195" w:rsidRDefault="004E6195" w:rsidP="004E6195">
      <w:pPr>
        <w:pStyle w:val="ListParagraph"/>
        <w:numPr>
          <w:ilvl w:val="0"/>
          <w:numId w:val="15"/>
        </w:numPr>
        <w:spacing w:after="0"/>
        <w:rPr>
          <w:rFonts w:ascii="Times New Roman" w:hAnsi="Times New Roman" w:cs="Times New Roman"/>
          <w:noProof/>
          <w:sz w:val="28"/>
        </w:rPr>
      </w:pPr>
      <w:r w:rsidRPr="00CA2807">
        <w:rPr>
          <w:rFonts w:ascii="Times New Roman" w:hAnsi="Times New Roman" w:cs="Times New Roman"/>
          <w:noProof/>
          <w:sz w:val="28"/>
        </w:rPr>
        <w:t>The cost of SAS sandwich design is a</w:t>
      </w:r>
      <w:r w:rsidR="0094673C">
        <w:rPr>
          <w:rFonts w:ascii="Times New Roman" w:hAnsi="Times New Roman" w:cs="Times New Roman"/>
          <w:noProof/>
          <w:sz w:val="28"/>
        </w:rPr>
        <w:t xml:space="preserve">pproximately </w:t>
      </w:r>
      <w:r w:rsidR="0075550B">
        <w:rPr>
          <w:rFonts w:ascii="Times New Roman" w:hAnsi="Times New Roman" w:cs="Times New Roman"/>
          <w:noProof/>
          <w:sz w:val="28"/>
        </w:rPr>
        <w:t>two and half</w:t>
      </w:r>
      <w:r w:rsidR="006B10E1">
        <w:rPr>
          <w:rFonts w:ascii="Times New Roman" w:hAnsi="Times New Roman" w:cs="Times New Roman"/>
          <w:noProof/>
          <w:sz w:val="28"/>
        </w:rPr>
        <w:t xml:space="preserve"> </w:t>
      </w:r>
      <w:r w:rsidRPr="00CA2807">
        <w:rPr>
          <w:rFonts w:ascii="Times New Roman" w:hAnsi="Times New Roman" w:cs="Times New Roman"/>
          <w:noProof/>
          <w:sz w:val="28"/>
        </w:rPr>
        <w:t>times the cost of steel hatch covers.</w:t>
      </w:r>
      <w:r w:rsidR="005D6709">
        <w:rPr>
          <w:rFonts w:ascii="Times New Roman" w:hAnsi="Times New Roman" w:cs="Times New Roman"/>
          <w:noProof/>
          <w:sz w:val="28"/>
        </w:rPr>
        <w:t>s</w:t>
      </w:r>
    </w:p>
    <w:p w:rsidR="00734F02" w:rsidRDefault="00734F02" w:rsidP="00734F02">
      <w:pPr>
        <w:spacing w:after="0"/>
        <w:rPr>
          <w:rFonts w:ascii="Times New Roman" w:hAnsi="Times New Roman" w:cs="Times New Roman"/>
          <w:noProof/>
          <w:sz w:val="28"/>
        </w:rPr>
      </w:pPr>
    </w:p>
    <w:p w:rsidR="006B10E1" w:rsidRDefault="00734F02" w:rsidP="00734F02">
      <w:pPr>
        <w:spacing w:after="0"/>
        <w:rPr>
          <w:rFonts w:ascii="Times New Roman" w:hAnsi="Times New Roman" w:cs="Times New Roman"/>
          <w:noProof/>
          <w:sz w:val="28"/>
        </w:rPr>
      </w:pPr>
      <w:r>
        <w:rPr>
          <w:rFonts w:ascii="Times New Roman" w:hAnsi="Times New Roman" w:cs="Times New Roman"/>
          <w:noProof/>
          <w:sz w:val="28"/>
        </w:rPr>
        <w:t xml:space="preserve">Worldwide steel has been used for decades. The mass production of steel components has resulted in cheaper construction. </w:t>
      </w:r>
    </w:p>
    <w:p w:rsidR="0017402F" w:rsidRDefault="0017402F" w:rsidP="0017402F">
      <w:pPr>
        <w:spacing w:after="0"/>
        <w:rPr>
          <w:rFonts w:ascii="Times New Roman" w:hAnsi="Times New Roman" w:cs="Times New Roman"/>
          <w:noProof/>
          <w:sz w:val="28"/>
        </w:rPr>
      </w:pPr>
    </w:p>
    <w:p w:rsidR="00734F02" w:rsidRDefault="006B10E1" w:rsidP="0017402F">
      <w:pPr>
        <w:spacing w:after="0"/>
        <w:rPr>
          <w:rFonts w:ascii="Times New Roman" w:hAnsi="Times New Roman" w:cs="Times New Roman"/>
          <w:noProof/>
          <w:sz w:val="28"/>
        </w:rPr>
      </w:pPr>
      <w:r>
        <w:rPr>
          <w:rFonts w:ascii="Times New Roman" w:hAnsi="Times New Roman" w:cs="Times New Roman"/>
          <w:noProof/>
          <w:sz w:val="28"/>
        </w:rPr>
        <w:t xml:space="preserve">Aluminium foam sandwich is a </w:t>
      </w:r>
      <w:r w:rsidR="00BE223C">
        <w:rPr>
          <w:rFonts w:ascii="Times New Roman" w:hAnsi="Times New Roman" w:cs="Times New Roman"/>
          <w:noProof/>
          <w:sz w:val="28"/>
        </w:rPr>
        <w:t xml:space="preserve">relatively </w:t>
      </w:r>
      <w:r>
        <w:rPr>
          <w:rFonts w:ascii="Times New Roman" w:hAnsi="Times New Roman" w:cs="Times New Roman"/>
          <w:noProof/>
          <w:sz w:val="28"/>
        </w:rPr>
        <w:t xml:space="preserve">new </w:t>
      </w:r>
      <w:r w:rsidR="00BE223C">
        <w:rPr>
          <w:rFonts w:ascii="Times New Roman" w:hAnsi="Times New Roman" w:cs="Times New Roman"/>
          <w:noProof/>
          <w:sz w:val="28"/>
        </w:rPr>
        <w:t xml:space="preserve">composite </w:t>
      </w:r>
      <w:r>
        <w:rPr>
          <w:rFonts w:ascii="Times New Roman" w:hAnsi="Times New Roman" w:cs="Times New Roman"/>
          <w:noProof/>
          <w:sz w:val="28"/>
        </w:rPr>
        <w:t>material and t</w:t>
      </w:r>
      <w:r w:rsidR="00734F02">
        <w:rPr>
          <w:rFonts w:ascii="Times New Roman" w:hAnsi="Times New Roman" w:cs="Times New Roman"/>
          <w:noProof/>
          <w:sz w:val="28"/>
        </w:rPr>
        <w:t>he current production cost of SAS is tremendous as compared to steel</w:t>
      </w:r>
      <w:r>
        <w:rPr>
          <w:rFonts w:ascii="Times New Roman" w:hAnsi="Times New Roman" w:cs="Times New Roman"/>
          <w:noProof/>
          <w:sz w:val="28"/>
        </w:rPr>
        <w:t>. However</w:t>
      </w:r>
      <w:r w:rsidR="00734F02">
        <w:rPr>
          <w:rFonts w:ascii="Times New Roman" w:hAnsi="Times New Roman" w:cs="Times New Roman"/>
          <w:noProof/>
          <w:sz w:val="28"/>
        </w:rPr>
        <w:t xml:space="preserve"> it is a material for the future and with </w:t>
      </w:r>
      <w:r>
        <w:rPr>
          <w:rFonts w:ascii="Times New Roman" w:hAnsi="Times New Roman" w:cs="Times New Roman"/>
          <w:noProof/>
          <w:sz w:val="28"/>
        </w:rPr>
        <w:t xml:space="preserve">time and various </w:t>
      </w:r>
      <w:r w:rsidR="00734F02">
        <w:rPr>
          <w:rFonts w:ascii="Times New Roman" w:hAnsi="Times New Roman" w:cs="Times New Roman"/>
          <w:noProof/>
          <w:sz w:val="28"/>
        </w:rPr>
        <w:t xml:space="preserve">mass production it is expected the cost will decrease </w:t>
      </w:r>
      <w:r>
        <w:rPr>
          <w:rFonts w:ascii="Times New Roman" w:hAnsi="Times New Roman" w:cs="Times New Roman"/>
          <w:noProof/>
          <w:sz w:val="28"/>
        </w:rPr>
        <w:t>drastically</w:t>
      </w:r>
      <w:r w:rsidR="00734F02">
        <w:rPr>
          <w:rFonts w:ascii="Times New Roman" w:hAnsi="Times New Roman" w:cs="Times New Roman"/>
          <w:noProof/>
          <w:sz w:val="28"/>
        </w:rPr>
        <w:t>.</w:t>
      </w:r>
    </w:p>
    <w:p w:rsidR="004E6195" w:rsidRDefault="004E6195" w:rsidP="004E6195">
      <w:pPr>
        <w:spacing w:after="0"/>
        <w:rPr>
          <w:rFonts w:ascii="Times New Roman" w:hAnsi="Times New Roman" w:cs="Times New Roman"/>
          <w:noProof/>
          <w:sz w:val="28"/>
        </w:rPr>
      </w:pPr>
    </w:p>
    <w:p w:rsidR="006F56AD" w:rsidRPr="0094673C" w:rsidRDefault="0017402F" w:rsidP="00C43438">
      <w:pPr>
        <w:pStyle w:val="Heading1"/>
        <w:jc w:val="both"/>
        <w:rPr>
          <w:rFonts w:ascii="Times New Roman" w:hAnsi="Times New Roman" w:cs="Times New Roman"/>
        </w:rPr>
      </w:pPr>
      <w:bookmarkStart w:id="27" w:name="_Toc376120065"/>
      <w:r>
        <w:rPr>
          <w:rFonts w:ascii="Times New Roman" w:hAnsi="Times New Roman" w:cs="Times New Roman"/>
        </w:rPr>
        <w:lastRenderedPageBreak/>
        <w:t>M</w:t>
      </w:r>
      <w:r w:rsidR="0077453E" w:rsidRPr="0094673C">
        <w:rPr>
          <w:rFonts w:ascii="Times New Roman" w:hAnsi="Times New Roman" w:cs="Times New Roman"/>
        </w:rPr>
        <w:t>arine Environmental Impact</w:t>
      </w:r>
      <w:bookmarkEnd w:id="27"/>
    </w:p>
    <w:p w:rsidR="00974102" w:rsidRDefault="00974102" w:rsidP="00C43438">
      <w:pPr>
        <w:spacing w:after="0"/>
        <w:jc w:val="both"/>
        <w:rPr>
          <w:rFonts w:ascii="Times New Roman" w:hAnsi="Times New Roman" w:cs="Times New Roman"/>
          <w:color w:val="000000"/>
          <w:sz w:val="32"/>
          <w:szCs w:val="32"/>
        </w:rPr>
      </w:pPr>
    </w:p>
    <w:p w:rsidR="00974102" w:rsidRDefault="00974102" w:rsidP="00C43438">
      <w:pPr>
        <w:spacing w:after="0"/>
        <w:jc w:val="both"/>
        <w:rPr>
          <w:rFonts w:ascii="Times New Roman" w:hAnsi="Times New Roman" w:cs="Times New Roman"/>
          <w:color w:val="000000"/>
          <w:sz w:val="28"/>
          <w:szCs w:val="32"/>
        </w:rPr>
      </w:pPr>
      <w:r>
        <w:rPr>
          <w:rFonts w:ascii="Times New Roman" w:hAnsi="Times New Roman" w:cs="Times New Roman"/>
          <w:color w:val="000000"/>
          <w:sz w:val="28"/>
          <w:szCs w:val="32"/>
        </w:rPr>
        <w:t>Wh</w:t>
      </w:r>
      <w:r w:rsidR="00181D55">
        <w:rPr>
          <w:rFonts w:ascii="Times New Roman" w:hAnsi="Times New Roman" w:cs="Times New Roman"/>
          <w:color w:val="000000"/>
          <w:sz w:val="28"/>
          <w:szCs w:val="32"/>
        </w:rPr>
        <w:t>en considering the reduction of ship weight</w:t>
      </w:r>
      <w:r>
        <w:rPr>
          <w:rFonts w:ascii="Times New Roman" w:hAnsi="Times New Roman" w:cs="Times New Roman"/>
          <w:color w:val="000000"/>
          <w:sz w:val="28"/>
          <w:szCs w:val="32"/>
        </w:rPr>
        <w:t>, it is necessary to consider the impact of marine environment on the material in the form of corrosion.</w:t>
      </w:r>
    </w:p>
    <w:p w:rsidR="00974102" w:rsidRDefault="00974102" w:rsidP="00C43438">
      <w:pPr>
        <w:spacing w:after="0"/>
        <w:jc w:val="both"/>
        <w:rPr>
          <w:rFonts w:ascii="Times New Roman" w:hAnsi="Times New Roman" w:cs="Times New Roman"/>
          <w:color w:val="000000"/>
          <w:sz w:val="28"/>
          <w:szCs w:val="32"/>
        </w:rPr>
      </w:pPr>
    </w:p>
    <w:p w:rsidR="00974102" w:rsidRDefault="00974102" w:rsidP="00C43438">
      <w:pPr>
        <w:spacing w:after="0"/>
        <w:jc w:val="both"/>
        <w:rPr>
          <w:rFonts w:ascii="Times New Roman" w:hAnsi="Times New Roman" w:cs="Times New Roman"/>
          <w:color w:val="000000"/>
          <w:sz w:val="28"/>
          <w:szCs w:val="32"/>
        </w:rPr>
      </w:pPr>
      <w:r>
        <w:rPr>
          <w:rFonts w:ascii="Times New Roman" w:hAnsi="Times New Roman" w:cs="Times New Roman"/>
          <w:color w:val="000000"/>
          <w:sz w:val="28"/>
          <w:szCs w:val="32"/>
        </w:rPr>
        <w:t>The steel face sheets will behave normally and can be protected by conventional means such as by paints or electroplating.</w:t>
      </w:r>
    </w:p>
    <w:p w:rsidR="00E00793" w:rsidRDefault="00E00793" w:rsidP="00C43438">
      <w:pPr>
        <w:spacing w:after="0"/>
        <w:jc w:val="both"/>
        <w:rPr>
          <w:rFonts w:ascii="Times New Roman" w:hAnsi="Times New Roman" w:cs="Times New Roman"/>
          <w:color w:val="000000"/>
          <w:sz w:val="28"/>
          <w:szCs w:val="32"/>
        </w:rPr>
      </w:pPr>
    </w:p>
    <w:p w:rsidR="00E00793" w:rsidRPr="00E00793" w:rsidRDefault="00E00793" w:rsidP="00C43438">
      <w:pPr>
        <w:spacing w:after="0"/>
        <w:jc w:val="both"/>
        <w:rPr>
          <w:rFonts w:ascii="Times New Roman" w:hAnsi="Times New Roman" w:cs="Times New Roman"/>
          <w:color w:val="000000"/>
          <w:sz w:val="28"/>
          <w:szCs w:val="32"/>
        </w:rPr>
      </w:pPr>
      <w:r w:rsidRPr="00E00793">
        <w:rPr>
          <w:rFonts w:ascii="Times New Roman" w:hAnsi="Times New Roman" w:cs="Times New Roman"/>
          <w:color w:val="000000"/>
          <w:sz w:val="28"/>
          <w:szCs w:val="32"/>
        </w:rPr>
        <w:t>Corrosion behaviour</w:t>
      </w:r>
      <w:r>
        <w:rPr>
          <w:rFonts w:ascii="Times New Roman" w:hAnsi="Times New Roman" w:cs="Times New Roman"/>
          <w:color w:val="000000"/>
          <w:sz w:val="28"/>
          <w:szCs w:val="32"/>
        </w:rPr>
        <w:t xml:space="preserve"> of Aluminium Foam:</w:t>
      </w:r>
    </w:p>
    <w:p w:rsidR="00E00793" w:rsidRDefault="00E00793" w:rsidP="00C43438">
      <w:pPr>
        <w:spacing w:after="0"/>
        <w:jc w:val="both"/>
        <w:rPr>
          <w:rFonts w:ascii="Times New Roman" w:hAnsi="Times New Roman" w:cs="Times New Roman"/>
          <w:color w:val="000000"/>
          <w:sz w:val="28"/>
          <w:szCs w:val="32"/>
        </w:rPr>
      </w:pPr>
    </w:p>
    <w:p w:rsidR="00E00793" w:rsidRPr="00E00793" w:rsidRDefault="00E00793" w:rsidP="00C43438">
      <w:pPr>
        <w:spacing w:after="0"/>
        <w:jc w:val="both"/>
        <w:rPr>
          <w:rFonts w:ascii="Times New Roman" w:hAnsi="Times New Roman" w:cs="Times New Roman"/>
          <w:color w:val="000000"/>
          <w:sz w:val="28"/>
          <w:szCs w:val="32"/>
        </w:rPr>
      </w:pPr>
      <w:r>
        <w:rPr>
          <w:rFonts w:ascii="Times New Roman" w:hAnsi="Times New Roman" w:cs="Times New Roman"/>
          <w:color w:val="000000"/>
          <w:sz w:val="28"/>
          <w:szCs w:val="32"/>
        </w:rPr>
        <w:t>A Corrosion test was</w:t>
      </w:r>
      <w:r w:rsidRPr="00E00793">
        <w:rPr>
          <w:rFonts w:ascii="Times New Roman" w:hAnsi="Times New Roman" w:cs="Times New Roman"/>
          <w:color w:val="000000"/>
          <w:sz w:val="28"/>
          <w:szCs w:val="32"/>
        </w:rPr>
        <w:t xml:space="preserve"> performed on aluminium foam </w:t>
      </w:r>
      <w:r>
        <w:rPr>
          <w:rFonts w:ascii="Times New Roman" w:hAnsi="Times New Roman" w:cs="Times New Roman"/>
          <w:color w:val="000000"/>
          <w:sz w:val="28"/>
          <w:szCs w:val="32"/>
        </w:rPr>
        <w:t>having a closed cell structure. The sample was</w:t>
      </w:r>
      <w:r w:rsidRPr="00E00793">
        <w:rPr>
          <w:rFonts w:ascii="Times New Roman" w:hAnsi="Times New Roman" w:cs="Times New Roman"/>
          <w:color w:val="000000"/>
          <w:sz w:val="28"/>
          <w:szCs w:val="32"/>
        </w:rPr>
        <w:t xml:space="preserve"> exposed to a </w:t>
      </w:r>
      <w:r>
        <w:rPr>
          <w:rFonts w:ascii="Times New Roman" w:hAnsi="Times New Roman" w:cs="Times New Roman"/>
          <w:color w:val="000000"/>
          <w:sz w:val="28"/>
          <w:szCs w:val="32"/>
        </w:rPr>
        <w:t>Sodium C</w:t>
      </w:r>
      <w:r w:rsidRPr="00E00793">
        <w:rPr>
          <w:rFonts w:ascii="Times New Roman" w:hAnsi="Times New Roman" w:cs="Times New Roman"/>
          <w:color w:val="000000"/>
          <w:sz w:val="28"/>
          <w:szCs w:val="32"/>
        </w:rPr>
        <w:t>hloride</w:t>
      </w:r>
      <w:r>
        <w:rPr>
          <w:rFonts w:ascii="Times New Roman" w:hAnsi="Times New Roman" w:cs="Times New Roman"/>
          <w:color w:val="000000"/>
          <w:sz w:val="28"/>
          <w:szCs w:val="32"/>
        </w:rPr>
        <w:t xml:space="preserve"> (NaCl)</w:t>
      </w:r>
      <w:r w:rsidRPr="00E00793">
        <w:rPr>
          <w:rFonts w:ascii="Times New Roman" w:hAnsi="Times New Roman" w:cs="Times New Roman"/>
          <w:color w:val="000000"/>
          <w:sz w:val="28"/>
          <w:szCs w:val="32"/>
        </w:rPr>
        <w:t xml:space="preserve"> spray (40g/cm3) for 1000 hours at 25°C. </w:t>
      </w:r>
    </w:p>
    <w:p w:rsidR="00E00793" w:rsidRPr="00E00793" w:rsidRDefault="00E00793" w:rsidP="00C43438">
      <w:pPr>
        <w:spacing w:after="0"/>
        <w:jc w:val="both"/>
        <w:rPr>
          <w:rFonts w:ascii="Times New Roman" w:hAnsi="Times New Roman" w:cs="Times New Roman"/>
          <w:color w:val="000000"/>
          <w:sz w:val="28"/>
          <w:szCs w:val="32"/>
        </w:rPr>
      </w:pPr>
      <w:r>
        <w:rPr>
          <w:rFonts w:ascii="Times New Roman" w:hAnsi="Times New Roman" w:cs="Times New Roman"/>
          <w:color w:val="000000"/>
          <w:sz w:val="28"/>
          <w:szCs w:val="32"/>
        </w:rPr>
        <w:t>Some of the pores we</w:t>
      </w:r>
      <w:r w:rsidRPr="00E00793">
        <w:rPr>
          <w:rFonts w:ascii="Times New Roman" w:hAnsi="Times New Roman" w:cs="Times New Roman"/>
          <w:color w:val="000000"/>
          <w:sz w:val="28"/>
          <w:szCs w:val="32"/>
        </w:rPr>
        <w:t xml:space="preserve">re filled with </w:t>
      </w:r>
      <w:r>
        <w:rPr>
          <w:rFonts w:ascii="Times New Roman" w:hAnsi="Times New Roman" w:cs="Times New Roman"/>
          <w:color w:val="000000"/>
          <w:sz w:val="28"/>
          <w:szCs w:val="32"/>
        </w:rPr>
        <w:t>NaCl, while others were</w:t>
      </w:r>
      <w:r w:rsidRPr="00E00793">
        <w:rPr>
          <w:rFonts w:ascii="Times New Roman" w:hAnsi="Times New Roman" w:cs="Times New Roman"/>
          <w:color w:val="000000"/>
          <w:sz w:val="28"/>
          <w:szCs w:val="32"/>
        </w:rPr>
        <w:t xml:space="preserve"> empty.</w:t>
      </w:r>
    </w:p>
    <w:p w:rsidR="00E00793" w:rsidRPr="00E00793" w:rsidRDefault="00E00793" w:rsidP="00C43438">
      <w:pPr>
        <w:spacing w:after="0"/>
        <w:jc w:val="both"/>
        <w:rPr>
          <w:rFonts w:ascii="Times New Roman" w:hAnsi="Times New Roman" w:cs="Times New Roman"/>
          <w:color w:val="000000"/>
          <w:sz w:val="28"/>
          <w:szCs w:val="32"/>
        </w:rPr>
      </w:pPr>
      <w:r>
        <w:rPr>
          <w:rFonts w:ascii="Times New Roman" w:hAnsi="Times New Roman" w:cs="Times New Roman"/>
          <w:color w:val="000000"/>
          <w:sz w:val="28"/>
          <w:szCs w:val="32"/>
        </w:rPr>
        <w:t>The test was a success and the foam</w:t>
      </w:r>
      <w:r w:rsidRPr="00E00793">
        <w:rPr>
          <w:rFonts w:ascii="Times New Roman" w:hAnsi="Times New Roman" w:cs="Times New Roman"/>
          <w:color w:val="000000"/>
          <w:sz w:val="28"/>
          <w:szCs w:val="32"/>
        </w:rPr>
        <w:t xml:space="preserve"> </w:t>
      </w:r>
      <w:r>
        <w:rPr>
          <w:rFonts w:ascii="Times New Roman" w:hAnsi="Times New Roman" w:cs="Times New Roman"/>
          <w:color w:val="000000"/>
          <w:sz w:val="28"/>
          <w:szCs w:val="32"/>
        </w:rPr>
        <w:t>was qui</w:t>
      </w:r>
      <w:r w:rsidRPr="00E00793">
        <w:rPr>
          <w:rFonts w:ascii="Times New Roman" w:hAnsi="Times New Roman" w:cs="Times New Roman"/>
          <w:color w:val="000000"/>
          <w:sz w:val="28"/>
          <w:szCs w:val="32"/>
        </w:rPr>
        <w:t>te una</w:t>
      </w:r>
      <w:r>
        <w:rPr>
          <w:rFonts w:ascii="Times New Roman" w:hAnsi="Times New Roman" w:cs="Times New Roman"/>
          <w:color w:val="000000"/>
          <w:sz w:val="28"/>
          <w:szCs w:val="32"/>
        </w:rPr>
        <w:t>ffected by the corrosive medium and n</w:t>
      </w:r>
      <w:r w:rsidRPr="00E00793">
        <w:rPr>
          <w:rFonts w:ascii="Times New Roman" w:hAnsi="Times New Roman" w:cs="Times New Roman"/>
          <w:color w:val="000000"/>
          <w:sz w:val="28"/>
          <w:szCs w:val="32"/>
        </w:rPr>
        <w:t>o</w:t>
      </w:r>
      <w:r>
        <w:rPr>
          <w:rFonts w:ascii="Times New Roman" w:hAnsi="Times New Roman" w:cs="Times New Roman"/>
          <w:color w:val="000000"/>
          <w:sz w:val="28"/>
          <w:szCs w:val="32"/>
        </w:rPr>
        <w:t xml:space="preserve"> </w:t>
      </w:r>
      <w:r w:rsidRPr="00E00793">
        <w:rPr>
          <w:rFonts w:ascii="Times New Roman" w:hAnsi="Times New Roman" w:cs="Times New Roman"/>
          <w:color w:val="000000"/>
          <w:sz w:val="28"/>
          <w:szCs w:val="32"/>
        </w:rPr>
        <w:t>structural defects were detected.</w:t>
      </w:r>
    </w:p>
    <w:p w:rsidR="00E00793" w:rsidRDefault="00E00793" w:rsidP="00C43438">
      <w:pPr>
        <w:spacing w:after="0"/>
        <w:jc w:val="both"/>
        <w:rPr>
          <w:rFonts w:ascii="Times New Roman" w:hAnsi="Times New Roman" w:cs="Times New Roman"/>
          <w:color w:val="000000"/>
          <w:sz w:val="28"/>
          <w:szCs w:val="32"/>
        </w:rPr>
      </w:pPr>
    </w:p>
    <w:p w:rsidR="00974102" w:rsidRDefault="00E00793" w:rsidP="00C43438">
      <w:pPr>
        <w:spacing w:after="0"/>
        <w:jc w:val="both"/>
        <w:rPr>
          <w:rFonts w:ascii="Times New Roman" w:hAnsi="Times New Roman" w:cs="Times New Roman"/>
          <w:color w:val="000000"/>
          <w:sz w:val="28"/>
          <w:szCs w:val="32"/>
        </w:rPr>
      </w:pPr>
      <w:r>
        <w:rPr>
          <w:rFonts w:ascii="Times New Roman" w:hAnsi="Times New Roman" w:cs="Times New Roman"/>
          <w:color w:val="000000"/>
          <w:sz w:val="28"/>
          <w:szCs w:val="32"/>
        </w:rPr>
        <w:t>The core that is Aluminium foam by itself was found to be resistant to corrosion.</w:t>
      </w:r>
    </w:p>
    <w:p w:rsidR="00E00793" w:rsidRPr="00974102" w:rsidRDefault="00E00793" w:rsidP="00C43438">
      <w:pPr>
        <w:spacing w:after="0"/>
        <w:jc w:val="both"/>
        <w:rPr>
          <w:rFonts w:ascii="Times New Roman" w:hAnsi="Times New Roman" w:cs="Times New Roman"/>
          <w:color w:val="000000"/>
          <w:sz w:val="28"/>
          <w:szCs w:val="32"/>
        </w:rPr>
      </w:pPr>
    </w:p>
    <w:p w:rsidR="006F56AD" w:rsidRDefault="0077453E" w:rsidP="00C43438">
      <w:pPr>
        <w:pStyle w:val="Heading1"/>
        <w:jc w:val="both"/>
        <w:rPr>
          <w:rFonts w:ascii="Times New Roman" w:hAnsi="Times New Roman" w:cs="Times New Roman"/>
          <w:color w:val="000000"/>
          <w:sz w:val="28"/>
          <w:szCs w:val="28"/>
        </w:rPr>
      </w:pPr>
      <w:bookmarkStart w:id="28" w:name="_Toc376120066"/>
      <w:r>
        <w:t>Conclusion</w:t>
      </w:r>
      <w:bookmarkEnd w:id="28"/>
    </w:p>
    <w:p w:rsidR="006F56AD" w:rsidRDefault="006F56AD" w:rsidP="00C43438">
      <w:pPr>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On comparing both the FEM results, the reduction in weight achieved </w:t>
      </w:r>
      <w:r w:rsidR="006B10E1">
        <w:rPr>
          <w:rFonts w:ascii="Times New Roman" w:hAnsi="Times New Roman" w:cs="Times New Roman"/>
          <w:color w:val="000000"/>
          <w:sz w:val="28"/>
          <w:szCs w:val="28"/>
        </w:rPr>
        <w:t xml:space="preserve">of hatch covers </w:t>
      </w:r>
      <w:r w:rsidR="00BA0454">
        <w:rPr>
          <w:rFonts w:ascii="Times New Roman" w:hAnsi="Times New Roman" w:cs="Times New Roman"/>
          <w:color w:val="000000"/>
          <w:sz w:val="28"/>
          <w:szCs w:val="28"/>
        </w:rPr>
        <w:t xml:space="preserve">using SAS </w:t>
      </w:r>
      <w:r w:rsidR="004E6195">
        <w:rPr>
          <w:rFonts w:ascii="Times New Roman" w:hAnsi="Times New Roman" w:cs="Times New Roman"/>
          <w:color w:val="000000"/>
          <w:sz w:val="28"/>
          <w:szCs w:val="28"/>
        </w:rPr>
        <w:t>is 45</w:t>
      </w:r>
      <w:r>
        <w:rPr>
          <w:rFonts w:ascii="Times New Roman" w:hAnsi="Times New Roman" w:cs="Times New Roman"/>
          <w:color w:val="000000"/>
          <w:sz w:val="28"/>
          <w:szCs w:val="28"/>
        </w:rPr>
        <w:t xml:space="preserve"> %</w:t>
      </w:r>
      <w:r w:rsidR="00BA0454">
        <w:rPr>
          <w:rFonts w:ascii="Times New Roman" w:hAnsi="Times New Roman" w:cs="Times New Roman"/>
          <w:color w:val="000000"/>
          <w:sz w:val="28"/>
          <w:szCs w:val="28"/>
        </w:rPr>
        <w:t xml:space="preserve">. </w:t>
      </w:r>
    </w:p>
    <w:p w:rsidR="00F71264" w:rsidRDefault="006F56AD" w:rsidP="00C43438">
      <w:pPr>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t>The FEM results match the assumption made and prove that Aluminium Foam Sandwiches can be a viable alternative as a smart material and can replace st</w:t>
      </w:r>
      <w:r w:rsidR="0077453E">
        <w:rPr>
          <w:rFonts w:ascii="Times New Roman" w:hAnsi="Times New Roman" w:cs="Times New Roman"/>
          <w:color w:val="000000"/>
          <w:sz w:val="28"/>
          <w:szCs w:val="28"/>
        </w:rPr>
        <w:t>eel constructions in the future</w:t>
      </w:r>
    </w:p>
    <w:p w:rsidR="00896E09" w:rsidRDefault="00896E09" w:rsidP="00C43438">
      <w:pPr>
        <w:spacing w:after="0"/>
        <w:jc w:val="both"/>
        <w:rPr>
          <w:rFonts w:ascii="Times New Roman" w:hAnsi="Times New Roman" w:cs="Times New Roman"/>
          <w:color w:val="000000"/>
          <w:sz w:val="28"/>
          <w:szCs w:val="28"/>
        </w:rPr>
      </w:pPr>
    </w:p>
    <w:p w:rsidR="006B10E1" w:rsidRDefault="006B10E1" w:rsidP="00C43438">
      <w:pPr>
        <w:spacing w:after="0"/>
        <w:jc w:val="both"/>
        <w:rPr>
          <w:rFonts w:ascii="Times New Roman" w:hAnsi="Times New Roman" w:cs="Times New Roman"/>
          <w:color w:val="000000"/>
          <w:sz w:val="28"/>
          <w:szCs w:val="28"/>
        </w:rPr>
      </w:pPr>
    </w:p>
    <w:p w:rsidR="006B10E1" w:rsidRDefault="006B10E1" w:rsidP="00C43438">
      <w:pPr>
        <w:spacing w:after="0"/>
        <w:jc w:val="both"/>
        <w:rPr>
          <w:rFonts w:ascii="Times New Roman" w:hAnsi="Times New Roman" w:cs="Times New Roman"/>
          <w:color w:val="000000"/>
          <w:sz w:val="28"/>
          <w:szCs w:val="28"/>
        </w:rPr>
      </w:pPr>
    </w:p>
    <w:p w:rsidR="0017402F" w:rsidRDefault="0017402F">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896E09" w:rsidRPr="00F66841" w:rsidRDefault="0017402F" w:rsidP="0098125A">
      <w:pPr>
        <w:pStyle w:val="Heading1"/>
        <w:jc w:val="center"/>
        <w:rPr>
          <w:rFonts w:ascii="Times New Roman" w:hAnsi="Times New Roman" w:cs="Times New Roman"/>
        </w:rPr>
      </w:pPr>
      <w:bookmarkStart w:id="29" w:name="_Toc376120067"/>
      <w:r>
        <w:rPr>
          <w:rFonts w:ascii="Times New Roman" w:hAnsi="Times New Roman" w:cs="Times New Roman"/>
        </w:rPr>
        <w:lastRenderedPageBreak/>
        <w:t>A</w:t>
      </w:r>
      <w:r w:rsidR="0098125A" w:rsidRPr="00F66841">
        <w:rPr>
          <w:rFonts w:ascii="Times New Roman" w:hAnsi="Times New Roman" w:cs="Times New Roman"/>
        </w:rPr>
        <w:t>ppendix</w:t>
      </w:r>
      <w:bookmarkEnd w:id="29"/>
    </w:p>
    <w:p w:rsidR="0098125A" w:rsidRDefault="00F66841" w:rsidP="0098125A">
      <w:pPr>
        <w:rPr>
          <w:rFonts w:ascii="Times New Roman" w:hAnsi="Times New Roman" w:cs="Times New Roman"/>
          <w:sz w:val="28"/>
          <w:szCs w:val="28"/>
        </w:rPr>
      </w:pPr>
      <w:r>
        <w:rPr>
          <w:rFonts w:ascii="Times New Roman" w:hAnsi="Times New Roman" w:cs="Times New Roman"/>
          <w:sz w:val="28"/>
          <w:szCs w:val="28"/>
        </w:rPr>
        <w:t>Various models of hatch covers were created and analysed. The optimum, depending on factors of strength in terms of stress, weight and deflection was chosen.</w:t>
      </w:r>
    </w:p>
    <w:p w:rsidR="00F66841" w:rsidRDefault="00F66841" w:rsidP="0098125A">
      <w:pPr>
        <w:rPr>
          <w:rFonts w:ascii="Times New Roman" w:hAnsi="Times New Roman" w:cs="Times New Roman"/>
          <w:sz w:val="28"/>
          <w:szCs w:val="28"/>
        </w:rPr>
      </w:pPr>
      <w:r>
        <w:rPr>
          <w:rFonts w:ascii="Times New Roman" w:hAnsi="Times New Roman" w:cs="Times New Roman"/>
          <w:sz w:val="28"/>
          <w:szCs w:val="28"/>
        </w:rPr>
        <w:t>The various models -</w:t>
      </w:r>
    </w:p>
    <w:p w:rsidR="0099262F" w:rsidRDefault="00F66841" w:rsidP="0099262F">
      <w:pPr>
        <w:keepNext/>
        <w:jc w:val="center"/>
      </w:pPr>
      <w:r>
        <w:rPr>
          <w:noProof/>
          <w:lang w:eastAsia="en-IN"/>
        </w:rPr>
        <w:drawing>
          <wp:inline distT="0" distB="0" distL="0" distR="0" wp14:anchorId="3AB163C1" wp14:editId="424CC20C">
            <wp:extent cx="4260273" cy="3196147"/>
            <wp:effectExtent l="114300" t="114300" r="102235" b="13779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288285" cy="32171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9262F" w:rsidRDefault="0099262F" w:rsidP="0099262F">
      <w:pPr>
        <w:pStyle w:val="Caption"/>
        <w:jc w:val="center"/>
      </w:pPr>
      <w:r>
        <w:t>Figure 29: 100 mm Foam with 10mm steel face sheets</w:t>
      </w:r>
    </w:p>
    <w:p w:rsidR="0099262F" w:rsidRDefault="00F66841" w:rsidP="0099262F">
      <w:pPr>
        <w:keepNext/>
        <w:jc w:val="center"/>
      </w:pPr>
      <w:r>
        <w:rPr>
          <w:noProof/>
          <w:lang w:eastAsia="en-IN"/>
        </w:rPr>
        <w:drawing>
          <wp:inline distT="0" distB="0" distL="0" distR="0" wp14:anchorId="77C0EBFE" wp14:editId="3F2A795E">
            <wp:extent cx="4228450" cy="3172691"/>
            <wp:effectExtent l="114300" t="114300" r="115570" b="1422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351939" cy="32653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66841" w:rsidRDefault="0099262F" w:rsidP="0099262F">
      <w:pPr>
        <w:pStyle w:val="Caption"/>
        <w:jc w:val="center"/>
        <w:rPr>
          <w:rFonts w:ascii="Times New Roman" w:hAnsi="Times New Roman" w:cs="Times New Roman"/>
          <w:sz w:val="28"/>
          <w:szCs w:val="28"/>
        </w:rPr>
      </w:pPr>
      <w:r>
        <w:t>Figure 30: 130 mm Foam with 10mm Steel face sheets</w:t>
      </w:r>
    </w:p>
    <w:p w:rsidR="0099262F" w:rsidRDefault="0099262F" w:rsidP="0099262F">
      <w:pPr>
        <w:keepNext/>
        <w:jc w:val="center"/>
      </w:pPr>
      <w:r>
        <w:rPr>
          <w:noProof/>
          <w:lang w:eastAsia="en-IN"/>
        </w:rPr>
        <w:lastRenderedPageBreak/>
        <w:drawing>
          <wp:inline distT="0" distB="0" distL="0" distR="0" wp14:anchorId="68282925" wp14:editId="67BF6AB9">
            <wp:extent cx="5084619" cy="3825576"/>
            <wp:effectExtent l="133350" t="133350" r="154305" b="1562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123604" cy="385490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9262F" w:rsidRDefault="0099262F" w:rsidP="0099262F">
      <w:pPr>
        <w:pStyle w:val="Caption"/>
        <w:jc w:val="center"/>
      </w:pPr>
      <w:r>
        <w:t>Figure 31: 150 mm Foam and 10mm Steel face sheets</w:t>
      </w:r>
    </w:p>
    <w:p w:rsidR="0099262F" w:rsidRDefault="0099262F" w:rsidP="0099262F">
      <w:pPr>
        <w:keepNext/>
        <w:jc w:val="center"/>
      </w:pPr>
      <w:r>
        <w:rPr>
          <w:noProof/>
          <w:lang w:eastAsia="en-IN"/>
        </w:rPr>
        <w:drawing>
          <wp:inline distT="0" distB="0" distL="0" distR="0" wp14:anchorId="7A18278C" wp14:editId="0BB22FBB">
            <wp:extent cx="5098473" cy="3816772"/>
            <wp:effectExtent l="133350" t="114300" r="121285" b="16510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41238" cy="38487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9262F" w:rsidRDefault="0099262F" w:rsidP="0099262F">
      <w:pPr>
        <w:pStyle w:val="Caption"/>
        <w:jc w:val="center"/>
      </w:pPr>
      <w:r>
        <w:t>Figure 32: 150 mm Foam and 9 mm Steel face sheets</w:t>
      </w:r>
    </w:p>
    <w:p w:rsidR="0099262F" w:rsidRDefault="0099262F" w:rsidP="0099262F">
      <w:pPr>
        <w:keepNext/>
        <w:jc w:val="center"/>
      </w:pPr>
      <w:r>
        <w:rPr>
          <w:noProof/>
          <w:lang w:eastAsia="en-IN"/>
        </w:rPr>
        <w:lastRenderedPageBreak/>
        <w:drawing>
          <wp:inline distT="0" distB="0" distL="0" distR="0" wp14:anchorId="387CB7D0" wp14:editId="23A479E3">
            <wp:extent cx="5493327" cy="4131733"/>
            <wp:effectExtent l="133350" t="133350" r="146050" b="1739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96479" cy="413410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9262F" w:rsidRDefault="0099262F" w:rsidP="0099262F">
      <w:pPr>
        <w:pStyle w:val="Caption"/>
        <w:jc w:val="center"/>
      </w:pPr>
      <w:r>
        <w:t>Figure 33: 150 mm Foam and 8 mm Steel face sheets</w:t>
      </w:r>
    </w:p>
    <w:p w:rsidR="0094005C" w:rsidRDefault="0094005C" w:rsidP="0094005C">
      <w:pPr>
        <w:rPr>
          <w:rFonts w:ascii="Times New Roman" w:hAnsi="Times New Roman" w:cs="Times New Roman"/>
          <w:sz w:val="28"/>
          <w:szCs w:val="28"/>
        </w:rPr>
      </w:pPr>
      <w:r>
        <w:rPr>
          <w:rFonts w:ascii="Times New Roman" w:hAnsi="Times New Roman" w:cs="Times New Roman"/>
          <w:sz w:val="28"/>
          <w:szCs w:val="28"/>
        </w:rPr>
        <w:t>The results were obtained and the chosen sample based on low deflection, weight and stress was the one with 150mm Al. foam core and 8mm Steel face sheets.</w:t>
      </w:r>
    </w:p>
    <w:p w:rsidR="0094005C" w:rsidRPr="0017402F" w:rsidRDefault="0017402F" w:rsidP="0094005C">
      <w:pPr>
        <w:rPr>
          <w:rFonts w:ascii="Times New Roman" w:hAnsi="Times New Roman" w:cs="Times New Roman"/>
          <w:sz w:val="28"/>
          <w:szCs w:val="28"/>
        </w:rPr>
      </w:pPr>
      <w:r>
        <w:rPr>
          <w:rFonts w:ascii="Times New Roman" w:hAnsi="Times New Roman" w:cs="Times New Roman"/>
          <w:sz w:val="28"/>
          <w:szCs w:val="28"/>
        </w:rPr>
        <w:t>Results – Based on a standard 1500 x 1000 x 1 mm</w:t>
      </w:r>
      <w:r w:rsidRPr="0017402F">
        <w:rPr>
          <w:rFonts w:ascii="Times New Roman" w:hAnsi="Times New Roman" w:cs="Times New Roman"/>
          <w:sz w:val="28"/>
          <w:szCs w:val="28"/>
          <w:vertAlign w:val="superscript"/>
        </w:rPr>
        <w:t>3</w:t>
      </w:r>
      <w:r>
        <w:rPr>
          <w:rFonts w:ascii="Times New Roman" w:hAnsi="Times New Roman" w:cs="Times New Roman"/>
          <w:sz w:val="28"/>
          <w:szCs w:val="28"/>
        </w:rPr>
        <w:t xml:space="preserve"> sandwich.</w:t>
      </w:r>
    </w:p>
    <w:tbl>
      <w:tblPr>
        <w:tblStyle w:val="TableGrid"/>
        <w:tblpPr w:leftFromText="180" w:rightFromText="180" w:vertAnchor="page" w:horzAnchor="margin" w:tblpXSpec="center" w:tblpY="10844"/>
        <w:tblW w:w="5952" w:type="dxa"/>
        <w:tblLook w:val="04A0" w:firstRow="1" w:lastRow="0" w:firstColumn="1" w:lastColumn="0" w:noHBand="0" w:noVBand="1"/>
      </w:tblPr>
      <w:tblGrid>
        <w:gridCol w:w="1984"/>
        <w:gridCol w:w="992"/>
        <w:gridCol w:w="992"/>
        <w:gridCol w:w="992"/>
        <w:gridCol w:w="992"/>
      </w:tblGrid>
      <w:tr w:rsidR="0094005C" w:rsidTr="0094005C">
        <w:trPr>
          <w:trHeight w:val="341"/>
        </w:trPr>
        <w:tc>
          <w:tcPr>
            <w:tcW w:w="1984" w:type="dxa"/>
            <w:tcBorders>
              <w:top w:val="single" w:sz="4" w:space="0" w:color="auto"/>
              <w:left w:val="single" w:sz="4" w:space="0" w:color="auto"/>
              <w:bottom w:val="single" w:sz="4" w:space="0" w:color="auto"/>
              <w:right w:val="single" w:sz="4" w:space="0" w:color="auto"/>
            </w:tcBorders>
          </w:tcPr>
          <w:p w:rsidR="0094005C" w:rsidRDefault="0094005C" w:rsidP="0094005C">
            <w:pPr>
              <w:autoSpaceDE w:val="0"/>
              <w:autoSpaceDN w:val="0"/>
              <w:adjustRightInd w:val="0"/>
              <w:jc w:val="center"/>
              <w:rPr>
                <w:rFonts w:ascii="Times New Roman" w:hAnsi="Times New Roman" w:cs="Times New Roman"/>
                <w:color w:val="000000"/>
                <w:sz w:val="28"/>
                <w:szCs w:val="28"/>
              </w:rPr>
            </w:pP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CATEGORY 1</w:t>
            </w: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CATEGORY 2</w:t>
            </w:r>
          </w:p>
        </w:tc>
      </w:tr>
      <w:tr w:rsidR="0094005C" w:rsidTr="0094005C">
        <w:trPr>
          <w:trHeight w:val="341"/>
        </w:trPr>
        <w:tc>
          <w:tcPr>
            <w:tcW w:w="1984"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Thickness</w:t>
            </w:r>
          </w:p>
        </w:tc>
        <w:tc>
          <w:tcPr>
            <w:tcW w:w="992"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STEEL : 10 MM</w:t>
            </w:r>
          </w:p>
        </w:tc>
        <w:tc>
          <w:tcPr>
            <w:tcW w:w="992"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FOAM :</w:t>
            </w:r>
          </w:p>
          <w:p w:rsidR="0094005C" w:rsidRDefault="0094005C" w:rsidP="0094005C">
            <w:pPr>
              <w:jc w:val="center"/>
            </w:pPr>
            <w:r>
              <w:t>100 MM</w:t>
            </w:r>
          </w:p>
        </w:tc>
        <w:tc>
          <w:tcPr>
            <w:tcW w:w="992"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STEEL : 10 MM</w:t>
            </w:r>
          </w:p>
        </w:tc>
        <w:tc>
          <w:tcPr>
            <w:tcW w:w="992"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FOAM :</w:t>
            </w:r>
          </w:p>
          <w:p w:rsidR="0094005C" w:rsidRDefault="0094005C" w:rsidP="0094005C">
            <w:pPr>
              <w:jc w:val="center"/>
            </w:pPr>
            <w:r>
              <w:t>130 MM</w:t>
            </w:r>
          </w:p>
        </w:tc>
      </w:tr>
      <w:tr w:rsidR="0094005C" w:rsidTr="0094005C">
        <w:trPr>
          <w:trHeight w:val="341"/>
        </w:trPr>
        <w:tc>
          <w:tcPr>
            <w:tcW w:w="1984"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Weight</w:t>
            </w: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B534CB" w:rsidP="0094005C">
            <w:pPr>
              <w:jc w:val="center"/>
            </w:pPr>
            <w:r>
              <w:t>43.26 T</w:t>
            </w:r>
          </w:p>
        </w:tc>
        <w:tc>
          <w:tcPr>
            <w:tcW w:w="1984" w:type="dxa"/>
            <w:gridSpan w:val="2"/>
            <w:tcBorders>
              <w:top w:val="single" w:sz="4" w:space="0" w:color="auto"/>
              <w:left w:val="single" w:sz="4" w:space="0" w:color="auto"/>
              <w:bottom w:val="single" w:sz="4" w:space="0" w:color="auto"/>
              <w:right w:val="single" w:sz="4" w:space="0" w:color="auto"/>
            </w:tcBorders>
          </w:tcPr>
          <w:p w:rsidR="0094005C" w:rsidRDefault="00B534CB" w:rsidP="0094005C">
            <w:pPr>
              <w:jc w:val="center"/>
            </w:pPr>
            <w:r>
              <w:t>46.41 T</w:t>
            </w:r>
          </w:p>
        </w:tc>
      </w:tr>
      <w:tr w:rsidR="0094005C" w:rsidTr="0094005C">
        <w:trPr>
          <w:trHeight w:val="357"/>
        </w:trPr>
        <w:tc>
          <w:tcPr>
            <w:tcW w:w="1984"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Max Stress</w:t>
            </w: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42 Mpa</w:t>
            </w: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34.3614 MPa</w:t>
            </w:r>
          </w:p>
        </w:tc>
      </w:tr>
      <w:tr w:rsidR="0094005C" w:rsidTr="0094005C">
        <w:trPr>
          <w:trHeight w:val="323"/>
        </w:trPr>
        <w:tc>
          <w:tcPr>
            <w:tcW w:w="1984"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Deflection</w:t>
            </w: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3.8261 mm</w:t>
            </w:r>
          </w:p>
        </w:tc>
        <w:tc>
          <w:tcPr>
            <w:tcW w:w="1984"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3.1032 mm</w:t>
            </w:r>
          </w:p>
        </w:tc>
      </w:tr>
    </w:tbl>
    <w:tbl>
      <w:tblPr>
        <w:tblStyle w:val="TableGrid"/>
        <w:tblpPr w:leftFromText="180" w:rightFromText="180" w:vertAnchor="text" w:horzAnchor="margin" w:tblpXSpec="center" w:tblpY="2500"/>
        <w:tblW w:w="10084" w:type="dxa"/>
        <w:tblLook w:val="04A0" w:firstRow="1" w:lastRow="0" w:firstColumn="1" w:lastColumn="0" w:noHBand="0" w:noVBand="1"/>
      </w:tblPr>
      <w:tblGrid>
        <w:gridCol w:w="2079"/>
        <w:gridCol w:w="1729"/>
        <w:gridCol w:w="1207"/>
        <w:gridCol w:w="1317"/>
        <w:gridCol w:w="1355"/>
        <w:gridCol w:w="1197"/>
        <w:gridCol w:w="1200"/>
      </w:tblGrid>
      <w:tr w:rsidR="0094005C" w:rsidTr="0094005C">
        <w:trPr>
          <w:trHeight w:val="213"/>
        </w:trPr>
        <w:tc>
          <w:tcPr>
            <w:tcW w:w="2079" w:type="dxa"/>
            <w:tcBorders>
              <w:top w:val="single" w:sz="4" w:space="0" w:color="auto"/>
              <w:left w:val="single" w:sz="4" w:space="0" w:color="auto"/>
              <w:bottom w:val="single" w:sz="4" w:space="0" w:color="auto"/>
              <w:right w:val="single" w:sz="4" w:space="0" w:color="auto"/>
            </w:tcBorders>
          </w:tcPr>
          <w:p w:rsidR="0094005C" w:rsidRDefault="0094005C" w:rsidP="0094005C">
            <w:pPr>
              <w:autoSpaceDE w:val="0"/>
              <w:autoSpaceDN w:val="0"/>
              <w:adjustRightInd w:val="0"/>
              <w:jc w:val="center"/>
              <w:rPr>
                <w:rFonts w:ascii="Times New Roman" w:hAnsi="Times New Roman" w:cs="Times New Roman"/>
                <w:color w:val="000000"/>
                <w:sz w:val="28"/>
                <w:szCs w:val="28"/>
              </w:rPr>
            </w:pPr>
          </w:p>
        </w:tc>
        <w:tc>
          <w:tcPr>
            <w:tcW w:w="2936"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CATEGORY 3</w:t>
            </w:r>
          </w:p>
        </w:tc>
        <w:tc>
          <w:tcPr>
            <w:tcW w:w="2672"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CATEGORY 4</w:t>
            </w:r>
          </w:p>
        </w:tc>
        <w:tc>
          <w:tcPr>
            <w:tcW w:w="2397"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CATEGORY 5</w:t>
            </w:r>
          </w:p>
        </w:tc>
      </w:tr>
      <w:tr w:rsidR="0094005C" w:rsidTr="0094005C">
        <w:trPr>
          <w:trHeight w:val="374"/>
        </w:trPr>
        <w:tc>
          <w:tcPr>
            <w:tcW w:w="2079"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Thickness</w:t>
            </w:r>
          </w:p>
        </w:tc>
        <w:tc>
          <w:tcPr>
            <w:tcW w:w="1729"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STEEL :</w:t>
            </w:r>
          </w:p>
          <w:p w:rsidR="0094005C" w:rsidRDefault="0094005C" w:rsidP="0094005C">
            <w:pPr>
              <w:jc w:val="center"/>
            </w:pPr>
            <w:r>
              <w:t>10  MM</w:t>
            </w:r>
          </w:p>
        </w:tc>
        <w:tc>
          <w:tcPr>
            <w:tcW w:w="1207"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 xml:space="preserve">FOAM : </w:t>
            </w:r>
          </w:p>
          <w:p w:rsidR="0094005C" w:rsidRDefault="0094005C" w:rsidP="0094005C">
            <w:pPr>
              <w:jc w:val="center"/>
            </w:pPr>
            <w:r>
              <w:t>150 MM</w:t>
            </w:r>
          </w:p>
        </w:tc>
        <w:tc>
          <w:tcPr>
            <w:tcW w:w="1317"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STEEL</w:t>
            </w:r>
          </w:p>
          <w:p w:rsidR="0094005C" w:rsidRDefault="0094005C" w:rsidP="0094005C">
            <w:pPr>
              <w:jc w:val="center"/>
            </w:pPr>
            <w:r>
              <w:t>9 MM</w:t>
            </w:r>
          </w:p>
        </w:tc>
        <w:tc>
          <w:tcPr>
            <w:tcW w:w="1355"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FOAM :</w:t>
            </w:r>
          </w:p>
          <w:p w:rsidR="0094005C" w:rsidRDefault="0094005C" w:rsidP="0094005C">
            <w:pPr>
              <w:jc w:val="center"/>
            </w:pPr>
            <w:r>
              <w:t>150 MM</w:t>
            </w:r>
          </w:p>
        </w:tc>
        <w:tc>
          <w:tcPr>
            <w:tcW w:w="1197"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STEEL</w:t>
            </w:r>
          </w:p>
          <w:p w:rsidR="0094005C" w:rsidRDefault="0094005C" w:rsidP="0094005C">
            <w:pPr>
              <w:jc w:val="center"/>
            </w:pPr>
            <w:r>
              <w:t>8 MM</w:t>
            </w:r>
          </w:p>
        </w:tc>
        <w:tc>
          <w:tcPr>
            <w:tcW w:w="1200" w:type="dxa"/>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FOAM :</w:t>
            </w:r>
          </w:p>
          <w:p w:rsidR="0094005C" w:rsidRDefault="0094005C" w:rsidP="0094005C">
            <w:pPr>
              <w:jc w:val="center"/>
            </w:pPr>
            <w:r>
              <w:t>150 MM</w:t>
            </w:r>
          </w:p>
        </w:tc>
      </w:tr>
      <w:tr w:rsidR="0094005C" w:rsidTr="0094005C">
        <w:trPr>
          <w:trHeight w:val="213"/>
        </w:trPr>
        <w:tc>
          <w:tcPr>
            <w:tcW w:w="2079"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Weight</w:t>
            </w:r>
          </w:p>
        </w:tc>
        <w:tc>
          <w:tcPr>
            <w:tcW w:w="2936" w:type="dxa"/>
            <w:gridSpan w:val="2"/>
            <w:tcBorders>
              <w:top w:val="single" w:sz="4" w:space="0" w:color="auto"/>
              <w:left w:val="single" w:sz="4" w:space="0" w:color="auto"/>
              <w:bottom w:val="single" w:sz="4" w:space="0" w:color="auto"/>
              <w:right w:val="single" w:sz="4" w:space="0" w:color="auto"/>
            </w:tcBorders>
            <w:hideMark/>
          </w:tcPr>
          <w:p w:rsidR="0094005C" w:rsidRDefault="00B534CB" w:rsidP="0094005C">
            <w:pPr>
              <w:jc w:val="center"/>
            </w:pPr>
            <w:r>
              <w:t>48.51</w:t>
            </w:r>
          </w:p>
        </w:tc>
        <w:tc>
          <w:tcPr>
            <w:tcW w:w="2672" w:type="dxa"/>
            <w:gridSpan w:val="2"/>
            <w:tcBorders>
              <w:top w:val="single" w:sz="4" w:space="0" w:color="auto"/>
              <w:left w:val="single" w:sz="4" w:space="0" w:color="auto"/>
              <w:bottom w:val="single" w:sz="4" w:space="0" w:color="auto"/>
              <w:right w:val="single" w:sz="4" w:space="0" w:color="auto"/>
            </w:tcBorders>
          </w:tcPr>
          <w:p w:rsidR="0094005C" w:rsidRDefault="00B534CB" w:rsidP="0094005C">
            <w:pPr>
              <w:jc w:val="center"/>
            </w:pPr>
            <w:r>
              <w:t>45.23</w:t>
            </w:r>
          </w:p>
        </w:tc>
        <w:tc>
          <w:tcPr>
            <w:tcW w:w="2397" w:type="dxa"/>
            <w:gridSpan w:val="2"/>
            <w:tcBorders>
              <w:top w:val="single" w:sz="4" w:space="0" w:color="auto"/>
              <w:left w:val="single" w:sz="4" w:space="0" w:color="auto"/>
              <w:bottom w:val="single" w:sz="4" w:space="0" w:color="auto"/>
              <w:right w:val="single" w:sz="4" w:space="0" w:color="auto"/>
            </w:tcBorders>
            <w:hideMark/>
          </w:tcPr>
          <w:p w:rsidR="0094005C" w:rsidRDefault="00B534CB" w:rsidP="0094005C">
            <w:pPr>
              <w:jc w:val="center"/>
            </w:pPr>
            <w:r>
              <w:t>41.95</w:t>
            </w:r>
          </w:p>
        </w:tc>
      </w:tr>
      <w:tr w:rsidR="0094005C" w:rsidTr="0094005C">
        <w:trPr>
          <w:trHeight w:val="236"/>
        </w:trPr>
        <w:tc>
          <w:tcPr>
            <w:tcW w:w="2079"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Max Stress</w:t>
            </w:r>
          </w:p>
        </w:tc>
        <w:tc>
          <w:tcPr>
            <w:tcW w:w="2936"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30.402 M</w:t>
            </w:r>
            <w:r w:rsidR="0017402F">
              <w:t>p</w:t>
            </w:r>
            <w:r>
              <w:t>a</w:t>
            </w:r>
          </w:p>
        </w:tc>
        <w:tc>
          <w:tcPr>
            <w:tcW w:w="2672"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42 Mpa</w:t>
            </w:r>
          </w:p>
        </w:tc>
        <w:tc>
          <w:tcPr>
            <w:tcW w:w="2397"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32.5787 Mpa</w:t>
            </w:r>
          </w:p>
        </w:tc>
      </w:tr>
      <w:tr w:rsidR="0094005C" w:rsidTr="0094005C">
        <w:trPr>
          <w:trHeight w:val="32"/>
        </w:trPr>
        <w:tc>
          <w:tcPr>
            <w:tcW w:w="2079" w:type="dxa"/>
            <w:tcBorders>
              <w:top w:val="single" w:sz="4" w:space="0" w:color="auto"/>
              <w:left w:val="single" w:sz="4" w:space="0" w:color="auto"/>
              <w:bottom w:val="single" w:sz="4" w:space="0" w:color="auto"/>
              <w:right w:val="single" w:sz="4" w:space="0" w:color="auto"/>
            </w:tcBorders>
            <w:hideMark/>
          </w:tcPr>
          <w:p w:rsidR="0094005C" w:rsidRDefault="0094005C" w:rsidP="0094005C">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Deflection</w:t>
            </w:r>
          </w:p>
        </w:tc>
        <w:tc>
          <w:tcPr>
            <w:tcW w:w="2936" w:type="dxa"/>
            <w:gridSpan w:val="2"/>
            <w:tcBorders>
              <w:top w:val="single" w:sz="4" w:space="0" w:color="auto"/>
              <w:left w:val="single" w:sz="4" w:space="0" w:color="auto"/>
              <w:bottom w:val="single" w:sz="4" w:space="0" w:color="auto"/>
              <w:right w:val="single" w:sz="4" w:space="0" w:color="auto"/>
            </w:tcBorders>
            <w:hideMark/>
          </w:tcPr>
          <w:p w:rsidR="0094005C" w:rsidRDefault="00B534CB" w:rsidP="0094005C">
            <w:pPr>
              <w:jc w:val="center"/>
            </w:pPr>
            <w:r>
              <w:t>2.7263</w:t>
            </w:r>
            <w:bookmarkStart w:id="30" w:name="_GoBack"/>
            <w:bookmarkEnd w:id="30"/>
            <w:r w:rsidR="0094005C">
              <w:t xml:space="preserve"> mm</w:t>
            </w:r>
          </w:p>
        </w:tc>
        <w:tc>
          <w:tcPr>
            <w:tcW w:w="2672"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2.80707 mm</w:t>
            </w:r>
          </w:p>
        </w:tc>
        <w:tc>
          <w:tcPr>
            <w:tcW w:w="2397" w:type="dxa"/>
            <w:gridSpan w:val="2"/>
            <w:tcBorders>
              <w:top w:val="single" w:sz="4" w:space="0" w:color="auto"/>
              <w:left w:val="single" w:sz="4" w:space="0" w:color="auto"/>
              <w:bottom w:val="single" w:sz="4" w:space="0" w:color="auto"/>
              <w:right w:val="single" w:sz="4" w:space="0" w:color="auto"/>
            </w:tcBorders>
            <w:hideMark/>
          </w:tcPr>
          <w:p w:rsidR="0094005C" w:rsidRDefault="0094005C" w:rsidP="0094005C">
            <w:pPr>
              <w:jc w:val="center"/>
            </w:pPr>
            <w:r>
              <w:t>2.929 mm</w:t>
            </w:r>
          </w:p>
        </w:tc>
      </w:tr>
    </w:tbl>
    <w:p w:rsidR="00BE223C" w:rsidRDefault="00BE223C" w:rsidP="0099262F">
      <w:pPr>
        <w:jc w:val="center"/>
      </w:pPr>
      <w:r>
        <w:br w:type="page"/>
      </w:r>
    </w:p>
    <w:p w:rsidR="0017402F" w:rsidRDefault="0017402F" w:rsidP="0017402F">
      <w:pPr>
        <w:spacing w:after="0"/>
        <w:rPr>
          <w:rFonts w:ascii="Times New Roman" w:hAnsi="Times New Roman" w:cs="Times New Roman"/>
          <w:sz w:val="32"/>
          <w:szCs w:val="32"/>
        </w:rPr>
      </w:pPr>
      <w:r w:rsidRPr="0017402F">
        <w:rPr>
          <w:rFonts w:ascii="Times New Roman" w:hAnsi="Times New Roman" w:cs="Times New Roman"/>
          <w:sz w:val="32"/>
          <w:szCs w:val="32"/>
        </w:rPr>
        <w:lastRenderedPageBreak/>
        <w:t>Cost analysis calculation</w:t>
      </w:r>
      <w:r>
        <w:rPr>
          <w:rFonts w:ascii="Times New Roman" w:hAnsi="Times New Roman" w:cs="Times New Roman"/>
          <w:sz w:val="32"/>
          <w:szCs w:val="32"/>
        </w:rPr>
        <w:t xml:space="preserve"> – Based on standard costs:</w:t>
      </w:r>
    </w:p>
    <w:p w:rsidR="0017402F" w:rsidRDefault="0017402F" w:rsidP="0017402F">
      <w:pPr>
        <w:spacing w:after="0"/>
        <w:rPr>
          <w:rFonts w:ascii="Times New Roman" w:hAnsi="Times New Roman" w:cs="Times New Roman"/>
          <w:sz w:val="32"/>
          <w:szCs w:val="32"/>
        </w:rPr>
      </w:pPr>
    </w:p>
    <w:p w:rsidR="0017402F" w:rsidRPr="0017402F" w:rsidRDefault="0017402F" w:rsidP="0017402F">
      <w:pPr>
        <w:spacing w:after="0"/>
        <w:rPr>
          <w:rFonts w:ascii="Times New Roman" w:hAnsi="Times New Roman" w:cs="Times New Roman"/>
          <w:sz w:val="28"/>
          <w:szCs w:val="28"/>
        </w:rPr>
      </w:pPr>
      <w:r w:rsidRPr="0017402F">
        <w:rPr>
          <w:rFonts w:ascii="Times New Roman" w:hAnsi="Times New Roman" w:cs="Times New Roman"/>
          <w:sz w:val="28"/>
          <w:szCs w:val="28"/>
        </w:rPr>
        <w:t>Sandwich standard 1.5 x 1 x sandwich thickness</w:t>
      </w:r>
      <w:r w:rsidR="0075550B">
        <w:rPr>
          <w:rFonts w:ascii="Times New Roman" w:hAnsi="Times New Roman" w:cs="Times New Roman"/>
          <w:sz w:val="28"/>
          <w:szCs w:val="28"/>
        </w:rPr>
        <w:t xml:space="preserve"> m</w:t>
      </w:r>
      <w:r w:rsidR="0075550B" w:rsidRPr="0075550B">
        <w:rPr>
          <w:rFonts w:ascii="Times New Roman" w:hAnsi="Times New Roman" w:cs="Times New Roman"/>
          <w:sz w:val="28"/>
          <w:szCs w:val="28"/>
          <w:vertAlign w:val="superscript"/>
        </w:rPr>
        <w:t>3</w:t>
      </w:r>
      <w:r w:rsidRPr="0017402F">
        <w:rPr>
          <w:rFonts w:ascii="Times New Roman" w:hAnsi="Times New Roman" w:cs="Times New Roman"/>
          <w:sz w:val="28"/>
          <w:szCs w:val="28"/>
        </w:rPr>
        <w:t>.</w:t>
      </w:r>
    </w:p>
    <w:p w:rsidR="0017402F" w:rsidRDefault="0075550B" w:rsidP="0017402F">
      <w:pPr>
        <w:spacing w:after="0"/>
        <w:rPr>
          <w:rFonts w:ascii="Times New Roman" w:hAnsi="Times New Roman" w:cs="Times New Roman"/>
          <w:sz w:val="28"/>
          <w:szCs w:val="28"/>
        </w:rPr>
      </w:pPr>
      <w:r>
        <w:rPr>
          <w:rFonts w:ascii="Times New Roman" w:hAnsi="Times New Roman" w:cs="Times New Roman"/>
          <w:sz w:val="28"/>
          <w:szCs w:val="28"/>
        </w:rPr>
        <w:t>Steel is based on weight with current cost being 475 €/T</w:t>
      </w:r>
    </w:p>
    <w:p w:rsidR="0075550B" w:rsidRDefault="0075550B" w:rsidP="0017402F">
      <w:pPr>
        <w:spacing w:after="0"/>
        <w:rPr>
          <w:rFonts w:ascii="Times New Roman" w:hAnsi="Times New Roman" w:cs="Times New Roman"/>
          <w:sz w:val="28"/>
          <w:szCs w:val="28"/>
        </w:rPr>
      </w:pPr>
      <w:r>
        <w:rPr>
          <w:rFonts w:ascii="Times New Roman" w:hAnsi="Times New Roman" w:cs="Times New Roman"/>
          <w:sz w:val="28"/>
          <w:szCs w:val="28"/>
        </w:rPr>
        <w:t>Foam costs is estimated taking into account present cost for various thicknesses.</w:t>
      </w:r>
    </w:p>
    <w:p w:rsidR="0075550B" w:rsidRPr="0017402F" w:rsidRDefault="0075550B" w:rsidP="0017402F">
      <w:pPr>
        <w:spacing w:after="0"/>
        <w:rPr>
          <w:rFonts w:ascii="Times New Roman" w:hAnsi="Times New Roman" w:cs="Times New Roman"/>
          <w:sz w:val="28"/>
          <w:szCs w:val="28"/>
        </w:rPr>
      </w:pPr>
    </w:p>
    <w:p w:rsidR="0017402F" w:rsidRPr="0017402F" w:rsidRDefault="0075550B" w:rsidP="00632304">
      <w:pPr>
        <w:spacing w:after="0"/>
        <w:rPr>
          <w:rFonts w:ascii="Times New Roman" w:hAnsi="Times New Roman" w:cs="Times New Roman"/>
          <w:sz w:val="28"/>
          <w:szCs w:val="28"/>
        </w:rPr>
      </w:pPr>
      <w:r>
        <w:rPr>
          <w:rFonts w:ascii="Times New Roman" w:hAnsi="Times New Roman" w:cs="Times New Roman"/>
          <w:sz w:val="28"/>
          <w:szCs w:val="28"/>
        </w:rPr>
        <w:t>Foam: 5mm – 20</w:t>
      </w:r>
      <w:r w:rsidR="0017402F" w:rsidRPr="0017402F">
        <w:rPr>
          <w:rFonts w:ascii="Times New Roman" w:hAnsi="Times New Roman" w:cs="Times New Roman"/>
          <w:sz w:val="28"/>
          <w:szCs w:val="28"/>
        </w:rPr>
        <w:t xml:space="preserve"> €</w:t>
      </w:r>
      <w:r w:rsidR="0017402F" w:rsidRPr="0017402F">
        <w:rPr>
          <w:rFonts w:ascii="Times New Roman" w:hAnsi="Times New Roman" w:cs="Times New Roman"/>
          <w:sz w:val="28"/>
          <w:szCs w:val="28"/>
        </w:rPr>
        <w:tab/>
      </w:r>
      <w:r w:rsidR="0017402F" w:rsidRPr="0017402F">
        <w:rPr>
          <w:rFonts w:ascii="Times New Roman" w:hAnsi="Times New Roman" w:cs="Times New Roman"/>
          <w:sz w:val="28"/>
          <w:szCs w:val="28"/>
        </w:rPr>
        <w:tab/>
        <w:t xml:space="preserve">                         </w:t>
      </w:r>
      <w:r w:rsidR="0017402F">
        <w:rPr>
          <w:rFonts w:ascii="Times New Roman" w:hAnsi="Times New Roman" w:cs="Times New Roman"/>
          <w:sz w:val="28"/>
          <w:szCs w:val="28"/>
        </w:rPr>
        <w:tab/>
      </w:r>
      <w:r w:rsidR="0017402F">
        <w:rPr>
          <w:rFonts w:ascii="Times New Roman" w:hAnsi="Times New Roman" w:cs="Times New Roman"/>
          <w:sz w:val="28"/>
          <w:szCs w:val="28"/>
        </w:rPr>
        <w:tab/>
      </w:r>
      <w:r>
        <w:rPr>
          <w:rFonts w:ascii="Times New Roman" w:hAnsi="Times New Roman" w:cs="Times New Roman"/>
          <w:sz w:val="28"/>
          <w:szCs w:val="28"/>
        </w:rPr>
        <w:t>Steel: 1mm – 5.55</w:t>
      </w:r>
      <w:r w:rsidR="0017402F" w:rsidRPr="0017402F">
        <w:rPr>
          <w:rFonts w:ascii="Times New Roman" w:hAnsi="Times New Roman" w:cs="Times New Roman"/>
          <w:sz w:val="28"/>
          <w:szCs w:val="28"/>
        </w:rPr>
        <w:t xml:space="preserve"> €</w:t>
      </w:r>
    </w:p>
    <w:p w:rsidR="0017402F" w:rsidRPr="0017402F" w:rsidRDefault="0075550B" w:rsidP="00632304">
      <w:pPr>
        <w:spacing w:after="0"/>
        <w:rPr>
          <w:rFonts w:ascii="Times New Roman" w:hAnsi="Times New Roman" w:cs="Times New Roman"/>
          <w:sz w:val="32"/>
          <w:szCs w:val="32"/>
        </w:rPr>
      </w:pPr>
      <w:r>
        <w:rPr>
          <w:rFonts w:ascii="Times New Roman" w:hAnsi="Times New Roman" w:cs="Times New Roman"/>
          <w:sz w:val="28"/>
          <w:szCs w:val="28"/>
        </w:rPr>
        <w:t xml:space="preserve">           1mm – 6</w:t>
      </w:r>
      <w:r w:rsidR="0017402F" w:rsidRPr="0017402F">
        <w:rPr>
          <w:rFonts w:ascii="Times New Roman" w:hAnsi="Times New Roman" w:cs="Times New Roman"/>
          <w:sz w:val="28"/>
          <w:szCs w:val="28"/>
        </w:rPr>
        <w:t xml:space="preserve"> €</w:t>
      </w:r>
      <w:r w:rsidR="0017402F" w:rsidRPr="0017402F">
        <w:rPr>
          <w:rFonts w:ascii="Times New Roman" w:hAnsi="Times New Roman" w:cs="Times New Roman"/>
          <w:sz w:val="28"/>
          <w:szCs w:val="28"/>
        </w:rPr>
        <w:tab/>
      </w:r>
      <w:r w:rsidR="0017402F">
        <w:rPr>
          <w:rFonts w:ascii="Times New Roman" w:hAnsi="Times New Roman" w:cs="Times New Roman"/>
          <w:sz w:val="32"/>
          <w:szCs w:val="32"/>
        </w:rPr>
        <w:tab/>
      </w:r>
      <w:r w:rsidR="0017402F">
        <w:rPr>
          <w:rFonts w:ascii="Times New Roman" w:hAnsi="Times New Roman" w:cs="Times New Roman"/>
          <w:sz w:val="32"/>
          <w:szCs w:val="32"/>
        </w:rPr>
        <w:tab/>
      </w:r>
      <w:r w:rsidR="0017402F">
        <w:rPr>
          <w:rFonts w:ascii="Times New Roman" w:hAnsi="Times New Roman" w:cs="Times New Roman"/>
          <w:sz w:val="32"/>
          <w:szCs w:val="32"/>
        </w:rPr>
        <w:tab/>
      </w:r>
      <w:r w:rsidR="0017402F">
        <w:rPr>
          <w:rFonts w:ascii="Times New Roman" w:hAnsi="Times New Roman" w:cs="Times New Roman"/>
          <w:sz w:val="32"/>
          <w:szCs w:val="32"/>
        </w:rPr>
        <w:tab/>
        <w:t xml:space="preserve"> </w:t>
      </w:r>
      <w:r w:rsidR="0017402F">
        <w:rPr>
          <w:rFonts w:ascii="Times New Roman" w:hAnsi="Times New Roman" w:cs="Times New Roman"/>
          <w:sz w:val="32"/>
          <w:szCs w:val="32"/>
        </w:rPr>
        <w:tab/>
      </w:r>
    </w:p>
    <w:p w:rsidR="0075550B" w:rsidRDefault="0075550B" w:rsidP="00632304">
      <w:pPr>
        <w:spacing w:after="0"/>
        <w:rPr>
          <w:rFonts w:ascii="Times New Roman" w:hAnsi="Times New Roman" w:cs="Times New Roman"/>
          <w:sz w:val="28"/>
          <w:szCs w:val="28"/>
        </w:rPr>
      </w:pPr>
    </w:p>
    <w:p w:rsidR="0075550B" w:rsidRPr="0075550B" w:rsidRDefault="0075550B" w:rsidP="00632304">
      <w:pPr>
        <w:spacing w:after="0"/>
        <w:rPr>
          <w:rFonts w:ascii="Times New Roman" w:hAnsi="Times New Roman" w:cs="Times New Roman"/>
          <w:sz w:val="28"/>
          <w:szCs w:val="28"/>
        </w:rPr>
      </w:pPr>
      <w:r w:rsidRPr="0075550B">
        <w:rPr>
          <w:rFonts w:ascii="Times New Roman" w:hAnsi="Times New Roman" w:cs="Times New Roman"/>
          <w:sz w:val="28"/>
          <w:szCs w:val="28"/>
        </w:rPr>
        <w:t xml:space="preserve">Estimated </w:t>
      </w:r>
      <w:r>
        <w:rPr>
          <w:rFonts w:ascii="Times New Roman" w:hAnsi="Times New Roman" w:cs="Times New Roman"/>
          <w:sz w:val="28"/>
          <w:szCs w:val="28"/>
        </w:rPr>
        <w:t>cost:</w:t>
      </w:r>
    </w:p>
    <w:p w:rsidR="0017402F" w:rsidRPr="0017402F" w:rsidRDefault="0017402F" w:rsidP="00632304">
      <w:pPr>
        <w:spacing w:after="0"/>
        <w:rPr>
          <w:rFonts w:ascii="Times New Roman" w:hAnsi="Times New Roman" w:cs="Times New Roman"/>
          <w:sz w:val="28"/>
          <w:szCs w:val="28"/>
        </w:rPr>
      </w:pPr>
      <w:r>
        <w:tab/>
      </w:r>
      <w:r>
        <w:rPr>
          <w:rFonts w:ascii="Times New Roman" w:hAnsi="Times New Roman" w:cs="Times New Roman"/>
          <w:sz w:val="28"/>
          <w:szCs w:val="28"/>
        </w:rPr>
        <w:t xml:space="preserve">150mm – </w:t>
      </w:r>
      <w:r w:rsidR="0075550B">
        <w:rPr>
          <w:rFonts w:ascii="Times New Roman" w:hAnsi="Times New Roman" w:cs="Times New Roman"/>
          <w:sz w:val="28"/>
          <w:szCs w:val="28"/>
        </w:rPr>
        <w:t>600 €</w:t>
      </w:r>
      <w:r w:rsidR="0075550B">
        <w:rPr>
          <w:rFonts w:ascii="Times New Roman" w:hAnsi="Times New Roman" w:cs="Times New Roman"/>
          <w:sz w:val="28"/>
          <w:szCs w:val="28"/>
        </w:rPr>
        <w:tab/>
      </w:r>
      <w:r w:rsidR="0075550B">
        <w:rPr>
          <w:rFonts w:ascii="Times New Roman" w:hAnsi="Times New Roman" w:cs="Times New Roman"/>
          <w:sz w:val="28"/>
          <w:szCs w:val="28"/>
        </w:rPr>
        <w:tab/>
      </w:r>
      <w:r w:rsidR="0075550B">
        <w:rPr>
          <w:rFonts w:ascii="Times New Roman" w:hAnsi="Times New Roman" w:cs="Times New Roman"/>
          <w:sz w:val="28"/>
          <w:szCs w:val="28"/>
        </w:rPr>
        <w:tab/>
      </w:r>
      <w:r w:rsidR="0075550B">
        <w:rPr>
          <w:rFonts w:ascii="Times New Roman" w:hAnsi="Times New Roman" w:cs="Times New Roman"/>
          <w:sz w:val="28"/>
          <w:szCs w:val="28"/>
        </w:rPr>
        <w:tab/>
      </w:r>
      <w:r w:rsidR="0075550B">
        <w:rPr>
          <w:rFonts w:ascii="Times New Roman" w:hAnsi="Times New Roman" w:cs="Times New Roman"/>
          <w:sz w:val="28"/>
          <w:szCs w:val="28"/>
        </w:rPr>
        <w:tab/>
        <w:t>8mm – 44.4</w:t>
      </w:r>
      <w:r>
        <w:rPr>
          <w:rFonts w:ascii="Times New Roman" w:hAnsi="Times New Roman" w:cs="Times New Roman"/>
          <w:sz w:val="28"/>
          <w:szCs w:val="28"/>
        </w:rPr>
        <w:t xml:space="preserve"> €</w:t>
      </w:r>
    </w:p>
    <w:p w:rsidR="0075550B" w:rsidRDefault="0075550B" w:rsidP="00632304">
      <w:pPr>
        <w:rPr>
          <w:rFonts w:ascii="Times New Roman" w:hAnsi="Times New Roman" w:cs="Times New Roman"/>
          <w:sz w:val="28"/>
        </w:rPr>
      </w:pPr>
    </w:p>
    <w:p w:rsidR="00896E09" w:rsidRDefault="0075550B" w:rsidP="00632304">
      <w:pPr>
        <w:rPr>
          <w:rFonts w:ascii="Times New Roman" w:hAnsi="Times New Roman" w:cs="Times New Roman"/>
          <w:sz w:val="28"/>
        </w:rPr>
      </w:pPr>
      <w:r>
        <w:rPr>
          <w:rFonts w:ascii="Times New Roman" w:hAnsi="Times New Roman" w:cs="Times New Roman"/>
          <w:sz w:val="28"/>
        </w:rPr>
        <w:t>Cost of one sheet</w:t>
      </w:r>
      <w:r w:rsidR="0017402F" w:rsidRPr="0017402F">
        <w:rPr>
          <w:rFonts w:ascii="Times New Roman" w:hAnsi="Times New Roman" w:cs="Times New Roman"/>
          <w:sz w:val="28"/>
        </w:rPr>
        <w:t xml:space="preserve"> </w:t>
      </w:r>
      <w:r w:rsidR="0017402F">
        <w:rPr>
          <w:rFonts w:ascii="Times New Roman" w:hAnsi="Times New Roman" w:cs="Times New Roman"/>
          <w:sz w:val="28"/>
        </w:rPr>
        <w:tab/>
      </w:r>
      <w:r w:rsidR="0017402F">
        <w:rPr>
          <w:rFonts w:ascii="Times New Roman" w:hAnsi="Times New Roman" w:cs="Times New Roman"/>
          <w:sz w:val="28"/>
        </w:rPr>
        <w:tab/>
      </w:r>
      <w:r w:rsidR="0017402F">
        <w:rPr>
          <w:rFonts w:ascii="Times New Roman" w:hAnsi="Times New Roman" w:cs="Times New Roman"/>
          <w:sz w:val="28"/>
        </w:rPr>
        <w:tab/>
        <w:t xml:space="preserve">      </w:t>
      </w:r>
      <w:r w:rsidR="0017402F" w:rsidRPr="0017402F">
        <w:rPr>
          <w:rFonts w:ascii="Times New Roman" w:hAnsi="Times New Roman" w:cs="Times New Roman"/>
          <w:sz w:val="28"/>
        </w:rPr>
        <w:t xml:space="preserve">– </w:t>
      </w:r>
      <w:r>
        <w:rPr>
          <w:rFonts w:ascii="Times New Roman" w:hAnsi="Times New Roman" w:cs="Times New Roman"/>
          <w:sz w:val="28"/>
        </w:rPr>
        <w:tab/>
      </w:r>
      <w:r>
        <w:rPr>
          <w:rFonts w:ascii="Times New Roman" w:hAnsi="Times New Roman" w:cs="Times New Roman"/>
          <w:sz w:val="28"/>
        </w:rPr>
        <w:tab/>
        <w:t>6</w:t>
      </w:r>
      <w:r w:rsidR="0017402F" w:rsidRPr="0017402F">
        <w:rPr>
          <w:rFonts w:ascii="Times New Roman" w:hAnsi="Times New Roman" w:cs="Times New Roman"/>
          <w:sz w:val="28"/>
        </w:rPr>
        <w:t xml:space="preserve">00 </w:t>
      </w:r>
      <w:r>
        <w:rPr>
          <w:rFonts w:ascii="Times New Roman" w:hAnsi="Times New Roman" w:cs="Times New Roman"/>
          <w:sz w:val="28"/>
        </w:rPr>
        <w:t>+ 44 = 644 €</w:t>
      </w:r>
    </w:p>
    <w:p w:rsidR="0075550B" w:rsidRDefault="0075550B" w:rsidP="00632304">
      <w:pPr>
        <w:rPr>
          <w:rFonts w:ascii="Times New Roman" w:hAnsi="Times New Roman" w:cs="Times New Roman"/>
          <w:sz w:val="28"/>
        </w:rPr>
      </w:pPr>
      <w:r>
        <w:rPr>
          <w:rFonts w:ascii="Times New Roman" w:hAnsi="Times New Roman" w:cs="Times New Roman"/>
          <w:sz w:val="28"/>
        </w:rPr>
        <w:t>We require 140 sheets to make the hatch cover.</w:t>
      </w:r>
    </w:p>
    <w:p w:rsidR="0075550B" w:rsidRDefault="0075550B" w:rsidP="00632304">
      <w:pPr>
        <w:rPr>
          <w:rFonts w:ascii="Times New Roman" w:hAnsi="Times New Roman" w:cs="Times New Roman"/>
          <w:sz w:val="28"/>
        </w:rPr>
      </w:pPr>
      <w:r>
        <w:rPr>
          <w:rFonts w:ascii="Times New Roman" w:hAnsi="Times New Roman" w:cs="Times New Roman"/>
          <w:sz w:val="28"/>
        </w:rPr>
        <w:t>Total cost</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 xml:space="preserve">      -               644 x 140 = 90,160 €</w:t>
      </w:r>
    </w:p>
    <w:p w:rsidR="0075550B" w:rsidRDefault="0075550B" w:rsidP="00632304">
      <w:pPr>
        <w:rPr>
          <w:rFonts w:ascii="Times New Roman" w:hAnsi="Times New Roman" w:cs="Times New Roman"/>
          <w:sz w:val="32"/>
          <w:szCs w:val="32"/>
        </w:rPr>
      </w:pPr>
      <w:r w:rsidRPr="0075550B">
        <w:rPr>
          <w:rFonts w:ascii="Times New Roman" w:hAnsi="Times New Roman" w:cs="Times New Roman"/>
          <w:sz w:val="32"/>
          <w:szCs w:val="32"/>
        </w:rPr>
        <w:t>Steel:</w:t>
      </w:r>
    </w:p>
    <w:p w:rsidR="0075550B" w:rsidRDefault="0075550B" w:rsidP="00632304">
      <w:pPr>
        <w:rPr>
          <w:rFonts w:ascii="Times New Roman" w:hAnsi="Times New Roman" w:cs="Times New Roman"/>
          <w:sz w:val="28"/>
          <w:szCs w:val="32"/>
        </w:rPr>
      </w:pPr>
      <w:r>
        <w:rPr>
          <w:rFonts w:ascii="Times New Roman" w:hAnsi="Times New Roman" w:cs="Times New Roman"/>
          <w:sz w:val="28"/>
          <w:szCs w:val="32"/>
        </w:rPr>
        <w:t xml:space="preserve">Weight of hatch cover </w:t>
      </w:r>
      <w:r>
        <w:rPr>
          <w:rFonts w:ascii="Times New Roman" w:hAnsi="Times New Roman" w:cs="Times New Roman"/>
          <w:sz w:val="28"/>
          <w:szCs w:val="32"/>
        </w:rPr>
        <w:tab/>
      </w:r>
      <w:r>
        <w:rPr>
          <w:rFonts w:ascii="Times New Roman" w:hAnsi="Times New Roman" w:cs="Times New Roman"/>
          <w:sz w:val="28"/>
          <w:szCs w:val="32"/>
        </w:rPr>
        <w:tab/>
        <w:t xml:space="preserve">      -  </w:t>
      </w:r>
      <w:r>
        <w:rPr>
          <w:rFonts w:ascii="Times New Roman" w:hAnsi="Times New Roman" w:cs="Times New Roman"/>
          <w:sz w:val="28"/>
          <w:szCs w:val="32"/>
        </w:rPr>
        <w:tab/>
        <w:t xml:space="preserve">   </w:t>
      </w:r>
      <w:r>
        <w:rPr>
          <w:rFonts w:ascii="Times New Roman" w:hAnsi="Times New Roman" w:cs="Times New Roman"/>
          <w:sz w:val="28"/>
          <w:szCs w:val="32"/>
        </w:rPr>
        <w:tab/>
        <w:t xml:space="preserve">   78.667 MT</w:t>
      </w:r>
    </w:p>
    <w:p w:rsidR="0075550B" w:rsidRDefault="0075550B" w:rsidP="00632304">
      <w:pPr>
        <w:rPr>
          <w:rFonts w:ascii="Times New Roman" w:hAnsi="Times New Roman" w:cs="Times New Roman"/>
          <w:sz w:val="28"/>
          <w:szCs w:val="32"/>
        </w:rPr>
      </w:pPr>
      <w:r>
        <w:rPr>
          <w:rFonts w:ascii="Times New Roman" w:hAnsi="Times New Roman" w:cs="Times New Roman"/>
          <w:sz w:val="28"/>
          <w:szCs w:val="32"/>
        </w:rPr>
        <w:t>Price per T</w:t>
      </w:r>
      <w:r>
        <w:rPr>
          <w:rFonts w:ascii="Times New Roman" w:hAnsi="Times New Roman" w:cs="Times New Roman"/>
          <w:sz w:val="28"/>
          <w:szCs w:val="32"/>
        </w:rPr>
        <w:tab/>
      </w:r>
      <w:r>
        <w:rPr>
          <w:rFonts w:ascii="Times New Roman" w:hAnsi="Times New Roman" w:cs="Times New Roman"/>
          <w:sz w:val="28"/>
          <w:szCs w:val="32"/>
        </w:rPr>
        <w:tab/>
      </w:r>
      <w:r>
        <w:rPr>
          <w:rFonts w:ascii="Times New Roman" w:hAnsi="Times New Roman" w:cs="Times New Roman"/>
          <w:sz w:val="28"/>
          <w:szCs w:val="32"/>
        </w:rPr>
        <w:tab/>
      </w:r>
      <w:r>
        <w:rPr>
          <w:rFonts w:ascii="Times New Roman" w:hAnsi="Times New Roman" w:cs="Times New Roman"/>
          <w:sz w:val="28"/>
          <w:szCs w:val="32"/>
        </w:rPr>
        <w:tab/>
        <w:t xml:space="preserve">      -</w:t>
      </w:r>
      <w:r>
        <w:rPr>
          <w:rFonts w:ascii="Times New Roman" w:hAnsi="Times New Roman" w:cs="Times New Roman"/>
          <w:sz w:val="28"/>
          <w:szCs w:val="32"/>
        </w:rPr>
        <w:tab/>
        <w:t xml:space="preserve">              475</w:t>
      </w:r>
    </w:p>
    <w:p w:rsidR="0075550B" w:rsidRPr="0075550B" w:rsidRDefault="0075550B" w:rsidP="00632304">
      <w:pPr>
        <w:rPr>
          <w:rFonts w:ascii="Times New Roman" w:hAnsi="Times New Roman" w:cs="Times New Roman"/>
          <w:sz w:val="28"/>
          <w:szCs w:val="32"/>
        </w:rPr>
      </w:pPr>
      <w:r>
        <w:rPr>
          <w:rFonts w:ascii="Times New Roman" w:hAnsi="Times New Roman" w:cs="Times New Roman"/>
          <w:sz w:val="28"/>
          <w:szCs w:val="32"/>
        </w:rPr>
        <w:t>Total Cost</w:t>
      </w:r>
      <w:r>
        <w:rPr>
          <w:rFonts w:ascii="Times New Roman" w:hAnsi="Times New Roman" w:cs="Times New Roman"/>
          <w:sz w:val="28"/>
          <w:szCs w:val="32"/>
        </w:rPr>
        <w:tab/>
      </w:r>
      <w:r>
        <w:rPr>
          <w:rFonts w:ascii="Times New Roman" w:hAnsi="Times New Roman" w:cs="Times New Roman"/>
          <w:sz w:val="28"/>
          <w:szCs w:val="32"/>
        </w:rPr>
        <w:tab/>
      </w:r>
      <w:r>
        <w:rPr>
          <w:rFonts w:ascii="Times New Roman" w:hAnsi="Times New Roman" w:cs="Times New Roman"/>
          <w:sz w:val="28"/>
          <w:szCs w:val="32"/>
        </w:rPr>
        <w:tab/>
      </w:r>
      <w:r>
        <w:rPr>
          <w:rFonts w:ascii="Times New Roman" w:hAnsi="Times New Roman" w:cs="Times New Roman"/>
          <w:sz w:val="28"/>
          <w:szCs w:val="32"/>
        </w:rPr>
        <w:tab/>
        <w:t xml:space="preserve">      -                 37,364 €</w:t>
      </w:r>
    </w:p>
    <w:p w:rsidR="005D708A" w:rsidRDefault="0075550B" w:rsidP="00C43438">
      <w:pPr>
        <w:jc w:val="both"/>
        <w:rPr>
          <w:rFonts w:ascii="Times New Roman" w:hAnsi="Times New Roman" w:cs="Times New Roman"/>
          <w:sz w:val="28"/>
        </w:rPr>
      </w:pPr>
      <w:r>
        <w:rPr>
          <w:rFonts w:ascii="Times New Roman" w:hAnsi="Times New Roman" w:cs="Times New Roman"/>
          <w:sz w:val="28"/>
        </w:rPr>
        <w:t xml:space="preserve"> </w:t>
      </w:r>
    </w:p>
    <w:p w:rsidR="005D708A" w:rsidRDefault="005D708A">
      <w:pPr>
        <w:rPr>
          <w:rFonts w:ascii="Times New Roman" w:hAnsi="Times New Roman" w:cs="Times New Roman"/>
          <w:sz w:val="28"/>
        </w:rPr>
      </w:pPr>
      <w:r>
        <w:rPr>
          <w:rFonts w:ascii="Times New Roman" w:hAnsi="Times New Roman" w:cs="Times New Roman"/>
          <w:sz w:val="28"/>
        </w:rPr>
        <w:br w:type="page"/>
      </w:r>
    </w:p>
    <w:p w:rsidR="00632304" w:rsidRDefault="00632304" w:rsidP="00632304">
      <w:pPr>
        <w:pStyle w:val="Heading1"/>
        <w:jc w:val="center"/>
        <w:rPr>
          <w:rFonts w:ascii="Times New Roman" w:hAnsi="Times New Roman" w:cs="Times New Roman"/>
        </w:rPr>
      </w:pPr>
      <w:bookmarkStart w:id="31" w:name="_Toc376120068"/>
      <w:r w:rsidRPr="00632304">
        <w:rPr>
          <w:rFonts w:ascii="Times New Roman" w:hAnsi="Times New Roman" w:cs="Times New Roman"/>
        </w:rPr>
        <w:lastRenderedPageBreak/>
        <w:t>Ref</w:t>
      </w:r>
      <w:r>
        <w:rPr>
          <w:rFonts w:ascii="Times New Roman" w:hAnsi="Times New Roman" w:cs="Times New Roman"/>
        </w:rPr>
        <w:t>e</w:t>
      </w:r>
      <w:r w:rsidRPr="00632304">
        <w:rPr>
          <w:rFonts w:ascii="Times New Roman" w:hAnsi="Times New Roman" w:cs="Times New Roman"/>
        </w:rPr>
        <w:t>rences</w:t>
      </w:r>
      <w:bookmarkEnd w:id="31"/>
    </w:p>
    <w:p w:rsidR="00632304" w:rsidRPr="00632304" w:rsidRDefault="00632304" w:rsidP="00DA2BF1">
      <w:pPr>
        <w:jc w:val="both"/>
      </w:pPr>
    </w:p>
    <w:p w:rsidR="008079BD" w:rsidRPr="00E207D6" w:rsidRDefault="008079BD"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hAnsi="Times New Roman" w:cs="Times New Roman"/>
          <w:sz w:val="28"/>
          <w:szCs w:val="28"/>
          <w:lang w:val="en-US"/>
        </w:rPr>
        <w:t>Dr. Thomas Hipke, Fraunhofer Institute for machine tools and Foaming Technology, IWU, METAL FOAM, Germany, 2011</w:t>
      </w:r>
    </w:p>
    <w:p w:rsidR="00632304" w:rsidRPr="00E207D6" w:rsidRDefault="00632304" w:rsidP="00E207D6">
      <w:pPr>
        <w:pStyle w:val="ListParagraph"/>
        <w:numPr>
          <w:ilvl w:val="0"/>
          <w:numId w:val="35"/>
        </w:numPr>
        <w:jc w:val="both"/>
        <w:rPr>
          <w:rFonts w:ascii="Times New Roman" w:hAnsi="Times New Roman" w:cs="Times New Roman"/>
          <w:sz w:val="28"/>
          <w:szCs w:val="28"/>
          <w:lang w:val="en-US"/>
        </w:rPr>
      </w:pPr>
      <w:r w:rsidRPr="00E207D6">
        <w:rPr>
          <w:rFonts w:ascii="Times New Roman" w:hAnsi="Times New Roman" w:cs="Times New Roman"/>
          <w:sz w:val="28"/>
          <w:szCs w:val="28"/>
          <w:lang w:val="en-US"/>
        </w:rPr>
        <w:t>Preparation of Aluminium Foam Edges for Welding by S. Krajewski (2013)</w:t>
      </w:r>
    </w:p>
    <w:p w:rsidR="008079BD" w:rsidRPr="00E207D6" w:rsidRDefault="008079BD"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eastAsiaTheme="majorEastAsia" w:hAnsi="Times New Roman" w:cs="Times New Roman"/>
          <w:sz w:val="28"/>
          <w:szCs w:val="28"/>
        </w:rPr>
        <w:t>Dr</w:t>
      </w:r>
      <w:r w:rsidR="00087379">
        <w:rPr>
          <w:rFonts w:ascii="Times New Roman" w:eastAsiaTheme="majorEastAsia" w:hAnsi="Times New Roman" w:cs="Times New Roman"/>
          <w:sz w:val="28"/>
          <w:szCs w:val="28"/>
        </w:rPr>
        <w:t xml:space="preserve">. Catrin Kammer, </w:t>
      </w:r>
      <w:r w:rsidRPr="00E207D6">
        <w:rPr>
          <w:rFonts w:ascii="Times New Roman" w:eastAsiaTheme="majorEastAsia" w:hAnsi="Times New Roman" w:cs="Times New Roman"/>
          <w:sz w:val="28"/>
          <w:szCs w:val="28"/>
        </w:rPr>
        <w:t>TALAT, Aluminium foam , Goslar, Germany ,1999</w:t>
      </w:r>
    </w:p>
    <w:p w:rsidR="008079BD" w:rsidRPr="00E207D6" w:rsidRDefault="005D708A"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hAnsi="Times New Roman" w:cs="Times New Roman"/>
          <w:sz w:val="28"/>
          <w:szCs w:val="28"/>
          <w:lang w:val="en-US"/>
        </w:rPr>
        <w:t>Prof . Dr – Ing. Matthias Busse, Advanced Pore Morphology , Bremen, 2011,www.ifam.fraunhofer.de</w:t>
      </w:r>
    </w:p>
    <w:p w:rsidR="005D708A" w:rsidRPr="00E207D6" w:rsidRDefault="005D708A"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hAnsi="Times New Roman" w:cs="Times New Roman"/>
          <w:sz w:val="28"/>
          <w:szCs w:val="28"/>
          <w:lang w:val="en-US"/>
        </w:rPr>
        <w:t>IACS, Common Structural Rules, section 5,</w:t>
      </w:r>
      <w:r w:rsidR="00DA2BF1" w:rsidRPr="00E207D6">
        <w:rPr>
          <w:rFonts w:ascii="Times New Roman" w:hAnsi="Times New Roman" w:cs="Times New Roman"/>
          <w:sz w:val="28"/>
          <w:szCs w:val="28"/>
          <w:lang w:val="en-US"/>
        </w:rPr>
        <w:t xml:space="preserve"> </w:t>
      </w:r>
      <w:r w:rsidRPr="00E207D6">
        <w:rPr>
          <w:rFonts w:ascii="Times New Roman" w:hAnsi="Times New Roman" w:cs="Times New Roman"/>
          <w:sz w:val="28"/>
          <w:szCs w:val="28"/>
          <w:lang w:val="en-US"/>
        </w:rPr>
        <w:t>2013</w:t>
      </w:r>
    </w:p>
    <w:p w:rsidR="00DA2BF1" w:rsidRDefault="00DA2BF1"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eastAsiaTheme="majorEastAsia" w:hAnsi="Times New Roman" w:cs="Times New Roman"/>
          <w:sz w:val="28"/>
          <w:szCs w:val="28"/>
        </w:rPr>
        <w:t>LIGHT-WEIGHT ALUMINIUM FOAM STRUCTURES FOR SHIPS by J. Banhart, C. Schmoll, U. Neumann, Fraunhofer-Institute Bremen, Fr. Lürssen Werft Bremen, WIWEB Erding, Germany</w:t>
      </w:r>
    </w:p>
    <w:p w:rsidR="00F67B11" w:rsidRPr="00E207D6" w:rsidRDefault="00F67B11" w:rsidP="00E207D6">
      <w:pPr>
        <w:pStyle w:val="ListParagraph"/>
        <w:numPr>
          <w:ilvl w:val="0"/>
          <w:numId w:val="35"/>
        </w:numPr>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Derbyshire Manuals &amp; Specification Sheets</w:t>
      </w:r>
    </w:p>
    <w:p w:rsidR="00DA2BF1" w:rsidRPr="00E207D6" w:rsidRDefault="00DA2BF1"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eastAsiaTheme="majorEastAsia" w:hAnsi="Times New Roman" w:cs="Times New Roman"/>
          <w:sz w:val="28"/>
          <w:szCs w:val="28"/>
        </w:rPr>
        <w:t>Wikipedia.com</w:t>
      </w:r>
    </w:p>
    <w:p w:rsidR="00DA2BF1" w:rsidRPr="00E207D6" w:rsidRDefault="00DA2BF1" w:rsidP="00E207D6">
      <w:pPr>
        <w:pStyle w:val="ListParagraph"/>
        <w:numPr>
          <w:ilvl w:val="0"/>
          <w:numId w:val="35"/>
        </w:numPr>
        <w:jc w:val="both"/>
        <w:rPr>
          <w:rFonts w:ascii="Times New Roman" w:eastAsiaTheme="majorEastAsia" w:hAnsi="Times New Roman" w:cs="Times New Roman"/>
          <w:sz w:val="28"/>
          <w:szCs w:val="28"/>
        </w:rPr>
      </w:pPr>
      <w:r w:rsidRPr="00E207D6">
        <w:rPr>
          <w:rFonts w:ascii="Times New Roman" w:eastAsiaTheme="majorEastAsia" w:hAnsi="Times New Roman" w:cs="Times New Roman"/>
          <w:sz w:val="28"/>
          <w:szCs w:val="28"/>
        </w:rPr>
        <w:t>Scholar.Google.com</w:t>
      </w:r>
    </w:p>
    <w:p w:rsidR="00DA2BF1" w:rsidRPr="00E207D6" w:rsidRDefault="00A229DC" w:rsidP="00E207D6">
      <w:pPr>
        <w:pStyle w:val="ListParagraph"/>
        <w:numPr>
          <w:ilvl w:val="0"/>
          <w:numId w:val="35"/>
        </w:numPr>
        <w:jc w:val="both"/>
        <w:rPr>
          <w:rFonts w:ascii="Times New Roman" w:eastAsiaTheme="majorEastAsia" w:hAnsi="Times New Roman" w:cs="Times New Roman"/>
          <w:sz w:val="28"/>
          <w:szCs w:val="28"/>
        </w:rPr>
      </w:pPr>
      <w:hyperlink r:id="rId51" w:history="1">
        <w:r w:rsidR="00E207D6" w:rsidRPr="00E207D6">
          <w:rPr>
            <w:rStyle w:val="Hyperlink"/>
            <w:rFonts w:ascii="Times New Roman" w:eastAsiaTheme="majorEastAsia" w:hAnsi="Times New Roman" w:cs="Times New Roman"/>
            <w:sz w:val="28"/>
            <w:szCs w:val="28"/>
          </w:rPr>
          <w:t>http://www.tms.org/pubs/journals/JOM/0012/Banhart-0012.html</w:t>
        </w:r>
      </w:hyperlink>
    </w:p>
    <w:p w:rsidR="00E207D6" w:rsidRPr="00E207D6" w:rsidRDefault="00A229DC" w:rsidP="00E207D6">
      <w:pPr>
        <w:pStyle w:val="ListParagraph"/>
        <w:numPr>
          <w:ilvl w:val="0"/>
          <w:numId w:val="35"/>
        </w:numPr>
        <w:jc w:val="both"/>
        <w:rPr>
          <w:rFonts w:ascii="Times New Roman" w:eastAsiaTheme="majorEastAsia" w:hAnsi="Times New Roman" w:cs="Times New Roman"/>
          <w:sz w:val="28"/>
          <w:szCs w:val="28"/>
        </w:rPr>
      </w:pPr>
      <w:hyperlink r:id="rId52" w:tgtFrame="_blank" w:tooltip="http://www.makeitfrom.com/material-data/?for=Aluminum-Foam" w:history="1">
        <w:r w:rsidR="00E207D6" w:rsidRPr="00E207D6">
          <w:rPr>
            <w:rStyle w:val="Hyperlink"/>
            <w:rFonts w:ascii="Times New Roman" w:hAnsi="Times New Roman" w:cs="Times New Roman"/>
            <w:sz w:val="28"/>
            <w:szCs w:val="28"/>
          </w:rPr>
          <w:t>http://www.makeitfrom.com/material-data/?for=Aluminum-Foam</w:t>
        </w:r>
      </w:hyperlink>
    </w:p>
    <w:p w:rsidR="00E207D6" w:rsidRPr="00E207D6" w:rsidRDefault="00A229DC" w:rsidP="00E207D6">
      <w:pPr>
        <w:pStyle w:val="ListParagraph"/>
        <w:numPr>
          <w:ilvl w:val="0"/>
          <w:numId w:val="35"/>
        </w:numPr>
        <w:jc w:val="both"/>
        <w:rPr>
          <w:rFonts w:ascii="Times New Roman" w:eastAsiaTheme="majorEastAsia" w:hAnsi="Times New Roman" w:cs="Times New Roman"/>
          <w:sz w:val="28"/>
          <w:szCs w:val="28"/>
        </w:rPr>
      </w:pPr>
      <w:hyperlink r:id="rId53" w:tgtFrame="_blank" w:tooltip="http://materials.iisc.ernet.in/~ramu/publications/paper33.pdf" w:history="1">
        <w:r w:rsidR="00E207D6" w:rsidRPr="00E207D6">
          <w:rPr>
            <w:rStyle w:val="Hyperlink"/>
            <w:rFonts w:ascii="Times New Roman" w:hAnsi="Times New Roman" w:cs="Times New Roman"/>
            <w:sz w:val="28"/>
            <w:szCs w:val="28"/>
          </w:rPr>
          <w:t>http://materials.iisc.ernet.in/~ramu/publications/paper33.pdf</w:t>
        </w:r>
      </w:hyperlink>
    </w:p>
    <w:p w:rsidR="00DA2BF1" w:rsidRPr="00DA2BF1" w:rsidRDefault="00DA2BF1" w:rsidP="00DA2BF1">
      <w:pPr>
        <w:rPr>
          <w:rFonts w:asciiTheme="majorHAnsi" w:eastAsiaTheme="majorEastAsia" w:hAnsiTheme="majorHAnsi" w:cstheme="majorBidi"/>
          <w:color w:val="000000" w:themeColor="text1"/>
          <w:sz w:val="32"/>
          <w:szCs w:val="32"/>
        </w:rPr>
      </w:pPr>
    </w:p>
    <w:p w:rsidR="005D708A" w:rsidRPr="005D708A" w:rsidRDefault="005D708A" w:rsidP="005D708A">
      <w:pPr>
        <w:rPr>
          <w:rFonts w:ascii="Times New Roman" w:hAnsi="Times New Roman" w:cs="Times New Roman"/>
          <w:sz w:val="28"/>
          <w:szCs w:val="28"/>
        </w:rPr>
      </w:pPr>
    </w:p>
    <w:p w:rsidR="0017402F" w:rsidRDefault="0017402F" w:rsidP="00C43438">
      <w:pPr>
        <w:jc w:val="both"/>
        <w:rPr>
          <w:rFonts w:ascii="Times New Roman" w:hAnsi="Times New Roman" w:cs="Times New Roman"/>
          <w:sz w:val="28"/>
        </w:rPr>
      </w:pPr>
    </w:p>
    <w:p w:rsidR="0075550B" w:rsidRPr="0017402F" w:rsidRDefault="0075550B" w:rsidP="00C43438">
      <w:pPr>
        <w:jc w:val="both"/>
        <w:rPr>
          <w:rFonts w:ascii="Times New Roman" w:hAnsi="Times New Roman" w:cs="Times New Roman"/>
          <w:sz w:val="28"/>
        </w:rPr>
      </w:pPr>
    </w:p>
    <w:p w:rsidR="0094005C" w:rsidRDefault="0094005C" w:rsidP="0094005C">
      <w:pPr>
        <w:spacing w:after="0"/>
        <w:jc w:val="center"/>
        <w:rPr>
          <w:rFonts w:ascii="Times New Roman" w:hAnsi="Times New Roman" w:cs="Times New Roman"/>
          <w:sz w:val="28"/>
          <w:szCs w:val="28"/>
        </w:rPr>
      </w:pPr>
    </w:p>
    <w:p w:rsidR="00096AC4" w:rsidRDefault="00096AC4" w:rsidP="00C43438">
      <w:pPr>
        <w:spacing w:after="0"/>
        <w:jc w:val="both"/>
        <w:rPr>
          <w:rFonts w:ascii="Times New Roman" w:hAnsi="Times New Roman" w:cs="Times New Roman"/>
          <w:sz w:val="28"/>
          <w:szCs w:val="28"/>
        </w:rPr>
      </w:pPr>
    </w:p>
    <w:p w:rsidR="00096AC4" w:rsidRPr="00AE01E6" w:rsidRDefault="00096AC4" w:rsidP="00C43438">
      <w:pPr>
        <w:spacing w:after="0"/>
        <w:jc w:val="both"/>
        <w:rPr>
          <w:rFonts w:ascii="Times New Roman" w:hAnsi="Times New Roman" w:cs="Times New Roman"/>
          <w:sz w:val="28"/>
          <w:szCs w:val="28"/>
        </w:rPr>
      </w:pPr>
    </w:p>
    <w:sectPr w:rsidR="00096AC4" w:rsidRPr="00AE01E6" w:rsidSect="00A97A73">
      <w:footerReference w:type="default" r:id="rId54"/>
      <w:pgSz w:w="11906" w:h="16838"/>
      <w:pgMar w:top="1440" w:right="1440" w:bottom="1440" w:left="1440" w:header="708" w:footer="708" w:gutter="0"/>
      <w:pgBorders w:offsetFrom="page">
        <w:top w:val="single" w:sz="12" w:space="24" w:color="auto"/>
        <w:left w:val="single" w:sz="12" w:space="24" w:color="auto"/>
        <w:bottom w:val="single" w:sz="12" w:space="24" w:color="auto"/>
        <w:right w:val="single" w:sz="12" w:space="24" w:color="auto"/>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29DC" w:rsidRDefault="00A229DC" w:rsidP="002738AA">
      <w:pPr>
        <w:spacing w:after="0" w:line="240" w:lineRule="auto"/>
      </w:pPr>
      <w:r>
        <w:separator/>
      </w:r>
    </w:p>
  </w:endnote>
  <w:endnote w:type="continuationSeparator" w:id="0">
    <w:p w:rsidR="00A229DC" w:rsidRDefault="00A229DC" w:rsidP="002738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0277353"/>
      <w:docPartObj>
        <w:docPartGallery w:val="Page Numbers (Bottom of Page)"/>
        <w:docPartUnique/>
      </w:docPartObj>
    </w:sdtPr>
    <w:sdtEndPr>
      <w:rPr>
        <w:noProof/>
      </w:rPr>
    </w:sdtEndPr>
    <w:sdtContent>
      <w:p w:rsidR="00B449C9" w:rsidRDefault="00B449C9">
        <w:pPr>
          <w:pStyle w:val="Footer"/>
          <w:jc w:val="right"/>
        </w:pPr>
        <w:r>
          <w:fldChar w:fldCharType="begin"/>
        </w:r>
        <w:r>
          <w:instrText xml:space="preserve"> PAGE   \* MERGEFORMAT </w:instrText>
        </w:r>
        <w:r>
          <w:fldChar w:fldCharType="separate"/>
        </w:r>
        <w:r w:rsidR="00B534CB">
          <w:rPr>
            <w:noProof/>
          </w:rPr>
          <w:t>30</w:t>
        </w:r>
        <w:r>
          <w:rPr>
            <w:noProof/>
          </w:rPr>
          <w:fldChar w:fldCharType="end"/>
        </w:r>
      </w:p>
    </w:sdtContent>
  </w:sdt>
  <w:p w:rsidR="00B449C9" w:rsidRDefault="00B449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29DC" w:rsidRDefault="00A229DC" w:rsidP="002738AA">
      <w:pPr>
        <w:spacing w:after="0" w:line="240" w:lineRule="auto"/>
      </w:pPr>
      <w:r>
        <w:separator/>
      </w:r>
    </w:p>
  </w:footnote>
  <w:footnote w:type="continuationSeparator" w:id="0">
    <w:p w:rsidR="00A229DC" w:rsidRDefault="00A229DC" w:rsidP="002738A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D131A"/>
    <w:multiLevelType w:val="hybridMultilevel"/>
    <w:tmpl w:val="E1E0CBB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C1706D3"/>
    <w:multiLevelType w:val="hybridMultilevel"/>
    <w:tmpl w:val="F8EE553C"/>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D5E0915"/>
    <w:multiLevelType w:val="hybridMultilevel"/>
    <w:tmpl w:val="4D9CC1E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3">
    <w:nsid w:val="108C02B5"/>
    <w:multiLevelType w:val="hybridMultilevel"/>
    <w:tmpl w:val="19C61CC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13525712"/>
    <w:multiLevelType w:val="hybridMultilevel"/>
    <w:tmpl w:val="0CEC3F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13DF13D9"/>
    <w:multiLevelType w:val="hybridMultilevel"/>
    <w:tmpl w:val="42E4821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15692424"/>
    <w:multiLevelType w:val="hybridMultilevel"/>
    <w:tmpl w:val="60B2ED1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3B0061"/>
    <w:multiLevelType w:val="hybridMultilevel"/>
    <w:tmpl w:val="98D6C68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16B30F9B"/>
    <w:multiLevelType w:val="hybridMultilevel"/>
    <w:tmpl w:val="D256E67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18A65B98"/>
    <w:multiLevelType w:val="hybridMultilevel"/>
    <w:tmpl w:val="29F03146"/>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18CF621F"/>
    <w:multiLevelType w:val="hybridMultilevel"/>
    <w:tmpl w:val="F3C6AB68"/>
    <w:lvl w:ilvl="0" w:tplc="4009000F">
      <w:start w:val="1"/>
      <w:numFmt w:val="decimal"/>
      <w:lvlText w:val="%1."/>
      <w:lvlJc w:val="left"/>
      <w:pPr>
        <w:ind w:left="785"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18CF7D54"/>
    <w:multiLevelType w:val="hybridMultilevel"/>
    <w:tmpl w:val="A034720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1AF43ECA"/>
    <w:multiLevelType w:val="hybridMultilevel"/>
    <w:tmpl w:val="071E4EE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234420F8"/>
    <w:multiLevelType w:val="hybridMultilevel"/>
    <w:tmpl w:val="3AB6E1F4"/>
    <w:lvl w:ilvl="0" w:tplc="4009000F">
      <w:start w:val="1"/>
      <w:numFmt w:val="decimal"/>
      <w:lvlText w:val="%1."/>
      <w:lvlJc w:val="left"/>
      <w:pPr>
        <w:ind w:left="785"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241453E6"/>
    <w:multiLevelType w:val="hybridMultilevel"/>
    <w:tmpl w:val="17709F2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25F44022"/>
    <w:multiLevelType w:val="hybridMultilevel"/>
    <w:tmpl w:val="4350DCB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291D09D4"/>
    <w:multiLevelType w:val="hybridMultilevel"/>
    <w:tmpl w:val="75DE2A5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301840E4"/>
    <w:multiLevelType w:val="hybridMultilevel"/>
    <w:tmpl w:val="7B4C86BE"/>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32650295"/>
    <w:multiLevelType w:val="hybridMultilevel"/>
    <w:tmpl w:val="83B421B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33836DF6"/>
    <w:multiLevelType w:val="hybridMultilevel"/>
    <w:tmpl w:val="8ACA0DF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34E878AB"/>
    <w:multiLevelType w:val="hybridMultilevel"/>
    <w:tmpl w:val="B4363008"/>
    <w:lvl w:ilvl="0" w:tplc="40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370506C0"/>
    <w:multiLevelType w:val="hybridMultilevel"/>
    <w:tmpl w:val="3AB6E1F4"/>
    <w:lvl w:ilvl="0" w:tplc="4009000F">
      <w:start w:val="1"/>
      <w:numFmt w:val="decimal"/>
      <w:lvlText w:val="%1."/>
      <w:lvlJc w:val="left"/>
      <w:pPr>
        <w:ind w:left="785"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nsid w:val="45132058"/>
    <w:multiLevelType w:val="hybridMultilevel"/>
    <w:tmpl w:val="2E44659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nsid w:val="4ED62D20"/>
    <w:multiLevelType w:val="hybridMultilevel"/>
    <w:tmpl w:val="DBD0542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52FF4172"/>
    <w:multiLevelType w:val="hybridMultilevel"/>
    <w:tmpl w:val="0C4889B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nsid w:val="593475B4"/>
    <w:multiLevelType w:val="hybridMultilevel"/>
    <w:tmpl w:val="9794A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E0A6133"/>
    <w:multiLevelType w:val="hybridMultilevel"/>
    <w:tmpl w:val="6892FF7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7">
    <w:nsid w:val="60E7486D"/>
    <w:multiLevelType w:val="multilevel"/>
    <w:tmpl w:val="626E739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nsid w:val="658D2624"/>
    <w:multiLevelType w:val="hybridMultilevel"/>
    <w:tmpl w:val="C0EA7A0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65A64FF6"/>
    <w:multiLevelType w:val="hybridMultilevel"/>
    <w:tmpl w:val="9AA2E33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6B585D4F"/>
    <w:multiLevelType w:val="hybridMultilevel"/>
    <w:tmpl w:val="B180FA1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6FD93A8C"/>
    <w:multiLevelType w:val="hybridMultilevel"/>
    <w:tmpl w:val="7FFA167A"/>
    <w:lvl w:ilvl="0" w:tplc="4009000B">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32">
    <w:nsid w:val="71FE65D3"/>
    <w:multiLevelType w:val="hybridMultilevel"/>
    <w:tmpl w:val="4336DE3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79017C72"/>
    <w:multiLevelType w:val="hybridMultilevel"/>
    <w:tmpl w:val="03D6762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nsid w:val="7B803CFA"/>
    <w:multiLevelType w:val="hybridMultilevel"/>
    <w:tmpl w:val="26EA23D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7"/>
  </w:num>
  <w:num w:numId="2">
    <w:abstractNumId w:val="32"/>
  </w:num>
  <w:num w:numId="3">
    <w:abstractNumId w:val="10"/>
  </w:num>
  <w:num w:numId="4">
    <w:abstractNumId w:val="30"/>
  </w:num>
  <w:num w:numId="5">
    <w:abstractNumId w:val="3"/>
  </w:num>
  <w:num w:numId="6">
    <w:abstractNumId w:val="19"/>
  </w:num>
  <w:num w:numId="7">
    <w:abstractNumId w:val="26"/>
  </w:num>
  <w:num w:numId="8">
    <w:abstractNumId w:val="21"/>
  </w:num>
  <w:num w:numId="9">
    <w:abstractNumId w:val="13"/>
  </w:num>
  <w:num w:numId="10">
    <w:abstractNumId w:val="23"/>
  </w:num>
  <w:num w:numId="11">
    <w:abstractNumId w:val="34"/>
  </w:num>
  <w:num w:numId="12">
    <w:abstractNumId w:val="15"/>
  </w:num>
  <w:num w:numId="13">
    <w:abstractNumId w:val="14"/>
  </w:num>
  <w:num w:numId="14">
    <w:abstractNumId w:val="22"/>
  </w:num>
  <w:num w:numId="15">
    <w:abstractNumId w:val="25"/>
  </w:num>
  <w:num w:numId="16">
    <w:abstractNumId w:val="4"/>
  </w:num>
  <w:num w:numId="17">
    <w:abstractNumId w:val="27"/>
  </w:num>
  <w:num w:numId="18">
    <w:abstractNumId w:val="6"/>
  </w:num>
  <w:num w:numId="19">
    <w:abstractNumId w:val="2"/>
  </w:num>
  <w:num w:numId="20">
    <w:abstractNumId w:val="20"/>
  </w:num>
  <w:num w:numId="21">
    <w:abstractNumId w:val="0"/>
  </w:num>
  <w:num w:numId="22">
    <w:abstractNumId w:val="24"/>
  </w:num>
  <w:num w:numId="23">
    <w:abstractNumId w:val="5"/>
  </w:num>
  <w:num w:numId="24">
    <w:abstractNumId w:val="9"/>
  </w:num>
  <w:num w:numId="25">
    <w:abstractNumId w:val="33"/>
  </w:num>
  <w:num w:numId="26">
    <w:abstractNumId w:val="11"/>
  </w:num>
  <w:num w:numId="27">
    <w:abstractNumId w:val="8"/>
  </w:num>
  <w:num w:numId="28">
    <w:abstractNumId w:val="1"/>
  </w:num>
  <w:num w:numId="29">
    <w:abstractNumId w:val="18"/>
  </w:num>
  <w:num w:numId="30">
    <w:abstractNumId w:val="28"/>
  </w:num>
  <w:num w:numId="31">
    <w:abstractNumId w:val="12"/>
  </w:num>
  <w:num w:numId="32">
    <w:abstractNumId w:val="17"/>
  </w:num>
  <w:num w:numId="33">
    <w:abstractNumId w:val="31"/>
  </w:num>
  <w:num w:numId="34">
    <w:abstractNumId w:val="29"/>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A20"/>
    <w:rsid w:val="00020D88"/>
    <w:rsid w:val="0002484E"/>
    <w:rsid w:val="00075E73"/>
    <w:rsid w:val="00087379"/>
    <w:rsid w:val="00096AC4"/>
    <w:rsid w:val="000F15D6"/>
    <w:rsid w:val="000F3117"/>
    <w:rsid w:val="00103DBE"/>
    <w:rsid w:val="00143C3E"/>
    <w:rsid w:val="0017402F"/>
    <w:rsid w:val="00176856"/>
    <w:rsid w:val="00181D55"/>
    <w:rsid w:val="00191AD0"/>
    <w:rsid w:val="00191F3C"/>
    <w:rsid w:val="001B3B52"/>
    <w:rsid w:val="001C1B93"/>
    <w:rsid w:val="001C5C5B"/>
    <w:rsid w:val="001F1464"/>
    <w:rsid w:val="00210779"/>
    <w:rsid w:val="00220FC1"/>
    <w:rsid w:val="00222386"/>
    <w:rsid w:val="00232861"/>
    <w:rsid w:val="0024668D"/>
    <w:rsid w:val="002738AA"/>
    <w:rsid w:val="00274EAE"/>
    <w:rsid w:val="0029737C"/>
    <w:rsid w:val="002C3AF3"/>
    <w:rsid w:val="002C58A7"/>
    <w:rsid w:val="002E25BD"/>
    <w:rsid w:val="002F4D80"/>
    <w:rsid w:val="00317D76"/>
    <w:rsid w:val="00324EB5"/>
    <w:rsid w:val="00335CF7"/>
    <w:rsid w:val="00357181"/>
    <w:rsid w:val="00365AB2"/>
    <w:rsid w:val="00390473"/>
    <w:rsid w:val="003930DA"/>
    <w:rsid w:val="00393687"/>
    <w:rsid w:val="003D2402"/>
    <w:rsid w:val="003E14C6"/>
    <w:rsid w:val="003F0E39"/>
    <w:rsid w:val="00420230"/>
    <w:rsid w:val="00426881"/>
    <w:rsid w:val="004328DF"/>
    <w:rsid w:val="00445E15"/>
    <w:rsid w:val="00452D21"/>
    <w:rsid w:val="00463C93"/>
    <w:rsid w:val="00481748"/>
    <w:rsid w:val="00481962"/>
    <w:rsid w:val="004843EA"/>
    <w:rsid w:val="004B3316"/>
    <w:rsid w:val="004C5441"/>
    <w:rsid w:val="004E6195"/>
    <w:rsid w:val="005206B1"/>
    <w:rsid w:val="00526D57"/>
    <w:rsid w:val="005413D9"/>
    <w:rsid w:val="00561FF4"/>
    <w:rsid w:val="005743CD"/>
    <w:rsid w:val="00586C65"/>
    <w:rsid w:val="005B1C8D"/>
    <w:rsid w:val="005B7A39"/>
    <w:rsid w:val="005D3C18"/>
    <w:rsid w:val="005D6709"/>
    <w:rsid w:val="005D708A"/>
    <w:rsid w:val="005E4855"/>
    <w:rsid w:val="005E5994"/>
    <w:rsid w:val="00632304"/>
    <w:rsid w:val="00643F63"/>
    <w:rsid w:val="00647045"/>
    <w:rsid w:val="00654C0F"/>
    <w:rsid w:val="00671AB3"/>
    <w:rsid w:val="006B10E1"/>
    <w:rsid w:val="006F36EE"/>
    <w:rsid w:val="006F4EF9"/>
    <w:rsid w:val="006F56AD"/>
    <w:rsid w:val="00717CF3"/>
    <w:rsid w:val="007261BE"/>
    <w:rsid w:val="00734F02"/>
    <w:rsid w:val="0074035A"/>
    <w:rsid w:val="0074035B"/>
    <w:rsid w:val="0075550B"/>
    <w:rsid w:val="00771061"/>
    <w:rsid w:val="0077453E"/>
    <w:rsid w:val="00775D0A"/>
    <w:rsid w:val="00781227"/>
    <w:rsid w:val="007A1532"/>
    <w:rsid w:val="007A15B8"/>
    <w:rsid w:val="007A3B19"/>
    <w:rsid w:val="007A5ED6"/>
    <w:rsid w:val="007C60B4"/>
    <w:rsid w:val="007C7080"/>
    <w:rsid w:val="007C75DF"/>
    <w:rsid w:val="007E1B71"/>
    <w:rsid w:val="008079BD"/>
    <w:rsid w:val="008176A6"/>
    <w:rsid w:val="008263D8"/>
    <w:rsid w:val="00855244"/>
    <w:rsid w:val="00874BB1"/>
    <w:rsid w:val="00882764"/>
    <w:rsid w:val="0088320F"/>
    <w:rsid w:val="00884242"/>
    <w:rsid w:val="00896E09"/>
    <w:rsid w:val="008A3DDA"/>
    <w:rsid w:val="008B1FE7"/>
    <w:rsid w:val="008B4E0C"/>
    <w:rsid w:val="008B752F"/>
    <w:rsid w:val="008C30E1"/>
    <w:rsid w:val="008F0960"/>
    <w:rsid w:val="0094005C"/>
    <w:rsid w:val="009402EA"/>
    <w:rsid w:val="00943063"/>
    <w:rsid w:val="0094673C"/>
    <w:rsid w:val="00952EE3"/>
    <w:rsid w:val="00953212"/>
    <w:rsid w:val="00962920"/>
    <w:rsid w:val="00974102"/>
    <w:rsid w:val="0098125A"/>
    <w:rsid w:val="00986011"/>
    <w:rsid w:val="0099262F"/>
    <w:rsid w:val="00992C5C"/>
    <w:rsid w:val="009A2829"/>
    <w:rsid w:val="009A61B9"/>
    <w:rsid w:val="009C0ED1"/>
    <w:rsid w:val="009C19CF"/>
    <w:rsid w:val="00A1232A"/>
    <w:rsid w:val="00A229DC"/>
    <w:rsid w:val="00A618E5"/>
    <w:rsid w:val="00A73996"/>
    <w:rsid w:val="00A82FCE"/>
    <w:rsid w:val="00A973B0"/>
    <w:rsid w:val="00A97A73"/>
    <w:rsid w:val="00AB4A57"/>
    <w:rsid w:val="00AD1B21"/>
    <w:rsid w:val="00AE01E6"/>
    <w:rsid w:val="00AE1082"/>
    <w:rsid w:val="00AE1E1E"/>
    <w:rsid w:val="00AF46D7"/>
    <w:rsid w:val="00AF7FA7"/>
    <w:rsid w:val="00B16BE3"/>
    <w:rsid w:val="00B20481"/>
    <w:rsid w:val="00B25856"/>
    <w:rsid w:val="00B449C9"/>
    <w:rsid w:val="00B534CB"/>
    <w:rsid w:val="00B70F21"/>
    <w:rsid w:val="00B94147"/>
    <w:rsid w:val="00B972EC"/>
    <w:rsid w:val="00BA0454"/>
    <w:rsid w:val="00BC3D54"/>
    <w:rsid w:val="00BD1060"/>
    <w:rsid w:val="00BE223C"/>
    <w:rsid w:val="00C43224"/>
    <w:rsid w:val="00C43438"/>
    <w:rsid w:val="00C57B38"/>
    <w:rsid w:val="00C670C2"/>
    <w:rsid w:val="00C704ED"/>
    <w:rsid w:val="00C73654"/>
    <w:rsid w:val="00C765B5"/>
    <w:rsid w:val="00C874A0"/>
    <w:rsid w:val="00C9273E"/>
    <w:rsid w:val="00C9479B"/>
    <w:rsid w:val="00CA1ADE"/>
    <w:rsid w:val="00CA7202"/>
    <w:rsid w:val="00CE5EA1"/>
    <w:rsid w:val="00CF037A"/>
    <w:rsid w:val="00D01F49"/>
    <w:rsid w:val="00D166A6"/>
    <w:rsid w:val="00D254A1"/>
    <w:rsid w:val="00D3581D"/>
    <w:rsid w:val="00D50479"/>
    <w:rsid w:val="00D611C2"/>
    <w:rsid w:val="00D62251"/>
    <w:rsid w:val="00D67271"/>
    <w:rsid w:val="00D9581D"/>
    <w:rsid w:val="00D960B8"/>
    <w:rsid w:val="00DA2BF1"/>
    <w:rsid w:val="00DB1F98"/>
    <w:rsid w:val="00DB68DD"/>
    <w:rsid w:val="00DC160C"/>
    <w:rsid w:val="00DE2C65"/>
    <w:rsid w:val="00E00793"/>
    <w:rsid w:val="00E04666"/>
    <w:rsid w:val="00E109ED"/>
    <w:rsid w:val="00E16FB4"/>
    <w:rsid w:val="00E207D6"/>
    <w:rsid w:val="00E41016"/>
    <w:rsid w:val="00E42ECF"/>
    <w:rsid w:val="00E8645D"/>
    <w:rsid w:val="00E976ED"/>
    <w:rsid w:val="00EA0AE4"/>
    <w:rsid w:val="00EA2D71"/>
    <w:rsid w:val="00EC6A20"/>
    <w:rsid w:val="00EC722E"/>
    <w:rsid w:val="00EF2108"/>
    <w:rsid w:val="00EF4F6B"/>
    <w:rsid w:val="00EF63C1"/>
    <w:rsid w:val="00F01F73"/>
    <w:rsid w:val="00F100E0"/>
    <w:rsid w:val="00F1199E"/>
    <w:rsid w:val="00F13DAA"/>
    <w:rsid w:val="00F16E0A"/>
    <w:rsid w:val="00F17469"/>
    <w:rsid w:val="00F2095E"/>
    <w:rsid w:val="00F224BD"/>
    <w:rsid w:val="00F44401"/>
    <w:rsid w:val="00F55DD6"/>
    <w:rsid w:val="00F66841"/>
    <w:rsid w:val="00F67B11"/>
    <w:rsid w:val="00F7012B"/>
    <w:rsid w:val="00F71264"/>
    <w:rsid w:val="00FA27D3"/>
    <w:rsid w:val="00FB0266"/>
    <w:rsid w:val="00FB190E"/>
    <w:rsid w:val="00FB4BE7"/>
    <w:rsid w:val="00FD24C9"/>
    <w:rsid w:val="00FD5C30"/>
    <w:rsid w:val="00FE229E"/>
    <w:rsid w:val="00FF4C3D"/>
    <w:rsid w:val="00FF757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78D8E1-A4CC-4BB3-9517-D2158D478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16BE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B752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B752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C58A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738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38AA"/>
  </w:style>
  <w:style w:type="paragraph" w:styleId="Footer">
    <w:name w:val="footer"/>
    <w:basedOn w:val="Normal"/>
    <w:link w:val="FooterChar"/>
    <w:uiPriority w:val="99"/>
    <w:unhideWhenUsed/>
    <w:rsid w:val="002738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38AA"/>
  </w:style>
  <w:style w:type="paragraph" w:styleId="ListParagraph">
    <w:name w:val="List Paragraph"/>
    <w:basedOn w:val="Normal"/>
    <w:uiPriority w:val="34"/>
    <w:qFormat/>
    <w:rsid w:val="00222386"/>
    <w:pPr>
      <w:ind w:left="720"/>
      <w:contextualSpacing/>
    </w:pPr>
  </w:style>
  <w:style w:type="table" w:styleId="TableGrid">
    <w:name w:val="Table Grid"/>
    <w:basedOn w:val="TableNormal"/>
    <w:uiPriority w:val="39"/>
    <w:rsid w:val="00C704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16E0A"/>
    <w:rPr>
      <w:color w:val="0000FF"/>
      <w:u w:val="single"/>
    </w:rPr>
  </w:style>
  <w:style w:type="paragraph" w:styleId="NormalWeb">
    <w:name w:val="Normal (Web)"/>
    <w:basedOn w:val="Normal"/>
    <w:uiPriority w:val="99"/>
    <w:semiHidden/>
    <w:unhideWhenUsed/>
    <w:rsid w:val="00EF4F6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apple-converted-space">
    <w:name w:val="apple-converted-space"/>
    <w:basedOn w:val="DefaultParagraphFont"/>
    <w:rsid w:val="004B3316"/>
  </w:style>
  <w:style w:type="character" w:customStyle="1" w:styleId="Heading1Char">
    <w:name w:val="Heading 1 Char"/>
    <w:basedOn w:val="DefaultParagraphFont"/>
    <w:link w:val="Heading1"/>
    <w:uiPriority w:val="9"/>
    <w:rsid w:val="00B16BE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B752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B752F"/>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C43438"/>
    <w:pPr>
      <w:outlineLvl w:val="9"/>
    </w:pPr>
    <w:rPr>
      <w:lang w:val="en-US"/>
    </w:rPr>
  </w:style>
  <w:style w:type="paragraph" w:styleId="TOC1">
    <w:name w:val="toc 1"/>
    <w:basedOn w:val="Normal"/>
    <w:next w:val="Normal"/>
    <w:autoRedefine/>
    <w:uiPriority w:val="39"/>
    <w:unhideWhenUsed/>
    <w:rsid w:val="009A2829"/>
    <w:pPr>
      <w:tabs>
        <w:tab w:val="right" w:leader="dot" w:pos="9016"/>
      </w:tabs>
      <w:spacing w:after="100"/>
    </w:pPr>
    <w:rPr>
      <w:rFonts w:ascii="Times New Roman" w:hAnsi="Times New Roman" w:cs="Times New Roman"/>
      <w:noProof/>
      <w:sz w:val="28"/>
      <w:szCs w:val="28"/>
    </w:rPr>
  </w:style>
  <w:style w:type="paragraph" w:styleId="TOC2">
    <w:name w:val="toc 2"/>
    <w:basedOn w:val="Normal"/>
    <w:next w:val="Normal"/>
    <w:autoRedefine/>
    <w:uiPriority w:val="39"/>
    <w:unhideWhenUsed/>
    <w:rsid w:val="00C43438"/>
    <w:pPr>
      <w:spacing w:after="100"/>
      <w:ind w:left="220"/>
    </w:pPr>
  </w:style>
  <w:style w:type="paragraph" w:styleId="TOC3">
    <w:name w:val="toc 3"/>
    <w:basedOn w:val="Normal"/>
    <w:next w:val="Normal"/>
    <w:autoRedefine/>
    <w:uiPriority w:val="39"/>
    <w:unhideWhenUsed/>
    <w:rsid w:val="00C43438"/>
    <w:pPr>
      <w:spacing w:after="100"/>
      <w:ind w:left="440"/>
    </w:pPr>
  </w:style>
  <w:style w:type="paragraph" w:styleId="Caption">
    <w:name w:val="caption"/>
    <w:basedOn w:val="Normal"/>
    <w:next w:val="Normal"/>
    <w:uiPriority w:val="35"/>
    <w:unhideWhenUsed/>
    <w:qFormat/>
    <w:rsid w:val="00357181"/>
    <w:pPr>
      <w:spacing w:after="200" w:line="240" w:lineRule="auto"/>
    </w:pPr>
    <w:rPr>
      <w:i/>
      <w:iCs/>
      <w:color w:val="44546A" w:themeColor="text2"/>
      <w:sz w:val="18"/>
      <w:szCs w:val="18"/>
    </w:rPr>
  </w:style>
  <w:style w:type="character" w:customStyle="1" w:styleId="Heading4Char">
    <w:name w:val="Heading 4 Char"/>
    <w:basedOn w:val="DefaultParagraphFont"/>
    <w:link w:val="Heading4"/>
    <w:uiPriority w:val="9"/>
    <w:rsid w:val="002C58A7"/>
    <w:rPr>
      <w:rFonts w:asciiTheme="majorHAnsi" w:eastAsiaTheme="majorEastAsia" w:hAnsiTheme="majorHAnsi" w:cstheme="majorBidi"/>
      <w:i/>
      <w:iCs/>
      <w:color w:val="2E74B5" w:themeColor="accent1" w:themeShade="BF"/>
    </w:rPr>
  </w:style>
  <w:style w:type="character" w:customStyle="1" w:styleId="organization-name">
    <w:name w:val="organization-name"/>
    <w:basedOn w:val="DefaultParagraphFont"/>
    <w:rsid w:val="00420230"/>
  </w:style>
  <w:style w:type="character" w:customStyle="1" w:styleId="mw-headline">
    <w:name w:val="mw-headline"/>
    <w:basedOn w:val="DefaultParagraphFont"/>
    <w:rsid w:val="00B449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907109">
      <w:bodyDiv w:val="1"/>
      <w:marLeft w:val="0"/>
      <w:marRight w:val="0"/>
      <w:marTop w:val="0"/>
      <w:marBottom w:val="0"/>
      <w:divBdr>
        <w:top w:val="none" w:sz="0" w:space="0" w:color="auto"/>
        <w:left w:val="none" w:sz="0" w:space="0" w:color="auto"/>
        <w:bottom w:val="none" w:sz="0" w:space="0" w:color="auto"/>
        <w:right w:val="none" w:sz="0" w:space="0" w:color="auto"/>
      </w:divBdr>
    </w:div>
    <w:div w:id="176577306">
      <w:bodyDiv w:val="1"/>
      <w:marLeft w:val="0"/>
      <w:marRight w:val="0"/>
      <w:marTop w:val="0"/>
      <w:marBottom w:val="0"/>
      <w:divBdr>
        <w:top w:val="none" w:sz="0" w:space="0" w:color="auto"/>
        <w:left w:val="none" w:sz="0" w:space="0" w:color="auto"/>
        <w:bottom w:val="none" w:sz="0" w:space="0" w:color="auto"/>
        <w:right w:val="none" w:sz="0" w:space="0" w:color="auto"/>
      </w:divBdr>
    </w:div>
    <w:div w:id="433064028">
      <w:bodyDiv w:val="1"/>
      <w:marLeft w:val="0"/>
      <w:marRight w:val="0"/>
      <w:marTop w:val="0"/>
      <w:marBottom w:val="0"/>
      <w:divBdr>
        <w:top w:val="none" w:sz="0" w:space="0" w:color="auto"/>
        <w:left w:val="none" w:sz="0" w:space="0" w:color="auto"/>
        <w:bottom w:val="none" w:sz="0" w:space="0" w:color="auto"/>
        <w:right w:val="none" w:sz="0" w:space="0" w:color="auto"/>
      </w:divBdr>
    </w:div>
    <w:div w:id="812870007">
      <w:bodyDiv w:val="1"/>
      <w:marLeft w:val="0"/>
      <w:marRight w:val="0"/>
      <w:marTop w:val="0"/>
      <w:marBottom w:val="0"/>
      <w:divBdr>
        <w:top w:val="none" w:sz="0" w:space="0" w:color="auto"/>
        <w:left w:val="none" w:sz="0" w:space="0" w:color="auto"/>
        <w:bottom w:val="none" w:sz="0" w:space="0" w:color="auto"/>
        <w:right w:val="none" w:sz="0" w:space="0" w:color="auto"/>
      </w:divBdr>
    </w:div>
    <w:div w:id="1257787726">
      <w:bodyDiv w:val="1"/>
      <w:marLeft w:val="0"/>
      <w:marRight w:val="0"/>
      <w:marTop w:val="0"/>
      <w:marBottom w:val="0"/>
      <w:divBdr>
        <w:top w:val="none" w:sz="0" w:space="0" w:color="auto"/>
        <w:left w:val="none" w:sz="0" w:space="0" w:color="auto"/>
        <w:bottom w:val="none" w:sz="0" w:space="0" w:color="auto"/>
        <w:right w:val="none" w:sz="0" w:space="0" w:color="auto"/>
      </w:divBdr>
      <w:divsChild>
        <w:div w:id="49236199">
          <w:marLeft w:val="0"/>
          <w:marRight w:val="0"/>
          <w:marTop w:val="0"/>
          <w:marBottom w:val="0"/>
          <w:divBdr>
            <w:top w:val="none" w:sz="0" w:space="0" w:color="auto"/>
            <w:left w:val="none" w:sz="0" w:space="0" w:color="auto"/>
            <w:bottom w:val="none" w:sz="0" w:space="0" w:color="auto"/>
            <w:right w:val="none" w:sz="0" w:space="0" w:color="auto"/>
          </w:divBdr>
        </w:div>
        <w:div w:id="1641763524">
          <w:marLeft w:val="0"/>
          <w:marRight w:val="0"/>
          <w:marTop w:val="0"/>
          <w:marBottom w:val="0"/>
          <w:divBdr>
            <w:top w:val="none" w:sz="0" w:space="0" w:color="auto"/>
            <w:left w:val="none" w:sz="0" w:space="0" w:color="auto"/>
            <w:bottom w:val="none" w:sz="0" w:space="0" w:color="auto"/>
            <w:right w:val="none" w:sz="0" w:space="0" w:color="auto"/>
          </w:divBdr>
        </w:div>
      </w:divsChild>
    </w:div>
    <w:div w:id="1366056476">
      <w:bodyDiv w:val="1"/>
      <w:marLeft w:val="0"/>
      <w:marRight w:val="0"/>
      <w:marTop w:val="0"/>
      <w:marBottom w:val="0"/>
      <w:divBdr>
        <w:top w:val="none" w:sz="0" w:space="0" w:color="auto"/>
        <w:left w:val="none" w:sz="0" w:space="0" w:color="auto"/>
        <w:bottom w:val="none" w:sz="0" w:space="0" w:color="auto"/>
        <w:right w:val="none" w:sz="0" w:space="0" w:color="auto"/>
      </w:divBdr>
    </w:div>
    <w:div w:id="1662924913">
      <w:bodyDiv w:val="1"/>
      <w:marLeft w:val="0"/>
      <w:marRight w:val="0"/>
      <w:marTop w:val="0"/>
      <w:marBottom w:val="0"/>
      <w:divBdr>
        <w:top w:val="none" w:sz="0" w:space="0" w:color="auto"/>
        <w:left w:val="none" w:sz="0" w:space="0" w:color="auto"/>
        <w:bottom w:val="none" w:sz="0" w:space="0" w:color="auto"/>
        <w:right w:val="none" w:sz="0" w:space="0" w:color="auto"/>
      </w:divBdr>
    </w:div>
    <w:div w:id="1860582907">
      <w:bodyDiv w:val="1"/>
      <w:marLeft w:val="0"/>
      <w:marRight w:val="0"/>
      <w:marTop w:val="0"/>
      <w:marBottom w:val="0"/>
      <w:divBdr>
        <w:top w:val="none" w:sz="0" w:space="0" w:color="auto"/>
        <w:left w:val="none" w:sz="0" w:space="0" w:color="auto"/>
        <w:bottom w:val="none" w:sz="0" w:space="0" w:color="auto"/>
        <w:right w:val="none" w:sz="0" w:space="0" w:color="auto"/>
      </w:divBdr>
      <w:divsChild>
        <w:div w:id="1990938851">
          <w:marLeft w:val="0"/>
          <w:marRight w:val="0"/>
          <w:marTop w:val="0"/>
          <w:marBottom w:val="0"/>
          <w:divBdr>
            <w:top w:val="none" w:sz="0" w:space="0" w:color="auto"/>
            <w:left w:val="none" w:sz="0" w:space="0" w:color="auto"/>
            <w:bottom w:val="none" w:sz="0" w:space="0" w:color="auto"/>
            <w:right w:val="none" w:sz="0" w:space="0" w:color="auto"/>
          </w:divBdr>
        </w:div>
        <w:div w:id="1110970969">
          <w:marLeft w:val="0"/>
          <w:marRight w:val="0"/>
          <w:marTop w:val="0"/>
          <w:marBottom w:val="0"/>
          <w:divBdr>
            <w:top w:val="none" w:sz="0" w:space="0" w:color="auto"/>
            <w:left w:val="none" w:sz="0" w:space="0" w:color="auto"/>
            <w:bottom w:val="none" w:sz="0" w:space="0" w:color="auto"/>
            <w:right w:val="none" w:sz="0" w:space="0" w:color="auto"/>
          </w:divBdr>
        </w:div>
      </w:divsChild>
    </w:div>
    <w:div w:id="2009361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8.png"/><Relationship Id="rId26" Type="http://schemas.openxmlformats.org/officeDocument/2006/relationships/hyperlink" Target="http://en.wikipedia.org/wiki/Malleability" TargetMode="External"/><Relationship Id="rId39" Type="http://schemas.openxmlformats.org/officeDocument/2006/relationships/hyperlink" Target="http://en.wikipedia.org/wiki/Welding" TargetMode="External"/><Relationship Id="rId21" Type="http://schemas.openxmlformats.org/officeDocument/2006/relationships/image" Target="media/image11.png"/><Relationship Id="rId34" Type="http://schemas.openxmlformats.org/officeDocument/2006/relationships/image" Target="media/image16.png"/><Relationship Id="rId42" Type="http://schemas.openxmlformats.org/officeDocument/2006/relationships/image" Target="media/image19.wmf"/><Relationship Id="rId47" Type="http://schemas.openxmlformats.org/officeDocument/2006/relationships/image" Target="media/image23.png"/><Relationship Id="rId50" Type="http://schemas.openxmlformats.org/officeDocument/2006/relationships/image" Target="media/image26.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en.wikipedia.org/wiki/Electrical_conductivity" TargetMode="External"/><Relationship Id="rId11" Type="http://schemas.openxmlformats.org/officeDocument/2006/relationships/image" Target="media/image3.jpeg"/><Relationship Id="rId24" Type="http://schemas.openxmlformats.org/officeDocument/2006/relationships/hyperlink" Target="http://en.wikipedia.org/wiki/Physical_properties" TargetMode="External"/><Relationship Id="rId32" Type="http://schemas.openxmlformats.org/officeDocument/2006/relationships/image" Target="media/image14.png"/><Relationship Id="rId37" Type="http://schemas.openxmlformats.org/officeDocument/2006/relationships/hyperlink" Target="http://www.wisegeek.com/what-is-metallurgy.htm" TargetMode="External"/><Relationship Id="rId40" Type="http://schemas.openxmlformats.org/officeDocument/2006/relationships/hyperlink" Target="http://en.wikipedia.org/wiki/Laser" TargetMode="External"/><Relationship Id="rId45" Type="http://schemas.openxmlformats.org/officeDocument/2006/relationships/image" Target="media/image21.jpeg"/><Relationship Id="rId53" Type="http://schemas.openxmlformats.org/officeDocument/2006/relationships/hyperlink" Target="http://materials.iisc.ernet.in/%7Eramu/publications/paper33.pdf" TargetMode="Externa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hyperlink" Target="http://en.wikipedia.org/wiki/Ductility" TargetMode="External"/><Relationship Id="rId30" Type="http://schemas.openxmlformats.org/officeDocument/2006/relationships/hyperlink" Target="http://en.wikipedia.org/wiki/Alloy" TargetMode="External"/><Relationship Id="rId35" Type="http://schemas.openxmlformats.org/officeDocument/2006/relationships/image" Target="media/image17.emf"/><Relationship Id="rId43" Type="http://schemas.openxmlformats.org/officeDocument/2006/relationships/image" Target="media/image190.wmf"/><Relationship Id="rId48" Type="http://schemas.openxmlformats.org/officeDocument/2006/relationships/image" Target="media/image24.png"/><Relationship Id="rId56" Type="http://schemas.openxmlformats.org/officeDocument/2006/relationships/glossaryDocument" Target="glossary/document.xml"/><Relationship Id="rId8" Type="http://schemas.openxmlformats.org/officeDocument/2006/relationships/image" Target="media/image1.jpeg"/><Relationship Id="rId51" Type="http://schemas.openxmlformats.org/officeDocument/2006/relationships/hyperlink" Target="http://www.tms.org/pubs/journals/JOM/0012/Banhart-0012.html" TargetMode="Externa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en.wikipedia.org/wiki/Composite_material" TargetMode="External"/><Relationship Id="rId25" Type="http://schemas.openxmlformats.org/officeDocument/2006/relationships/hyperlink" Target="http://en.wikipedia.org/wiki/Strength_of_materials" TargetMode="External"/><Relationship Id="rId33" Type="http://schemas.openxmlformats.org/officeDocument/2006/relationships/image" Target="media/image15.png"/><Relationship Id="rId38" Type="http://schemas.openxmlformats.org/officeDocument/2006/relationships/hyperlink" Target="http://www.wisegeek.com/what-is-precipitation.htm" TargetMode="External"/><Relationship Id="rId46" Type="http://schemas.openxmlformats.org/officeDocument/2006/relationships/image" Target="media/image22.png"/><Relationship Id="rId20" Type="http://schemas.openxmlformats.org/officeDocument/2006/relationships/image" Target="media/image10.png"/><Relationship Id="rId41" Type="http://schemas.openxmlformats.org/officeDocument/2006/relationships/image" Target="media/image18.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hyperlink" Target="http://en.wikipedia.org/wiki/Thermal_conductivity" TargetMode="External"/><Relationship Id="rId36" Type="http://schemas.openxmlformats.org/officeDocument/2006/relationships/hyperlink" Target="http://www.wisegeek.com/what-is-heat-treatment.htm" TargetMode="External"/><Relationship Id="rId49" Type="http://schemas.openxmlformats.org/officeDocument/2006/relationships/image" Target="media/image25.png"/><Relationship Id="rId57" Type="http://schemas.openxmlformats.org/officeDocument/2006/relationships/theme" Target="theme/theme1.xml"/><Relationship Id="rId10" Type="http://schemas.openxmlformats.org/officeDocument/2006/relationships/chart" Target="charts/chart1.xml"/><Relationship Id="rId31" Type="http://schemas.openxmlformats.org/officeDocument/2006/relationships/hyperlink" Target="http://en.wikipedia.org/wiki/Iron" TargetMode="External"/><Relationship Id="rId44" Type="http://schemas.openxmlformats.org/officeDocument/2006/relationships/image" Target="media/image20.png"/><Relationship Id="rId52" Type="http://schemas.openxmlformats.org/officeDocument/2006/relationships/hyperlink" Target="http://www.makeitfrom.com/material-data/?for=Aluminum-Foa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IN"/>
              <a:t>Material properties </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0833333333333332E-2"/>
          <c:y val="0.2436711036120485"/>
          <c:w val="0.94907407407407407"/>
          <c:h val="0.62892138482689663"/>
        </c:manualLayout>
      </c:layout>
      <c:barChart>
        <c:barDir val="col"/>
        <c:grouping val="stacked"/>
        <c:varyColors val="0"/>
        <c:ser>
          <c:idx val="0"/>
          <c:order val="0"/>
          <c:tx>
            <c:strRef>
              <c:f>Sheet1!$B$1</c:f>
              <c:strCache>
                <c:ptCount val="1"/>
                <c:pt idx="0">
                  <c:v>Steel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3"/>
                <c:pt idx="0">
                  <c:v>Strength-to-Weight Ratio (kN-m/kg)</c:v>
                </c:pt>
                <c:pt idx="1">
                  <c:v>Ultimate Tensile Strength (Mpa)</c:v>
                </c:pt>
                <c:pt idx="2">
                  <c:v>Young's Modulus            (Gpa)</c:v>
                </c:pt>
              </c:strCache>
            </c:strRef>
          </c:cat>
          <c:val>
            <c:numRef>
              <c:f>Sheet1!$B$2:$B$5</c:f>
              <c:numCache>
                <c:formatCode>General</c:formatCode>
                <c:ptCount val="3"/>
                <c:pt idx="0">
                  <c:v>48</c:v>
                </c:pt>
                <c:pt idx="1">
                  <c:v>380</c:v>
                </c:pt>
                <c:pt idx="2">
                  <c:v>200</c:v>
                </c:pt>
              </c:numCache>
            </c:numRef>
          </c:val>
        </c:ser>
        <c:ser>
          <c:idx val="1"/>
          <c:order val="1"/>
          <c:tx>
            <c:strRef>
              <c:f>Sheet1!$C$1</c:f>
              <c:strCache>
                <c:ptCount val="1"/>
                <c:pt idx="0">
                  <c:v>Aluminium</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3"/>
                <c:pt idx="0">
                  <c:v>Strength-to-Weight Ratio (kN-m/kg)</c:v>
                </c:pt>
                <c:pt idx="1">
                  <c:v>Ultimate Tensile Strength (Mpa)</c:v>
                </c:pt>
                <c:pt idx="2">
                  <c:v>Young's Modulus            (Gpa)</c:v>
                </c:pt>
              </c:strCache>
            </c:strRef>
          </c:cat>
          <c:val>
            <c:numRef>
              <c:f>Sheet1!$C$2:$C$5</c:f>
              <c:numCache>
                <c:formatCode>General</c:formatCode>
                <c:ptCount val="3"/>
                <c:pt idx="0">
                  <c:v>32</c:v>
                </c:pt>
                <c:pt idx="1">
                  <c:v>120</c:v>
                </c:pt>
                <c:pt idx="2">
                  <c:v>69</c:v>
                </c:pt>
              </c:numCache>
            </c:numRef>
          </c:val>
        </c:ser>
        <c:dLbls>
          <c:dLblPos val="ctr"/>
          <c:showLegendKey val="0"/>
          <c:showVal val="1"/>
          <c:showCatName val="0"/>
          <c:showSerName val="0"/>
          <c:showPercent val="0"/>
          <c:showBubbleSize val="0"/>
        </c:dLbls>
        <c:gapWidth val="79"/>
        <c:overlap val="100"/>
        <c:axId val="303299408"/>
        <c:axId val="303294368"/>
      </c:barChart>
      <c:catAx>
        <c:axId val="303299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03294368"/>
        <c:crosses val="autoZero"/>
        <c:auto val="1"/>
        <c:lblAlgn val="ctr"/>
        <c:lblOffset val="100"/>
        <c:noMultiLvlLbl val="0"/>
      </c:catAx>
      <c:valAx>
        <c:axId val="303294368"/>
        <c:scaling>
          <c:orientation val="minMax"/>
        </c:scaling>
        <c:delete val="1"/>
        <c:axPos val="l"/>
        <c:numFmt formatCode="General" sourceLinked="1"/>
        <c:majorTickMark val="none"/>
        <c:minorTickMark val="none"/>
        <c:tickLblPos val="nextTo"/>
        <c:crossAx val="3032994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IN"/>
              <a:t>DENSITY</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4.9084016013149871E-2"/>
          <c:y val="0.16422861710631498"/>
          <c:w val="0.92686595993682608"/>
          <c:h val="0.66761236679947378"/>
        </c:manualLayout>
      </c:layout>
      <c:barChart>
        <c:barDir val="col"/>
        <c:grouping val="clustered"/>
        <c:varyColors val="0"/>
        <c:ser>
          <c:idx val="0"/>
          <c:order val="0"/>
          <c:tx>
            <c:strRef>
              <c:f>Sheet1!$B$1</c:f>
              <c:strCache>
                <c:ptCount val="1"/>
                <c:pt idx="0">
                  <c:v>Steel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c:f>
              <c:strCache>
                <c:ptCount val="1"/>
                <c:pt idx="0">
                  <c:v>Density (kg/m3)</c:v>
                </c:pt>
              </c:strCache>
            </c:strRef>
          </c:cat>
          <c:val>
            <c:numRef>
              <c:f>Sheet1!$B$2</c:f>
              <c:numCache>
                <c:formatCode>General</c:formatCode>
                <c:ptCount val="1"/>
                <c:pt idx="0">
                  <c:v>7800</c:v>
                </c:pt>
              </c:numCache>
            </c:numRef>
          </c:val>
        </c:ser>
        <c:ser>
          <c:idx val="1"/>
          <c:order val="1"/>
          <c:tx>
            <c:strRef>
              <c:f>Sheet1!$C$1</c:f>
              <c:strCache>
                <c:ptCount val="1"/>
                <c:pt idx="0">
                  <c:v>Aluminium</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c:f>
              <c:strCache>
                <c:ptCount val="1"/>
                <c:pt idx="0">
                  <c:v>Density (kg/m3)</c:v>
                </c:pt>
              </c:strCache>
            </c:strRef>
          </c:cat>
          <c:val>
            <c:numRef>
              <c:f>Sheet1!$C$2</c:f>
              <c:numCache>
                <c:formatCode>General</c:formatCode>
                <c:ptCount val="1"/>
                <c:pt idx="0">
                  <c:v>2700</c:v>
                </c:pt>
              </c:numCache>
            </c:numRef>
          </c:val>
        </c:ser>
        <c:ser>
          <c:idx val="2"/>
          <c:order val="2"/>
          <c:tx>
            <c:strRef>
              <c:f>Sheet1!$D$1</c:f>
              <c:strCache>
                <c:ptCount val="1"/>
                <c:pt idx="0">
                  <c:v>Aluminium Foam</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c:f>
              <c:strCache>
                <c:ptCount val="1"/>
                <c:pt idx="0">
                  <c:v>Density (kg/m3)</c:v>
                </c:pt>
              </c:strCache>
            </c:strRef>
          </c:cat>
          <c:val>
            <c:numRef>
              <c:f>Sheet1!$D$2</c:f>
              <c:numCache>
                <c:formatCode>General</c:formatCode>
                <c:ptCount val="1"/>
                <c:pt idx="0">
                  <c:v>500</c:v>
                </c:pt>
              </c:numCache>
            </c:numRef>
          </c:val>
        </c:ser>
        <c:dLbls>
          <c:showLegendKey val="0"/>
          <c:showVal val="0"/>
          <c:showCatName val="0"/>
          <c:showSerName val="0"/>
          <c:showPercent val="0"/>
          <c:showBubbleSize val="0"/>
        </c:dLbls>
        <c:gapWidth val="100"/>
        <c:overlap val="-24"/>
        <c:axId val="384175824"/>
        <c:axId val="384184224"/>
      </c:barChart>
      <c:catAx>
        <c:axId val="38417582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384184224"/>
        <c:crosses val="autoZero"/>
        <c:auto val="1"/>
        <c:lblAlgn val="ctr"/>
        <c:lblOffset val="100"/>
        <c:noMultiLvlLbl val="0"/>
      </c:catAx>
      <c:valAx>
        <c:axId val="38418422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384175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19AC5F4AB5746D48EFF41F68FBD45C9"/>
        <w:category>
          <w:name w:val="General"/>
          <w:gallery w:val="placeholder"/>
        </w:category>
        <w:types>
          <w:type w:val="bbPlcHdr"/>
        </w:types>
        <w:behaviors>
          <w:behavior w:val="content"/>
        </w:behaviors>
        <w:guid w:val="{D3546A57-8092-44BC-9A6B-96897AEBF0C1}"/>
      </w:docPartPr>
      <w:docPartBody>
        <w:p w:rsidR="00042F17" w:rsidRDefault="00042F17" w:rsidP="00042F17">
          <w:pPr>
            <w:pStyle w:val="E19AC5F4AB5746D48EFF41F68FBD45C9"/>
          </w:pPr>
          <w:r>
            <w:rPr>
              <w:rFonts w:asciiTheme="majorHAnsi" w:eastAsiaTheme="majorEastAsia" w:hAnsiTheme="majorHAnsi" w:cstheme="majorBidi"/>
              <w:sz w:val="80"/>
              <w:szCs w:val="80"/>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F17"/>
    <w:rsid w:val="00042F17"/>
    <w:rsid w:val="003D7638"/>
    <w:rsid w:val="00461120"/>
    <w:rsid w:val="005F28DE"/>
    <w:rsid w:val="00676821"/>
    <w:rsid w:val="008F254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19AC5F4AB5746D48EFF41F68FBD45C9">
    <w:name w:val="E19AC5F4AB5746D48EFF41F68FBD45C9"/>
    <w:rsid w:val="00042F1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99C891-718C-42D1-AB93-75E1047E6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2647</TotalTime>
  <Pages>31</Pages>
  <Words>4772</Words>
  <Characters>27205</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Reduction of Ship Weight using Aluminium Foam</vt:lpstr>
    </vt:vector>
  </TitlesOfParts>
  <Company>Microsoft</Company>
  <LinksUpToDate>false</LinksUpToDate>
  <CharactersWithSpaces>31914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Reduction of Ship Weight using Aluminium Foam</dc:title>
  <dc:subject/>
  <dc:creator>Saket</dc:creator>
  <cp:keywords/>
  <dc:description/>
  <cp:lastModifiedBy>Saket</cp:lastModifiedBy>
  <cp:revision>14</cp:revision>
  <dcterms:created xsi:type="dcterms:W3CDTF">2013-11-30T12:01:00Z</dcterms:created>
  <dcterms:modified xsi:type="dcterms:W3CDTF">2013-12-30T21:04:00Z</dcterms:modified>
</cp:coreProperties>
</file>