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24A5" w:rsidRDefault="00BF24A5" w:rsidP="00BD472A">
      <w:pPr>
        <w:jc w:val="center"/>
        <w:rPr>
          <w:b/>
          <w:sz w:val="24"/>
          <w:szCs w:val="24"/>
          <w:u w:val="single"/>
        </w:rPr>
      </w:pPr>
      <w:r>
        <w:rPr>
          <w:b/>
          <w:sz w:val="24"/>
          <w:szCs w:val="24"/>
          <w:u w:val="single"/>
        </w:rPr>
        <w:t>From</w:t>
      </w:r>
    </w:p>
    <w:p w:rsidR="00BF24A5" w:rsidRPr="00BF24A5" w:rsidRDefault="00BF24A5" w:rsidP="00BD472A">
      <w:pPr>
        <w:jc w:val="center"/>
        <w:rPr>
          <w:b/>
          <w:sz w:val="24"/>
          <w:szCs w:val="24"/>
          <w:u w:val="single"/>
        </w:rPr>
      </w:pPr>
      <w:r>
        <w:rPr>
          <w:b/>
          <w:sz w:val="24"/>
          <w:szCs w:val="24"/>
          <w:u w:val="single"/>
        </w:rPr>
        <w:t xml:space="preserve">Kelvin D </w:t>
      </w:r>
      <w:proofErr w:type="spellStart"/>
      <w:r>
        <w:rPr>
          <w:b/>
          <w:sz w:val="24"/>
          <w:szCs w:val="24"/>
          <w:u w:val="single"/>
        </w:rPr>
        <w:t>Almeda</w:t>
      </w:r>
      <w:proofErr w:type="spellEnd"/>
      <w:r>
        <w:rPr>
          <w:b/>
          <w:sz w:val="24"/>
          <w:szCs w:val="24"/>
          <w:u w:val="single"/>
        </w:rPr>
        <w:t xml:space="preserve"> and Ram Keshav</w:t>
      </w:r>
    </w:p>
    <w:p w:rsidR="00BF24A5" w:rsidRDefault="00BF24A5" w:rsidP="00BD472A">
      <w:pPr>
        <w:jc w:val="center"/>
        <w:rPr>
          <w:b/>
          <w:sz w:val="48"/>
          <w:szCs w:val="48"/>
          <w:u w:val="single"/>
        </w:rPr>
      </w:pPr>
    </w:p>
    <w:p w:rsidR="0007383D" w:rsidRPr="0010656D" w:rsidRDefault="007C08A7" w:rsidP="00BD472A">
      <w:pPr>
        <w:jc w:val="center"/>
        <w:rPr>
          <w:b/>
          <w:sz w:val="48"/>
          <w:szCs w:val="48"/>
          <w:u w:val="single"/>
        </w:rPr>
      </w:pPr>
      <w:r w:rsidRPr="0010656D">
        <w:rPr>
          <w:b/>
          <w:sz w:val="48"/>
          <w:szCs w:val="48"/>
          <w:u w:val="single"/>
        </w:rPr>
        <w:t>High Voltage Applications in Industries and Transportation</w:t>
      </w:r>
    </w:p>
    <w:p w:rsidR="00BD472A" w:rsidRPr="0010656D" w:rsidRDefault="00BD472A" w:rsidP="00BD472A">
      <w:pPr>
        <w:jc w:val="center"/>
        <w:rPr>
          <w:b/>
          <w:sz w:val="36"/>
          <w:szCs w:val="36"/>
        </w:rPr>
      </w:pPr>
    </w:p>
    <w:p w:rsidR="00BD472A" w:rsidRPr="0010656D" w:rsidRDefault="00C64CF0" w:rsidP="00BD472A">
      <w:pPr>
        <w:jc w:val="center"/>
        <w:rPr>
          <w:b/>
          <w:sz w:val="36"/>
          <w:szCs w:val="36"/>
          <w:u w:val="single"/>
        </w:rPr>
      </w:pPr>
      <w:r>
        <w:rPr>
          <w:b/>
          <w:sz w:val="36"/>
          <w:szCs w:val="36"/>
          <w:u w:val="single"/>
        </w:rPr>
        <w:t>Introduction</w:t>
      </w:r>
    </w:p>
    <w:p w:rsidR="007C08A7" w:rsidRPr="00374816" w:rsidRDefault="007C08A7">
      <w:pPr>
        <w:rPr>
          <w:sz w:val="28"/>
          <w:szCs w:val="28"/>
        </w:rPr>
      </w:pPr>
    </w:p>
    <w:p w:rsidR="007C08A7" w:rsidRPr="00374816" w:rsidRDefault="007C08A7" w:rsidP="00BD472A">
      <w:pPr>
        <w:spacing w:after="0"/>
        <w:rPr>
          <w:sz w:val="28"/>
          <w:szCs w:val="28"/>
        </w:rPr>
      </w:pPr>
      <w:r w:rsidRPr="00374816">
        <w:rPr>
          <w:rFonts w:eastAsia="Times New Roman" w:cs="Times New Roman"/>
          <w:sz w:val="28"/>
          <w:szCs w:val="28"/>
        </w:rPr>
        <w:t xml:space="preserve">Silicon based high voltage semiconductor devices continue </w:t>
      </w:r>
      <w:r w:rsidR="00EF1FD5" w:rsidRPr="00374816">
        <w:rPr>
          <w:rFonts w:eastAsia="Times New Roman" w:cs="Times New Roman"/>
          <w:sz w:val="28"/>
          <w:szCs w:val="28"/>
        </w:rPr>
        <w:t>to play</w:t>
      </w:r>
      <w:r w:rsidRPr="00374816">
        <w:rPr>
          <w:rFonts w:eastAsia="Times New Roman" w:cs="Times New Roman"/>
          <w:sz w:val="28"/>
          <w:szCs w:val="28"/>
        </w:rPr>
        <w:t xml:space="preserve"> a major role in megawatt power electronics conversion especially in the fields of traction drives, industrial applications and grid systems. The main development trend of power devices has always been focused on increasing the power ratings while improving the </w:t>
      </w:r>
      <w:r w:rsidR="00BD472A" w:rsidRPr="00374816">
        <w:rPr>
          <w:rFonts w:eastAsia="Times New Roman" w:cs="Times New Roman"/>
          <w:sz w:val="28"/>
          <w:szCs w:val="28"/>
        </w:rPr>
        <w:t>overall</w:t>
      </w:r>
      <w:r w:rsidRPr="00374816">
        <w:rPr>
          <w:rFonts w:eastAsia="Times New Roman" w:cs="Times New Roman"/>
          <w:sz w:val="28"/>
          <w:szCs w:val="28"/>
        </w:rPr>
        <w:t xml:space="preserve"> device performance in terms of reduced losses, increased robustness, better controllability and reliable behavior under n</w:t>
      </w:r>
      <w:r w:rsidR="00607EAA" w:rsidRPr="00374816">
        <w:rPr>
          <w:rFonts w:eastAsia="Times New Roman" w:cs="Times New Roman"/>
          <w:sz w:val="28"/>
          <w:szCs w:val="28"/>
        </w:rPr>
        <w:t>ormal and fault conditions. The paper</w:t>
      </w:r>
      <w:r w:rsidRPr="00374816">
        <w:rPr>
          <w:rFonts w:eastAsia="Times New Roman" w:cs="Times New Roman"/>
          <w:sz w:val="28"/>
          <w:szCs w:val="28"/>
        </w:rPr>
        <w:t xml:space="preserve"> focus</w:t>
      </w:r>
      <w:r w:rsidR="00607EAA" w:rsidRPr="00374816">
        <w:rPr>
          <w:rFonts w:eastAsia="Times New Roman" w:cs="Times New Roman"/>
          <w:sz w:val="28"/>
          <w:szCs w:val="28"/>
        </w:rPr>
        <w:t>es</w:t>
      </w:r>
      <w:r w:rsidRPr="00374816">
        <w:rPr>
          <w:rFonts w:eastAsia="Times New Roman" w:cs="Times New Roman"/>
          <w:sz w:val="28"/>
          <w:szCs w:val="28"/>
        </w:rPr>
        <w:t xml:space="preserve"> on </w:t>
      </w:r>
      <w:r w:rsidR="00EF1FD5" w:rsidRPr="00374816">
        <w:rPr>
          <w:rFonts w:eastAsia="Times New Roman" w:cs="Times New Roman"/>
          <w:sz w:val="28"/>
          <w:szCs w:val="28"/>
        </w:rPr>
        <w:t>ultra-high</w:t>
      </w:r>
      <w:r w:rsidRPr="00374816">
        <w:rPr>
          <w:rFonts w:eastAsia="Times New Roman" w:cs="Times New Roman"/>
          <w:sz w:val="28"/>
          <w:szCs w:val="28"/>
        </w:rPr>
        <w:t xml:space="preserve"> voltag</w:t>
      </w:r>
      <w:r w:rsidR="00960070" w:rsidRPr="00374816">
        <w:rPr>
          <w:rFonts w:eastAsia="Times New Roman" w:cs="Times New Roman"/>
          <w:sz w:val="28"/>
          <w:szCs w:val="28"/>
        </w:rPr>
        <w:t>e devices for applications in industries, which include power generation using t</w:t>
      </w:r>
      <w:r w:rsidR="00EF1FD5" w:rsidRPr="00374816">
        <w:rPr>
          <w:rFonts w:eastAsia="Times New Roman" w:cs="Times New Roman"/>
          <w:sz w:val="28"/>
          <w:szCs w:val="28"/>
        </w:rPr>
        <w:t>he superconducting generators and</w:t>
      </w:r>
      <w:r w:rsidR="00960070" w:rsidRPr="00374816">
        <w:rPr>
          <w:rFonts w:eastAsia="Times New Roman" w:cs="Times New Roman"/>
          <w:sz w:val="28"/>
          <w:szCs w:val="28"/>
        </w:rPr>
        <w:t xml:space="preserve"> the use of the </w:t>
      </w:r>
      <w:r w:rsidR="00EF1FD5" w:rsidRPr="00374816">
        <w:rPr>
          <w:rFonts w:eastAsia="Times New Roman" w:cs="Times New Roman"/>
          <w:sz w:val="28"/>
          <w:szCs w:val="28"/>
        </w:rPr>
        <w:t>ultra-modern</w:t>
      </w:r>
      <w:r w:rsidR="00607EAA" w:rsidRPr="00374816">
        <w:rPr>
          <w:rFonts w:eastAsia="Times New Roman" w:cs="Times New Roman"/>
          <w:sz w:val="28"/>
          <w:szCs w:val="28"/>
        </w:rPr>
        <w:t xml:space="preserve"> superconducting motors for various applications. It describes</w:t>
      </w:r>
      <w:r w:rsidR="00960070" w:rsidRPr="00374816">
        <w:rPr>
          <w:rFonts w:eastAsia="Times New Roman" w:cs="Times New Roman"/>
          <w:sz w:val="28"/>
          <w:szCs w:val="28"/>
        </w:rPr>
        <w:t xml:space="preserve"> the </w:t>
      </w:r>
      <w:r w:rsidR="00607EAA" w:rsidRPr="00374816">
        <w:rPr>
          <w:rFonts w:eastAsia="Times New Roman" w:cs="Times New Roman"/>
          <w:sz w:val="28"/>
          <w:szCs w:val="28"/>
        </w:rPr>
        <w:t xml:space="preserve">use of </w:t>
      </w:r>
      <w:r w:rsidR="00EF1FD5" w:rsidRPr="00374816">
        <w:rPr>
          <w:rFonts w:eastAsia="Times New Roman" w:cs="Times New Roman"/>
          <w:sz w:val="28"/>
          <w:szCs w:val="28"/>
        </w:rPr>
        <w:t>superconductors, specifically the use of high temperature superconductors (HTS) in applications of transport. This has its applications in the magnetic levitation (maglev) propulsion system</w:t>
      </w:r>
      <w:r w:rsidR="00BD472A" w:rsidRPr="00374816">
        <w:rPr>
          <w:rFonts w:eastAsia="Times New Roman" w:cs="Times New Roman"/>
          <w:sz w:val="28"/>
          <w:szCs w:val="28"/>
        </w:rPr>
        <w:t>,</w:t>
      </w:r>
      <w:r w:rsidR="00EF1FD5" w:rsidRPr="00374816">
        <w:rPr>
          <w:rFonts w:eastAsia="Times New Roman" w:cs="Times New Roman"/>
          <w:sz w:val="28"/>
          <w:szCs w:val="28"/>
        </w:rPr>
        <w:t xml:space="preserve"> which in the near future would be used in trains and ships.</w:t>
      </w:r>
      <w:r w:rsidR="00607EAA" w:rsidRPr="00374816">
        <w:rPr>
          <w:rFonts w:eastAsia="Times New Roman" w:cs="Times New Roman"/>
          <w:sz w:val="28"/>
          <w:szCs w:val="28"/>
        </w:rPr>
        <w:t xml:space="preserve"> Our paper</w:t>
      </w:r>
      <w:r w:rsidR="00BD472A" w:rsidRPr="00374816">
        <w:rPr>
          <w:rFonts w:eastAsia="Times New Roman" w:cs="Times New Roman"/>
          <w:sz w:val="28"/>
          <w:szCs w:val="28"/>
        </w:rPr>
        <w:t xml:space="preserve"> briefly discusses the ‘superconducting </w:t>
      </w:r>
      <w:bookmarkStart w:id="0" w:name="_GoBack"/>
      <w:bookmarkEnd w:id="0"/>
      <w:r w:rsidR="00BD472A" w:rsidRPr="00374816">
        <w:rPr>
          <w:rFonts w:eastAsia="Times New Roman" w:cs="Times New Roman"/>
          <w:sz w:val="28"/>
          <w:szCs w:val="28"/>
        </w:rPr>
        <w:t>electromagnetic propulsion’ technology that is under research for the use in ships.</w:t>
      </w:r>
      <w:r w:rsidRPr="00374816">
        <w:rPr>
          <w:sz w:val="28"/>
          <w:szCs w:val="28"/>
        </w:rPr>
        <w:t>Major improvements in technology and applications are expected to bring a renaissance of superconductivity during the next 10–15 years. This will be based not on incremental progress in the existing technologies like MRI and HTS (high temperature superconductors), but rather on a radical breakthrough in a different, highly attractive and rapidly g</w:t>
      </w:r>
      <w:r w:rsidR="00BD472A" w:rsidRPr="00374816">
        <w:rPr>
          <w:sz w:val="28"/>
          <w:szCs w:val="28"/>
        </w:rPr>
        <w:t>rowing industry;</w:t>
      </w:r>
      <w:r w:rsidRPr="00374816">
        <w:rPr>
          <w:sz w:val="28"/>
          <w:szCs w:val="28"/>
        </w:rPr>
        <w:t xml:space="preserve"> clean energy, electronics, </w:t>
      </w:r>
      <w:r w:rsidRPr="00374816">
        <w:rPr>
          <w:sz w:val="28"/>
          <w:szCs w:val="28"/>
        </w:rPr>
        <w:lastRenderedPageBreak/>
        <w:t>communications, transporta</w:t>
      </w:r>
      <w:r w:rsidR="00EF1FD5" w:rsidRPr="00374816">
        <w:rPr>
          <w:sz w:val="28"/>
          <w:szCs w:val="28"/>
        </w:rPr>
        <w:t>tion, defense, space and beyond are all set to take a giant leap</w:t>
      </w:r>
      <w:r w:rsidR="00BD472A" w:rsidRPr="00374816">
        <w:rPr>
          <w:sz w:val="28"/>
          <w:szCs w:val="28"/>
        </w:rPr>
        <w:t xml:space="preserve"> into the future.</w:t>
      </w:r>
    </w:p>
    <w:p w:rsidR="00907F82" w:rsidRPr="00374816" w:rsidRDefault="00907F82" w:rsidP="00BD472A">
      <w:pPr>
        <w:spacing w:after="0"/>
        <w:rPr>
          <w:sz w:val="28"/>
          <w:szCs w:val="28"/>
        </w:rPr>
      </w:pPr>
    </w:p>
    <w:p w:rsidR="00C64CF0" w:rsidRPr="00374816" w:rsidRDefault="00C64CF0" w:rsidP="00BD472A">
      <w:pPr>
        <w:spacing w:after="0"/>
        <w:rPr>
          <w:sz w:val="28"/>
          <w:szCs w:val="28"/>
        </w:rPr>
      </w:pPr>
    </w:p>
    <w:p w:rsidR="00C64CF0" w:rsidRPr="00374816" w:rsidRDefault="00C64CF0" w:rsidP="00BD472A">
      <w:pPr>
        <w:spacing w:after="0"/>
        <w:rPr>
          <w:sz w:val="28"/>
          <w:szCs w:val="28"/>
        </w:rPr>
      </w:pPr>
    </w:p>
    <w:p w:rsidR="005D7528" w:rsidRPr="00374816" w:rsidRDefault="00907F82" w:rsidP="00907F82">
      <w:pPr>
        <w:autoSpaceDE w:val="0"/>
        <w:autoSpaceDN w:val="0"/>
        <w:adjustRightInd w:val="0"/>
        <w:spacing w:after="0" w:line="240" w:lineRule="auto"/>
        <w:rPr>
          <w:rFonts w:cs="TimesNewRoman"/>
          <w:sz w:val="28"/>
          <w:szCs w:val="28"/>
        </w:rPr>
      </w:pPr>
      <w:r w:rsidRPr="00374816">
        <w:rPr>
          <w:rFonts w:cs="TimesNewRoman"/>
          <w:sz w:val="28"/>
          <w:szCs w:val="28"/>
        </w:rPr>
        <w:t>Future ships will employ electric prime movers instead of using the mechanical gas turbine drives. Several electric motors are being researched and developed for possible use in</w:t>
      </w:r>
      <w:r w:rsidR="00C64CF0" w:rsidRPr="00374816">
        <w:rPr>
          <w:rFonts w:cs="TimesNewRoman"/>
          <w:sz w:val="28"/>
          <w:szCs w:val="28"/>
        </w:rPr>
        <w:t xml:space="preserve"> </w:t>
      </w:r>
      <w:r w:rsidRPr="00374816">
        <w:rPr>
          <w:rFonts w:cs="TimesNewRoman"/>
          <w:sz w:val="28"/>
          <w:szCs w:val="28"/>
        </w:rPr>
        <w:t>surface ships. The motor types include induction, permanent magnet, high temperature</w:t>
      </w:r>
      <w:r w:rsidR="00C64CF0" w:rsidRPr="00374816">
        <w:rPr>
          <w:rFonts w:cs="TimesNewRoman"/>
          <w:sz w:val="28"/>
          <w:szCs w:val="28"/>
        </w:rPr>
        <w:t xml:space="preserve"> </w:t>
      </w:r>
      <w:r w:rsidRPr="00374816">
        <w:rPr>
          <w:rFonts w:cs="TimesNewRoman"/>
          <w:sz w:val="28"/>
          <w:szCs w:val="28"/>
        </w:rPr>
        <w:t xml:space="preserve">superconducting </w:t>
      </w:r>
      <w:proofErr w:type="gramStart"/>
      <w:r w:rsidRPr="00374816">
        <w:rPr>
          <w:rFonts w:cs="TimesNewRoman"/>
          <w:sz w:val="28"/>
          <w:szCs w:val="28"/>
        </w:rPr>
        <w:t>AC ,</w:t>
      </w:r>
      <w:proofErr w:type="gramEnd"/>
      <w:r w:rsidRPr="00374816">
        <w:rPr>
          <w:rFonts w:cs="TimesNewRoman"/>
          <w:sz w:val="28"/>
          <w:szCs w:val="28"/>
        </w:rPr>
        <w:t xml:space="preserve"> and high temperature superconducting DC motors.</w:t>
      </w:r>
      <w:r w:rsidR="00C64CF0" w:rsidRPr="00374816">
        <w:rPr>
          <w:rFonts w:cs="TimesNewRoman"/>
          <w:sz w:val="28"/>
          <w:szCs w:val="28"/>
        </w:rPr>
        <w:t xml:space="preserve"> </w:t>
      </w:r>
    </w:p>
    <w:p w:rsidR="005D7528" w:rsidRPr="00374816" w:rsidRDefault="005D7528" w:rsidP="00907F82">
      <w:pPr>
        <w:autoSpaceDE w:val="0"/>
        <w:autoSpaceDN w:val="0"/>
        <w:adjustRightInd w:val="0"/>
        <w:spacing w:after="0" w:line="240" w:lineRule="auto"/>
        <w:rPr>
          <w:rFonts w:cs="TimesNewRoman"/>
          <w:sz w:val="28"/>
          <w:szCs w:val="28"/>
        </w:rPr>
      </w:pPr>
    </w:p>
    <w:p w:rsidR="005D7528" w:rsidRPr="00374816" w:rsidRDefault="005D7528" w:rsidP="005D7528">
      <w:pPr>
        <w:autoSpaceDE w:val="0"/>
        <w:autoSpaceDN w:val="0"/>
        <w:adjustRightInd w:val="0"/>
        <w:spacing w:after="0" w:line="240" w:lineRule="auto"/>
        <w:rPr>
          <w:rFonts w:cs="TimesNewRoman"/>
          <w:sz w:val="28"/>
          <w:szCs w:val="28"/>
        </w:rPr>
      </w:pPr>
      <w:r w:rsidRPr="00374816">
        <w:rPr>
          <w:rFonts w:cs="TimesNewRoman"/>
          <w:sz w:val="28"/>
          <w:szCs w:val="28"/>
        </w:rPr>
        <w:t xml:space="preserve">The AC induction motor offers a robust design and high power density. The induction motor was used by the Navy to demonstrate the feasibility of employing an IPS on a surface ship. The U.K. has also selected the induction motor to be the prime mover in their Type-45 destroyer. </w:t>
      </w:r>
      <w:proofErr w:type="spellStart"/>
      <w:r w:rsidRPr="00374816">
        <w:rPr>
          <w:rFonts w:cs="TimesNewRoman"/>
          <w:sz w:val="28"/>
          <w:szCs w:val="28"/>
        </w:rPr>
        <w:t>Alstom</w:t>
      </w:r>
      <w:proofErr w:type="spellEnd"/>
      <w:r w:rsidRPr="00374816">
        <w:rPr>
          <w:rFonts w:cs="TimesNewRoman"/>
          <w:sz w:val="28"/>
          <w:szCs w:val="28"/>
        </w:rPr>
        <w:t xml:space="preserve"> Corporation is leading the industry in induction motor development with their Advanced Induction Motor (AIM). Permanent magnet motors are more power dense than a comparatively sized induction motor. The permanent magnet motor has been chosen to provide high propulsion power. They are also acoustically quieter. Three types of permanent magnet motor are discussed in this study. They include the axial flux, the radial flux, and the transverse flux permanent magnet motors. Each motor has its unique advantages.</w:t>
      </w:r>
    </w:p>
    <w:p w:rsidR="005D7528" w:rsidRPr="00374816" w:rsidRDefault="005D7528" w:rsidP="005D7528">
      <w:pPr>
        <w:autoSpaceDE w:val="0"/>
        <w:autoSpaceDN w:val="0"/>
        <w:adjustRightInd w:val="0"/>
        <w:spacing w:after="0" w:line="240" w:lineRule="auto"/>
        <w:rPr>
          <w:rFonts w:cs="TimesNewRoman"/>
          <w:sz w:val="28"/>
          <w:szCs w:val="28"/>
        </w:rPr>
      </w:pPr>
    </w:p>
    <w:p w:rsidR="00907F82" w:rsidRPr="00374816" w:rsidRDefault="00907F82" w:rsidP="005D7528">
      <w:pPr>
        <w:autoSpaceDE w:val="0"/>
        <w:autoSpaceDN w:val="0"/>
        <w:adjustRightInd w:val="0"/>
        <w:spacing w:after="0" w:line="240" w:lineRule="auto"/>
        <w:rPr>
          <w:rFonts w:cs="TimesNewRoman"/>
          <w:sz w:val="28"/>
          <w:szCs w:val="28"/>
        </w:rPr>
      </w:pPr>
      <w:r w:rsidRPr="00374816">
        <w:rPr>
          <w:rFonts w:cs="TimesNewRoman"/>
          <w:sz w:val="28"/>
          <w:szCs w:val="28"/>
        </w:rPr>
        <w:t>Our core topic, High Temperature Superconducting AC (HTSAC) synchronous motors offer significant</w:t>
      </w:r>
      <w:r w:rsidR="00C64CF0" w:rsidRPr="00374816">
        <w:rPr>
          <w:rFonts w:cs="TimesNewRoman"/>
          <w:sz w:val="28"/>
          <w:szCs w:val="28"/>
        </w:rPr>
        <w:t xml:space="preserve"> </w:t>
      </w:r>
      <w:r w:rsidRPr="00374816">
        <w:rPr>
          <w:rFonts w:cs="TimesNewRoman"/>
          <w:sz w:val="28"/>
          <w:szCs w:val="28"/>
        </w:rPr>
        <w:t>volume and weight reductions as compared to conventional motors. This is made</w:t>
      </w:r>
      <w:r w:rsidR="00C64CF0" w:rsidRPr="00374816">
        <w:rPr>
          <w:rFonts w:cs="TimesNewRoman"/>
          <w:sz w:val="28"/>
          <w:szCs w:val="28"/>
        </w:rPr>
        <w:t xml:space="preserve"> </w:t>
      </w:r>
      <w:r w:rsidRPr="00374816">
        <w:rPr>
          <w:rFonts w:cs="TimesNewRoman"/>
          <w:sz w:val="28"/>
          <w:szCs w:val="28"/>
        </w:rPr>
        <w:t>possible because HTS wire has a much higher current density than conventional copper</w:t>
      </w:r>
      <w:r w:rsidR="00C64CF0" w:rsidRPr="00374816">
        <w:rPr>
          <w:rFonts w:cs="TimesNewRoman"/>
          <w:sz w:val="28"/>
          <w:szCs w:val="28"/>
        </w:rPr>
        <w:t xml:space="preserve"> </w:t>
      </w:r>
      <w:r w:rsidRPr="00374816">
        <w:rPr>
          <w:rFonts w:cs="TimesNewRoman"/>
          <w:sz w:val="28"/>
          <w:szCs w:val="28"/>
        </w:rPr>
        <w:t>wire. Significant size reductions can be realized by using HTS wire in rotor construction.</w:t>
      </w:r>
    </w:p>
    <w:p w:rsidR="00374816" w:rsidRPr="00374816" w:rsidRDefault="00907F82" w:rsidP="00374816">
      <w:pPr>
        <w:autoSpaceDE w:val="0"/>
        <w:autoSpaceDN w:val="0"/>
        <w:adjustRightInd w:val="0"/>
        <w:spacing w:after="0" w:line="240" w:lineRule="auto"/>
        <w:rPr>
          <w:rFonts w:cs="TimesNewRoman"/>
          <w:sz w:val="28"/>
          <w:szCs w:val="28"/>
        </w:rPr>
      </w:pPr>
      <w:r w:rsidRPr="00374816">
        <w:rPr>
          <w:rFonts w:cs="TimesNewRoman"/>
          <w:sz w:val="28"/>
          <w:szCs w:val="28"/>
        </w:rPr>
        <w:t>The drawback to this technology is the requirement of keeping the HTS windings at a</w:t>
      </w:r>
      <w:r w:rsidR="00C64CF0" w:rsidRPr="00374816">
        <w:rPr>
          <w:rFonts w:cs="TimesNewRoman"/>
          <w:sz w:val="28"/>
          <w:szCs w:val="28"/>
        </w:rPr>
        <w:t xml:space="preserve"> </w:t>
      </w:r>
      <w:r w:rsidRPr="00374816">
        <w:rPr>
          <w:rFonts w:cs="TimesNewRoman"/>
          <w:sz w:val="28"/>
          <w:szCs w:val="28"/>
        </w:rPr>
        <w:t>very low operating temperature. American Superconductor Corporation (AMSC) is currently</w:t>
      </w:r>
      <w:r w:rsidR="00C64CF0" w:rsidRPr="00374816">
        <w:rPr>
          <w:rFonts w:cs="TimesNewRoman"/>
          <w:sz w:val="28"/>
          <w:szCs w:val="28"/>
        </w:rPr>
        <w:t xml:space="preserve"> </w:t>
      </w:r>
      <w:r w:rsidRPr="00374816">
        <w:rPr>
          <w:rFonts w:cs="TimesNewRoman"/>
          <w:sz w:val="28"/>
          <w:szCs w:val="28"/>
        </w:rPr>
        <w:t>leading the industry in HTS motor development. AMSC is currently under contract</w:t>
      </w:r>
      <w:r w:rsidR="00C64CF0" w:rsidRPr="00374816">
        <w:rPr>
          <w:rFonts w:cs="TimesNewRoman"/>
          <w:sz w:val="28"/>
          <w:szCs w:val="28"/>
        </w:rPr>
        <w:t xml:space="preserve"> </w:t>
      </w:r>
      <w:r w:rsidRPr="00374816">
        <w:rPr>
          <w:rFonts w:cs="TimesNewRoman"/>
          <w:sz w:val="28"/>
          <w:szCs w:val="28"/>
        </w:rPr>
        <w:t>with the Office of Naval Research (ONR) to develop an HTS AC motor for ship</w:t>
      </w:r>
      <w:r w:rsidR="00C64CF0" w:rsidRPr="00374816">
        <w:rPr>
          <w:rFonts w:cs="TimesNewRoman"/>
          <w:sz w:val="28"/>
          <w:szCs w:val="28"/>
        </w:rPr>
        <w:t xml:space="preserve"> </w:t>
      </w:r>
      <w:r w:rsidRPr="00374816">
        <w:rPr>
          <w:rFonts w:cs="TimesNewRoman"/>
          <w:sz w:val="28"/>
          <w:szCs w:val="28"/>
        </w:rPr>
        <w:t>propulsion.</w:t>
      </w:r>
      <w:r w:rsidR="00374816" w:rsidRPr="00374816">
        <w:rPr>
          <w:rFonts w:cs="TimesNewRoman"/>
          <w:sz w:val="28"/>
          <w:szCs w:val="28"/>
        </w:rPr>
        <w:t xml:space="preserve"> Podded propulsion can potentially increase propulsion efficiency by as much as 15%. Pods are widespread in the commercial shipping industry and in cruise liners. The Navy is researching them for possible use in surface ships. Pods reduce the amount of installed equipment and totally eliminate the need for long shaft lines.</w:t>
      </w:r>
      <w:r w:rsidR="00DE169E">
        <w:rPr>
          <w:rFonts w:cs="TimesNewRoman"/>
          <w:sz w:val="28"/>
          <w:szCs w:val="28"/>
        </w:rPr>
        <w:t xml:space="preserve"> </w:t>
      </w:r>
      <w:r w:rsidR="00374816" w:rsidRPr="00374816">
        <w:rPr>
          <w:rFonts w:cs="TimesNewRoman"/>
          <w:sz w:val="28"/>
          <w:szCs w:val="28"/>
        </w:rPr>
        <w:t xml:space="preserve">Several different types of converters are </w:t>
      </w:r>
      <w:r w:rsidR="00374816" w:rsidRPr="00374816">
        <w:rPr>
          <w:rFonts w:cs="TimesNewRoman"/>
          <w:sz w:val="28"/>
          <w:szCs w:val="28"/>
        </w:rPr>
        <w:lastRenderedPageBreak/>
        <w:t xml:space="preserve">used to provide ideal operating power for the motors discussed in this study. Some of them include </w:t>
      </w:r>
      <w:proofErr w:type="gramStart"/>
      <w:r w:rsidR="00374816" w:rsidRPr="00374816">
        <w:rPr>
          <w:rFonts w:cs="TimesNewRoman"/>
          <w:sz w:val="28"/>
          <w:szCs w:val="28"/>
        </w:rPr>
        <w:t>cycloconverters</w:t>
      </w:r>
      <w:r w:rsidR="00DE169E">
        <w:rPr>
          <w:rFonts w:cs="TimesNewRoman"/>
          <w:sz w:val="28"/>
          <w:szCs w:val="28"/>
        </w:rPr>
        <w:t xml:space="preserve"> </w:t>
      </w:r>
      <w:r w:rsidR="00374816" w:rsidRPr="00374816">
        <w:rPr>
          <w:rFonts w:cs="TimesNewRoman"/>
          <w:sz w:val="28"/>
          <w:szCs w:val="28"/>
        </w:rPr>
        <w:t>,</w:t>
      </w:r>
      <w:proofErr w:type="gramEnd"/>
      <w:r w:rsidR="00374816" w:rsidRPr="00374816">
        <w:rPr>
          <w:rFonts w:cs="TimesNewRoman"/>
          <w:sz w:val="28"/>
          <w:szCs w:val="28"/>
        </w:rPr>
        <w:t xml:space="preserve"> synchroconverters,</w:t>
      </w:r>
      <w:r w:rsidR="00DE169E">
        <w:rPr>
          <w:rFonts w:cs="TimesNewRoman"/>
          <w:sz w:val="28"/>
          <w:szCs w:val="28"/>
        </w:rPr>
        <w:t xml:space="preserve"> </w:t>
      </w:r>
      <w:r w:rsidR="00374816" w:rsidRPr="00374816">
        <w:rPr>
          <w:rFonts w:cs="TimesNewRoman"/>
          <w:sz w:val="28"/>
          <w:szCs w:val="28"/>
        </w:rPr>
        <w:t>Pulse Width Modulated (PWM) converters, and Pulse Frequency Modulated(PFM) converters.</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 xml:space="preserve"> PWM converters can be either voltage source or current source inverters.</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Power semiconductor device technology is driving power converter technology.</w:t>
      </w:r>
    </w:p>
    <w:p w:rsidR="00907F82"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Power converters are limited by the voltage and switching characteristics of the semiconductor</w:t>
      </w:r>
      <w:r w:rsidR="00C11695">
        <w:rPr>
          <w:rFonts w:cs="TimesNewRoman"/>
          <w:sz w:val="28"/>
          <w:szCs w:val="28"/>
        </w:rPr>
        <w:t xml:space="preserve"> </w:t>
      </w:r>
      <w:r w:rsidRPr="00374816">
        <w:rPr>
          <w:rFonts w:cs="TimesNewRoman"/>
          <w:sz w:val="28"/>
          <w:szCs w:val="28"/>
        </w:rPr>
        <w:t>devices.</w:t>
      </w:r>
    </w:p>
    <w:p w:rsidR="007C08A7" w:rsidRPr="00374816" w:rsidRDefault="007C08A7" w:rsidP="007C08A7">
      <w:pPr>
        <w:tabs>
          <w:tab w:val="left" w:pos="4029"/>
        </w:tabs>
        <w:rPr>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PROPULSION OPTIONS FOR THE ELECTRIC SHIP</w:t>
      </w:r>
    </w:p>
    <w:p w:rsidR="00374816" w:rsidRP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One of the most important considerations in a new ship design is the method of</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propulsion to be used. By using electric motors for propulsion, shipbuilders will no</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longer be constrained by the placement of an in-line reduction gear and shaft placement.</w:t>
      </w:r>
      <w:r w:rsidR="00C11695">
        <w:rPr>
          <w:rFonts w:cs="TimesNewRoman"/>
          <w:sz w:val="28"/>
          <w:szCs w:val="28"/>
        </w:rPr>
        <w:t xml:space="preserve"> </w:t>
      </w:r>
      <w:r w:rsidRPr="00374816">
        <w:rPr>
          <w:rFonts w:cs="TimesNewRoman"/>
          <w:sz w:val="28"/>
          <w:szCs w:val="28"/>
        </w:rPr>
        <w:t>With proper motor selection, electric propulsion can eliminate the need for a reduction</w:t>
      </w:r>
      <w:r w:rsidR="00C11695">
        <w:rPr>
          <w:rFonts w:cs="TimesNewRoman"/>
          <w:sz w:val="28"/>
          <w:szCs w:val="28"/>
        </w:rPr>
        <w:t xml:space="preserve"> </w:t>
      </w:r>
      <w:r w:rsidRPr="00374816">
        <w:rPr>
          <w:rFonts w:cs="TimesNewRoman"/>
          <w:sz w:val="28"/>
          <w:szCs w:val="28"/>
        </w:rPr>
        <w:t>gear and significantly reduce the length of the shaft (or eliminate it altogether).</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1. Possible Configurations</w:t>
      </w:r>
    </w:p>
    <w:p w:rsidR="00C11695" w:rsidRDefault="00C11695"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 Navy has been investigating two methods of electric propulsion for possible</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use in a future ship design. The first uses a prime mover and shaft configuration, similar</w:t>
      </w:r>
      <w:r w:rsidR="00C11695">
        <w:rPr>
          <w:rFonts w:cs="TimesNewRoman"/>
          <w:sz w:val="28"/>
          <w:szCs w:val="28"/>
        </w:rPr>
        <w:t xml:space="preserve"> </w:t>
      </w:r>
      <w:r w:rsidRPr="00374816">
        <w:rPr>
          <w:rFonts w:cs="TimesNewRoman"/>
          <w:sz w:val="28"/>
          <w:szCs w:val="28"/>
        </w:rPr>
        <w:t>to the mechanical drives found in nearly all surface ships. This method is considered in</w:t>
      </w:r>
      <w:r w:rsidR="00C11695">
        <w:rPr>
          <w:rFonts w:cs="TimesNewRoman"/>
          <w:sz w:val="28"/>
          <w:szCs w:val="28"/>
        </w:rPr>
        <w:t xml:space="preserve"> </w:t>
      </w:r>
      <w:r w:rsidRPr="00374816">
        <w:rPr>
          <w:rFonts w:cs="TimesNewRoman"/>
          <w:sz w:val="28"/>
          <w:szCs w:val="28"/>
        </w:rPr>
        <w:t>hull</w:t>
      </w:r>
      <w:r w:rsidR="00C11695">
        <w:rPr>
          <w:rFonts w:cs="TimesNewRoman"/>
          <w:sz w:val="28"/>
          <w:szCs w:val="28"/>
        </w:rPr>
        <w:t xml:space="preserve"> </w:t>
      </w:r>
      <w:r w:rsidRPr="00374816">
        <w:rPr>
          <w:rFonts w:cs="TimesNewRoman"/>
          <w:sz w:val="28"/>
          <w:szCs w:val="28"/>
        </w:rPr>
        <w:t>propulsion. The second method uses direct-drive podded propulsors similar to those</w:t>
      </w:r>
      <w:r w:rsidR="00C11695">
        <w:rPr>
          <w:rFonts w:cs="TimesNewRoman"/>
          <w:sz w:val="28"/>
          <w:szCs w:val="28"/>
        </w:rPr>
        <w:t xml:space="preserve"> </w:t>
      </w:r>
      <w:r w:rsidRPr="00374816">
        <w:rPr>
          <w:rFonts w:cs="TimesNewRoman"/>
          <w:sz w:val="28"/>
          <w:szCs w:val="28"/>
        </w:rPr>
        <w:t>found in commercial shipping and in cruise liners. Although the Navy has decided not to</w:t>
      </w:r>
      <w:r w:rsidR="00C11695">
        <w:rPr>
          <w:rFonts w:cs="TimesNewRoman"/>
          <w:sz w:val="28"/>
          <w:szCs w:val="28"/>
        </w:rPr>
        <w:t xml:space="preserve"> </w:t>
      </w:r>
      <w:r w:rsidRPr="00374816">
        <w:rPr>
          <w:rFonts w:cs="TimesNewRoman"/>
          <w:sz w:val="28"/>
          <w:szCs w:val="28"/>
        </w:rPr>
        <w:t>use podded propulsion in its newest ship, the method will be discussed in this study because</w:t>
      </w:r>
      <w:r w:rsidR="00C11695">
        <w:rPr>
          <w:rFonts w:cs="TimesNewRoman"/>
          <w:sz w:val="28"/>
          <w:szCs w:val="28"/>
        </w:rPr>
        <w:t xml:space="preserve"> </w:t>
      </w:r>
      <w:r w:rsidRPr="00374816">
        <w:rPr>
          <w:rFonts w:cs="TimesNewRoman"/>
          <w:sz w:val="28"/>
          <w:szCs w:val="28"/>
        </w:rPr>
        <w:t>of its potential use in later ship designs.</w:t>
      </w:r>
    </w:p>
    <w:p w:rsidR="00374816" w:rsidRPr="00374816" w:rsidRDefault="00374816" w:rsidP="00374816">
      <w:pPr>
        <w:autoSpaceDE w:val="0"/>
        <w:autoSpaceDN w:val="0"/>
        <w:adjustRightInd w:val="0"/>
        <w:spacing w:after="0" w:line="240" w:lineRule="auto"/>
        <w:rPr>
          <w:rFonts w:cs="TimesNewRoman"/>
          <w:sz w:val="28"/>
          <w:szCs w:val="28"/>
        </w:rPr>
      </w:pPr>
    </w:p>
    <w:p w:rsidR="00374816" w:rsidRDefault="00374816" w:rsidP="00374816">
      <w:pPr>
        <w:autoSpaceDE w:val="0"/>
        <w:autoSpaceDN w:val="0"/>
        <w:adjustRightInd w:val="0"/>
        <w:spacing w:after="0" w:line="240" w:lineRule="auto"/>
        <w:rPr>
          <w:rFonts w:cs="TimesNewRoman,BoldItalic"/>
          <w:b/>
          <w:bCs/>
          <w:i/>
          <w:iCs/>
          <w:sz w:val="28"/>
          <w:szCs w:val="28"/>
        </w:rPr>
      </w:pPr>
      <w:r w:rsidRPr="00374816">
        <w:rPr>
          <w:rFonts w:cs="TimesNewRoman,BoldItalic"/>
          <w:b/>
          <w:bCs/>
          <w:i/>
          <w:iCs/>
          <w:sz w:val="28"/>
          <w:szCs w:val="28"/>
        </w:rPr>
        <w:t>a. In-Hull Propulsion</w:t>
      </w:r>
    </w:p>
    <w:p w:rsidR="00C11695" w:rsidRPr="00374816" w:rsidRDefault="00C11695"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In this configuration, the prime mover is located inside the hull of the ship.</w:t>
      </w:r>
    </w:p>
    <w:p w:rsidR="00C11695"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Rotational torque is transferred to the propeller by using a shaft that extends aft from the</w:t>
      </w:r>
      <w:r w:rsidR="00C11695">
        <w:rPr>
          <w:rFonts w:cs="TimesNewRoman"/>
          <w:sz w:val="28"/>
          <w:szCs w:val="28"/>
        </w:rPr>
        <w:t xml:space="preserve"> </w:t>
      </w:r>
      <w:r w:rsidRPr="00374816">
        <w:rPr>
          <w:rFonts w:cs="TimesNewRoman"/>
          <w:sz w:val="28"/>
          <w:szCs w:val="28"/>
        </w:rPr>
        <w:t>prime mover and penetrates the hull of the ship. The propeller is connected to the end of</w:t>
      </w:r>
      <w:r w:rsidR="00C11695">
        <w:rPr>
          <w:rFonts w:cs="TimesNewRoman"/>
          <w:sz w:val="28"/>
          <w:szCs w:val="28"/>
        </w:rPr>
        <w:t xml:space="preserve"> </w:t>
      </w:r>
      <w:r w:rsidRPr="00374816">
        <w:rPr>
          <w:rFonts w:cs="TimesNewRoman"/>
          <w:sz w:val="28"/>
          <w:szCs w:val="28"/>
        </w:rPr>
        <w:t>the shaft and converts rotational torque into forward and reverse thrust. This method of</w:t>
      </w:r>
      <w:r w:rsidR="00C11695">
        <w:rPr>
          <w:rFonts w:cs="TimesNewRoman"/>
          <w:sz w:val="28"/>
          <w:szCs w:val="28"/>
        </w:rPr>
        <w:t xml:space="preserve"> </w:t>
      </w:r>
      <w:r w:rsidRPr="00374816">
        <w:rPr>
          <w:rFonts w:cs="TimesNewRoman"/>
          <w:sz w:val="28"/>
          <w:szCs w:val="28"/>
        </w:rPr>
        <w:t xml:space="preserve">propulsion requires additional equipment such as </w:t>
      </w:r>
      <w:r w:rsidRPr="00374816">
        <w:rPr>
          <w:rFonts w:cs="TimesNewRoman"/>
          <w:sz w:val="28"/>
          <w:szCs w:val="28"/>
        </w:rPr>
        <w:lastRenderedPageBreak/>
        <w:t>shaft bearings at bulkhead penetrations,</w:t>
      </w:r>
      <w:r w:rsidR="00C11695">
        <w:rPr>
          <w:rFonts w:cs="TimesNewRoman"/>
          <w:sz w:val="28"/>
          <w:szCs w:val="28"/>
        </w:rPr>
        <w:t xml:space="preserve"> </w:t>
      </w:r>
      <w:r w:rsidRPr="00374816">
        <w:rPr>
          <w:rFonts w:cs="TimesNewRoman"/>
          <w:sz w:val="28"/>
          <w:szCs w:val="28"/>
        </w:rPr>
        <w:t>shaft seals at hull penetrations, and a rudder to provide steering control for the vessel.</w:t>
      </w:r>
      <w:r w:rsidR="00C11695">
        <w:rPr>
          <w:rFonts w:cs="TimesNewRoman"/>
          <w:sz w:val="28"/>
          <w:szCs w:val="28"/>
        </w:rPr>
        <w:t xml:space="preserve"> </w:t>
      </w:r>
      <w:r w:rsidRPr="00374816">
        <w:rPr>
          <w:rFonts w:cs="TimesNewRoman"/>
          <w:sz w:val="28"/>
          <w:szCs w:val="28"/>
        </w:rPr>
        <w:t>With the exception of an electric prime mover, this method is currently employed in all</w:t>
      </w:r>
      <w:r w:rsidR="00C11695">
        <w:rPr>
          <w:rFonts w:cs="TimesNewRoman"/>
          <w:sz w:val="28"/>
          <w:szCs w:val="28"/>
        </w:rPr>
        <w:t xml:space="preserve"> </w:t>
      </w:r>
      <w:r w:rsidRPr="00374816">
        <w:rPr>
          <w:rFonts w:cs="TimesNewRoman"/>
          <w:sz w:val="28"/>
          <w:szCs w:val="28"/>
        </w:rPr>
        <w:t>surface combatants.</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 xml:space="preserve"> Although this method still requires the use of a shaft, significant reductions</w:t>
      </w:r>
      <w:r w:rsidR="00C11695">
        <w:rPr>
          <w:rFonts w:cs="TimesNewRoman"/>
          <w:sz w:val="28"/>
          <w:szCs w:val="28"/>
        </w:rPr>
        <w:t xml:space="preserve"> </w:t>
      </w:r>
      <w:r w:rsidRPr="00374816">
        <w:rPr>
          <w:rFonts w:cs="TimesNewRoman"/>
          <w:sz w:val="28"/>
          <w:szCs w:val="28"/>
        </w:rPr>
        <w:t>in shaft length are possible due to increased flexibility in locating the prime</w:t>
      </w:r>
      <w:r w:rsidR="00C11695">
        <w:rPr>
          <w:rFonts w:cs="TimesNewRoman"/>
          <w:sz w:val="28"/>
          <w:szCs w:val="28"/>
        </w:rPr>
        <w:t xml:space="preserve"> </w:t>
      </w:r>
      <w:r w:rsidRPr="00374816">
        <w:rPr>
          <w:rFonts w:cs="TimesNewRoman"/>
          <w:sz w:val="28"/>
          <w:szCs w:val="28"/>
        </w:rPr>
        <w:t>mover within the ship.</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BoldItalic"/>
          <w:b/>
          <w:bCs/>
          <w:i/>
          <w:iCs/>
          <w:sz w:val="28"/>
          <w:szCs w:val="28"/>
        </w:rPr>
      </w:pPr>
      <w:r w:rsidRPr="00374816">
        <w:rPr>
          <w:rFonts w:cs="TimesNewRoman,BoldItalic"/>
          <w:b/>
          <w:bCs/>
          <w:i/>
          <w:iCs/>
          <w:sz w:val="28"/>
          <w:szCs w:val="28"/>
        </w:rPr>
        <w:t>b. Podded Propulsion</w:t>
      </w:r>
    </w:p>
    <w:p w:rsidR="00C11695" w:rsidRDefault="00C11695"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 second propulsion method involves the use of Podded Propulsors</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(Pods). Pods are widespread in the cruise liner industry and in commercial shipping.</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Pods can be directly driven or indirectly driven. In a direct driven pod, the prime mover is located outside of the ship’s hull inside an enclosure or pod. This allows the propeller</w:t>
      </w:r>
      <w:r w:rsidR="00C11695">
        <w:rPr>
          <w:rFonts w:cs="TimesNewRoman"/>
          <w:sz w:val="28"/>
          <w:szCs w:val="28"/>
        </w:rPr>
        <w:t xml:space="preserve"> </w:t>
      </w:r>
      <w:r w:rsidRPr="00374816">
        <w:rPr>
          <w:rFonts w:cs="TimesNewRoman"/>
          <w:sz w:val="28"/>
          <w:szCs w:val="28"/>
        </w:rPr>
        <w:t>to be mounted directly to the prime mover, eliminating the need for an in-hull shaft. Indirectly</w:t>
      </w:r>
      <w:r w:rsidR="00C11695">
        <w:rPr>
          <w:rFonts w:cs="TimesNewRoman"/>
          <w:sz w:val="28"/>
          <w:szCs w:val="28"/>
        </w:rPr>
        <w:t xml:space="preserve"> </w:t>
      </w:r>
      <w:r w:rsidRPr="00374816">
        <w:rPr>
          <w:rFonts w:cs="TimesNewRoman"/>
          <w:sz w:val="28"/>
          <w:szCs w:val="28"/>
        </w:rPr>
        <w:t>driven propulsors, also known as azimuthing thrusters, usually have their prime</w:t>
      </w:r>
    </w:p>
    <w:p w:rsid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mover located inside the ship. In this configuration, a gearing mechanism connects the</w:t>
      </w:r>
      <w:r w:rsidR="00C11695">
        <w:rPr>
          <w:rFonts w:cs="TimesNewRoman"/>
          <w:sz w:val="28"/>
          <w:szCs w:val="28"/>
        </w:rPr>
        <w:t xml:space="preserve"> </w:t>
      </w:r>
      <w:r w:rsidRPr="00374816">
        <w:rPr>
          <w:rFonts w:cs="TimesNewRoman"/>
          <w:sz w:val="28"/>
          <w:szCs w:val="28"/>
        </w:rPr>
        <w:t>prime mover to the propulsor. The Navy is mainly interested in direct driven propulsors</w:t>
      </w:r>
      <w:r w:rsidR="00C11695">
        <w:rPr>
          <w:rFonts w:cs="TimesNewRoman"/>
          <w:sz w:val="28"/>
          <w:szCs w:val="28"/>
        </w:rPr>
        <w:t xml:space="preserve"> </w:t>
      </w:r>
      <w:r w:rsidRPr="00374816">
        <w:rPr>
          <w:rFonts w:cs="TimesNewRoman"/>
          <w:sz w:val="28"/>
          <w:szCs w:val="28"/>
        </w:rPr>
        <w:t>due to the increased noise level associated with the gearing in the indirect meth</w:t>
      </w:r>
      <w:r w:rsidR="00C11695">
        <w:rPr>
          <w:rFonts w:cs="TimesNewRoman"/>
          <w:sz w:val="28"/>
          <w:szCs w:val="28"/>
        </w:rPr>
        <w:t>od</w:t>
      </w:r>
      <w:r w:rsidRPr="00374816">
        <w:rPr>
          <w:rFonts w:cs="TimesNewRoman"/>
          <w:sz w:val="28"/>
          <w:szCs w:val="28"/>
        </w:rPr>
        <w:t>.</w:t>
      </w:r>
      <w:r w:rsidR="00C11695">
        <w:rPr>
          <w:rFonts w:cs="TimesNewRoman"/>
          <w:sz w:val="28"/>
          <w:szCs w:val="28"/>
        </w:rPr>
        <w:t xml:space="preserve"> </w:t>
      </w:r>
      <w:r w:rsidRPr="00374816">
        <w:rPr>
          <w:rFonts w:cs="TimesNewRoman"/>
          <w:sz w:val="28"/>
          <w:szCs w:val="28"/>
        </w:rPr>
        <w:t>Direct drive pods eliminate the need for a shaft and overcome the problems associated</w:t>
      </w:r>
      <w:r w:rsidR="00C11695">
        <w:rPr>
          <w:rFonts w:cs="TimesNewRoman"/>
          <w:sz w:val="28"/>
          <w:szCs w:val="28"/>
        </w:rPr>
        <w:t xml:space="preserve"> </w:t>
      </w:r>
      <w:r w:rsidRPr="00374816">
        <w:rPr>
          <w:rFonts w:cs="TimesNewRoman"/>
          <w:sz w:val="28"/>
          <w:szCs w:val="28"/>
        </w:rPr>
        <w:t>with hull penetrations. Since the propulsion pod is mounted to the ship’s hull, steering</w:t>
      </w:r>
      <w:r w:rsidR="00C11695">
        <w:rPr>
          <w:rFonts w:cs="TimesNewRoman"/>
          <w:sz w:val="28"/>
          <w:szCs w:val="28"/>
        </w:rPr>
        <w:t xml:space="preserve"> </w:t>
      </w:r>
      <w:r w:rsidRPr="00374816">
        <w:rPr>
          <w:rFonts w:cs="TimesNewRoman"/>
          <w:sz w:val="28"/>
          <w:szCs w:val="28"/>
        </w:rPr>
        <w:t>control can be obtained simply by allowing the pod to rotate through 360</w:t>
      </w:r>
      <w:r w:rsidRPr="00374816">
        <w:rPr>
          <w:rFonts w:eastAsia="SymbolMT" w:cs="SymbolMT"/>
          <w:sz w:val="28"/>
          <w:szCs w:val="28"/>
        </w:rPr>
        <w:t>°</w:t>
      </w:r>
      <w:r w:rsidRPr="00374816">
        <w:rPr>
          <w:rFonts w:cs="TimesNewRoman"/>
          <w:sz w:val="28"/>
          <w:szCs w:val="28"/>
        </w:rPr>
        <w:t>. This capability</w:t>
      </w:r>
      <w:r w:rsidR="00C11695">
        <w:rPr>
          <w:rFonts w:cs="TimesNewRoman"/>
          <w:sz w:val="28"/>
          <w:szCs w:val="28"/>
        </w:rPr>
        <w:t xml:space="preserve"> </w:t>
      </w:r>
      <w:r w:rsidRPr="00374816">
        <w:rPr>
          <w:rFonts w:cs="TimesNewRoman"/>
          <w:sz w:val="28"/>
          <w:szCs w:val="28"/>
        </w:rPr>
        <w:t>eliminates the need for a rudder. Changing the prime mover’s direction of rotation</w:t>
      </w:r>
      <w:r w:rsidR="00C11695">
        <w:rPr>
          <w:rFonts w:cs="TimesNewRoman"/>
          <w:sz w:val="28"/>
          <w:szCs w:val="28"/>
        </w:rPr>
        <w:t xml:space="preserve"> </w:t>
      </w:r>
      <w:r w:rsidRPr="00374816">
        <w:rPr>
          <w:rFonts w:cs="TimesNewRoman"/>
          <w:sz w:val="28"/>
          <w:szCs w:val="28"/>
        </w:rPr>
        <w:t>provides forward and reverse thrust.</w:t>
      </w:r>
    </w:p>
    <w:p w:rsidR="00C11695" w:rsidRPr="00374816" w:rsidRDefault="00C11695"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2. Competing Electric Motor Technologies</w:t>
      </w:r>
    </w:p>
    <w:p w:rsidR="00374816" w:rsidRPr="00374816" w:rsidRDefault="00374816"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BoldItalic"/>
          <w:b/>
          <w:bCs/>
          <w:i/>
          <w:iCs/>
          <w:sz w:val="28"/>
          <w:szCs w:val="28"/>
        </w:rPr>
      </w:pPr>
      <w:r w:rsidRPr="00374816">
        <w:rPr>
          <w:rFonts w:cs="TimesNewRoman,BoldItalic"/>
          <w:b/>
          <w:bCs/>
          <w:i/>
          <w:iCs/>
          <w:sz w:val="28"/>
          <w:szCs w:val="28"/>
        </w:rPr>
        <w:t>a. AC Motors</w:t>
      </w:r>
    </w:p>
    <w:p w:rsidR="00374816" w:rsidRPr="00374816" w:rsidRDefault="00374816"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There are four AC motors that are competitive for the 19-52 Megawatt</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 xml:space="preserve">(MW) naval propulsion </w:t>
      </w:r>
      <w:r w:rsidR="000B267D" w:rsidRPr="00374816">
        <w:rPr>
          <w:rFonts w:cs="TimesNewRoman"/>
          <w:sz w:val="28"/>
          <w:szCs w:val="28"/>
        </w:rPr>
        <w:t xml:space="preserve">markets. </w:t>
      </w:r>
      <w:r w:rsidRPr="00374816">
        <w:rPr>
          <w:rFonts w:cs="TimesNewRoman"/>
          <w:sz w:val="28"/>
          <w:szCs w:val="28"/>
        </w:rPr>
        <w:t xml:space="preserve">The motor types include: </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1) Field Wound Synchronous</w:t>
      </w:r>
      <w:r w:rsidR="000B267D">
        <w:rPr>
          <w:rFonts w:cs="TimesNewRoman"/>
          <w:sz w:val="28"/>
          <w:szCs w:val="28"/>
        </w:rPr>
        <w:t xml:space="preserve"> </w:t>
      </w:r>
      <w:r w:rsidRPr="00374816">
        <w:rPr>
          <w:rFonts w:cs="TimesNewRoman"/>
          <w:sz w:val="28"/>
          <w:szCs w:val="28"/>
        </w:rPr>
        <w:t xml:space="preserve">Machines (FWSM), </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2) Squirrel Cage Induction Machines (SCIM),</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3) Permanent Magnet Synchronous Machines (PMSM)</w:t>
      </w:r>
    </w:p>
    <w:p w:rsidR="00C11695"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lastRenderedPageBreak/>
        <w:t>4) High Temperature Superconducting AC</w:t>
      </w:r>
      <w:r w:rsidR="00C11695">
        <w:rPr>
          <w:rFonts w:cs="TimesNewRoman"/>
          <w:sz w:val="28"/>
          <w:szCs w:val="28"/>
        </w:rPr>
        <w:t xml:space="preserve"> </w:t>
      </w:r>
      <w:r w:rsidRPr="00374816">
        <w:rPr>
          <w:rFonts w:cs="TimesNewRoman"/>
          <w:sz w:val="28"/>
          <w:szCs w:val="28"/>
        </w:rPr>
        <w:t>Synchronous</w:t>
      </w:r>
      <w:r w:rsidR="00C11695">
        <w:rPr>
          <w:rFonts w:cs="TimesNewRoman"/>
          <w:sz w:val="28"/>
          <w:szCs w:val="28"/>
        </w:rPr>
        <w:t xml:space="preserve"> Machines (HTSAC</w:t>
      </w:r>
      <w:proofErr w:type="gramStart"/>
      <w:r w:rsidR="00C11695">
        <w:rPr>
          <w:rFonts w:cs="TimesNewRoman"/>
          <w:sz w:val="28"/>
          <w:szCs w:val="28"/>
        </w:rPr>
        <w:t xml:space="preserve">) </w:t>
      </w:r>
      <w:r w:rsidRPr="00374816">
        <w:rPr>
          <w:rFonts w:cs="TimesNewRoman"/>
          <w:sz w:val="28"/>
          <w:szCs w:val="28"/>
        </w:rPr>
        <w:t>.</w:t>
      </w:r>
      <w:proofErr w:type="gramEnd"/>
    </w:p>
    <w:p w:rsidR="00C11695" w:rsidRDefault="00C11695" w:rsidP="00374816">
      <w:pPr>
        <w:autoSpaceDE w:val="0"/>
        <w:autoSpaceDN w:val="0"/>
        <w:adjustRightInd w:val="0"/>
        <w:spacing w:after="0" w:line="240" w:lineRule="auto"/>
        <w:rPr>
          <w:rFonts w:cs="TimesNewRoman"/>
          <w:sz w:val="28"/>
          <w:szCs w:val="28"/>
        </w:rPr>
      </w:pPr>
    </w:p>
    <w:p w:rsidR="00C11695" w:rsidRDefault="00C11695"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 size and weight of</w:t>
      </w:r>
      <w:r w:rsidR="00C11695">
        <w:rPr>
          <w:rFonts w:cs="TimesNewRoman"/>
          <w:sz w:val="28"/>
          <w:szCs w:val="28"/>
        </w:rPr>
        <w:t xml:space="preserve"> </w:t>
      </w:r>
      <w:r w:rsidRPr="00374816">
        <w:rPr>
          <w:rFonts w:cs="TimesNewRoman"/>
          <w:sz w:val="28"/>
          <w:szCs w:val="28"/>
        </w:rPr>
        <w:t>the FWSM prohibits i</w:t>
      </w:r>
      <w:r w:rsidR="00340FE2">
        <w:rPr>
          <w:rFonts w:cs="TimesNewRoman"/>
          <w:sz w:val="28"/>
          <w:szCs w:val="28"/>
        </w:rPr>
        <w:t>ts use in surface combatants</w:t>
      </w:r>
      <w:r w:rsidRPr="00374816">
        <w:rPr>
          <w:rFonts w:cs="TimesNewRoman"/>
          <w:sz w:val="28"/>
          <w:szCs w:val="28"/>
        </w:rPr>
        <w:t>. For this reason, the FWSM will</w:t>
      </w:r>
      <w:r w:rsidR="00C11695">
        <w:rPr>
          <w:rFonts w:cs="TimesNewRoman"/>
          <w:sz w:val="28"/>
          <w:szCs w:val="28"/>
        </w:rPr>
        <w:t xml:space="preserve"> </w:t>
      </w:r>
      <w:r w:rsidRPr="00374816">
        <w:rPr>
          <w:rFonts w:cs="TimesNewRoman"/>
          <w:sz w:val="28"/>
          <w:szCs w:val="28"/>
        </w:rPr>
        <w:t>not be examined in detail.</w:t>
      </w:r>
    </w:p>
    <w:p w:rsidR="00374816" w:rsidRPr="00374816" w:rsidRDefault="00374816"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BoldItalic"/>
          <w:b/>
          <w:bCs/>
          <w:i/>
          <w:iCs/>
          <w:sz w:val="28"/>
          <w:szCs w:val="28"/>
        </w:rPr>
      </w:pPr>
    </w:p>
    <w:p w:rsidR="00374816" w:rsidRDefault="00374816" w:rsidP="00374816">
      <w:pPr>
        <w:autoSpaceDE w:val="0"/>
        <w:autoSpaceDN w:val="0"/>
        <w:adjustRightInd w:val="0"/>
        <w:spacing w:after="0" w:line="240" w:lineRule="auto"/>
        <w:rPr>
          <w:rFonts w:cs="TimesNewRoman,BoldItalic"/>
          <w:b/>
          <w:bCs/>
          <w:i/>
          <w:iCs/>
          <w:sz w:val="28"/>
          <w:szCs w:val="28"/>
        </w:rPr>
      </w:pPr>
      <w:r w:rsidRPr="00374816">
        <w:rPr>
          <w:rFonts w:cs="TimesNewRoman,BoldItalic"/>
          <w:b/>
          <w:bCs/>
          <w:i/>
          <w:iCs/>
          <w:sz w:val="28"/>
          <w:szCs w:val="28"/>
        </w:rPr>
        <w:t>b. DC Motors</w:t>
      </w:r>
      <w:r w:rsidR="00C11695">
        <w:rPr>
          <w:rFonts w:cs="TimesNewRoman,BoldItalic"/>
          <w:b/>
          <w:bCs/>
          <w:i/>
          <w:iCs/>
          <w:sz w:val="28"/>
          <w:szCs w:val="28"/>
        </w:rPr>
        <w:t xml:space="preserve"> </w:t>
      </w:r>
    </w:p>
    <w:p w:rsidR="00C11695" w:rsidRPr="00374816" w:rsidRDefault="00C11695"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 Navy began researching Superconducting DC Homopolar Motors</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(SDCHM) in the early 1980’s when an SDCHM homopolar motor was successfully demonstrated</w:t>
      </w:r>
      <w:r>
        <w:rPr>
          <w:rFonts w:cs="TimesNewRoman"/>
          <w:sz w:val="28"/>
          <w:szCs w:val="28"/>
        </w:rPr>
        <w:t xml:space="preserve"> </w:t>
      </w:r>
      <w:r w:rsidRPr="00374816">
        <w:rPr>
          <w:rFonts w:cs="TimesNewRoman"/>
          <w:sz w:val="28"/>
          <w:szCs w:val="28"/>
        </w:rPr>
        <w:t xml:space="preserve">on the test craft </w:t>
      </w:r>
      <w:r w:rsidRPr="00374816">
        <w:rPr>
          <w:rFonts w:cs="TimesNewRoman,Italic"/>
          <w:i/>
          <w:iCs/>
          <w:sz w:val="28"/>
          <w:szCs w:val="28"/>
        </w:rPr>
        <w:t xml:space="preserve">Jupiter II. </w:t>
      </w:r>
      <w:r w:rsidRPr="00374816">
        <w:rPr>
          <w:rFonts w:cs="TimesNewRoman"/>
          <w:sz w:val="28"/>
          <w:szCs w:val="28"/>
        </w:rPr>
        <w:t>Other DC motors are not being widely considered because of a lack of</w:t>
      </w:r>
      <w:r w:rsidR="00C11695">
        <w:rPr>
          <w:rFonts w:cs="TimesNewRoman"/>
          <w:sz w:val="28"/>
          <w:szCs w:val="28"/>
        </w:rPr>
        <w:t xml:space="preserve"> </w:t>
      </w:r>
      <w:r w:rsidRPr="00374816">
        <w:rPr>
          <w:rFonts w:cs="TimesNewRoman"/>
          <w:sz w:val="28"/>
          <w:szCs w:val="28"/>
        </w:rPr>
        <w:t>available brush and slip-ring technology. Additionally, DC motors require a significant</w:t>
      </w:r>
      <w:r>
        <w:rPr>
          <w:rFonts w:cs="TimesNewRoman"/>
          <w:sz w:val="28"/>
          <w:szCs w:val="28"/>
        </w:rPr>
        <w:t xml:space="preserve"> </w:t>
      </w:r>
      <w:r w:rsidRPr="00374816">
        <w:rPr>
          <w:rFonts w:cs="TimesNewRoman"/>
          <w:sz w:val="28"/>
          <w:szCs w:val="28"/>
        </w:rPr>
        <w:t>amount of maintenance on their brushes, which further deters their use in shipboard propulsion</w:t>
      </w:r>
      <w:r>
        <w:rPr>
          <w:rFonts w:cs="TimesNewRoman"/>
          <w:sz w:val="28"/>
          <w:szCs w:val="28"/>
        </w:rPr>
        <w:t xml:space="preserve"> </w:t>
      </w:r>
      <w:r w:rsidRPr="00374816">
        <w:rPr>
          <w:rFonts w:cs="TimesNewRoman"/>
          <w:sz w:val="28"/>
          <w:szCs w:val="28"/>
        </w:rPr>
        <w:t>applications</w:t>
      </w:r>
    </w:p>
    <w:p w:rsidR="00374816" w:rsidRPr="00374816" w:rsidRDefault="00374816" w:rsidP="00374816">
      <w:pPr>
        <w:tabs>
          <w:tab w:val="left" w:pos="4029"/>
        </w:tabs>
        <w:rPr>
          <w:rFonts w:cs="TimesNewRoman"/>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BENEFITS OF RETURNING TO ELECTRIC PROPULSION</w:t>
      </w:r>
    </w:p>
    <w:p w:rsidR="00374816" w:rsidRP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 xml:space="preserve">The benefits of integrated systems include the unlocking of propulsion </w:t>
      </w:r>
      <w:proofErr w:type="gramStart"/>
      <w:r w:rsidRPr="00374816">
        <w:rPr>
          <w:rFonts w:cs="TimesNewRoman"/>
          <w:sz w:val="28"/>
          <w:szCs w:val="28"/>
        </w:rPr>
        <w:t>power ,a</w:t>
      </w:r>
      <w:proofErr w:type="gramEnd"/>
      <w:r w:rsidRPr="00374816">
        <w:rPr>
          <w:rFonts w:cs="TimesNewRoman"/>
          <w:sz w:val="28"/>
          <w:szCs w:val="28"/>
        </w:rPr>
        <w:t xml:space="preserve"> reduction in the number of installed prime movers, increased fuel savings and improved design flexibility . Performance benefits achievable through the use of electric propulsion include increased survivability and reliability, and reduced maintenance and manning requirements .</w:t>
      </w:r>
    </w:p>
    <w:p w:rsidR="00374816" w:rsidRP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1. The Unlocking of Propulsion Power</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 primary reason for implementing electric propulsion is the ability to unlock</w:t>
      </w:r>
    </w:p>
    <w:p w:rsid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propulsion power for other uses.</w:t>
      </w:r>
      <w:r w:rsidR="00DE169E">
        <w:rPr>
          <w:rFonts w:cs="TimesNewRoman"/>
          <w:sz w:val="28"/>
          <w:szCs w:val="28"/>
        </w:rPr>
        <w:t xml:space="preserve"> </w:t>
      </w:r>
      <w:r w:rsidRPr="00374816">
        <w:rPr>
          <w:rFonts w:cs="TimesNewRoman"/>
          <w:sz w:val="28"/>
          <w:szCs w:val="28"/>
        </w:rPr>
        <w:t xml:space="preserve">Current ship designs do not fully employ the 80-100 </w:t>
      </w:r>
      <w:r>
        <w:rPr>
          <w:rFonts w:cs="TimesNewRoman"/>
          <w:sz w:val="28"/>
          <w:szCs w:val="28"/>
        </w:rPr>
        <w:t xml:space="preserve">MW </w:t>
      </w:r>
      <w:r w:rsidRPr="00374816">
        <w:rPr>
          <w:rFonts w:cs="TimesNewRoman"/>
          <w:sz w:val="28"/>
          <w:szCs w:val="28"/>
        </w:rPr>
        <w:t>of installed power. With electric propulsion and an IPS, power that is not used for</w:t>
      </w:r>
      <w:r>
        <w:rPr>
          <w:rFonts w:cs="TimesNewRoman"/>
          <w:sz w:val="28"/>
          <w:szCs w:val="28"/>
        </w:rPr>
        <w:t xml:space="preserve"> </w:t>
      </w:r>
      <w:r w:rsidRPr="00374816">
        <w:rPr>
          <w:rFonts w:cs="TimesNewRoman"/>
          <w:sz w:val="28"/>
          <w:szCs w:val="28"/>
        </w:rPr>
        <w:t>propulsion can be used for other purposes such as high-powered pulsed weapons</w:t>
      </w:r>
      <w:r w:rsidR="00340FE2">
        <w:rPr>
          <w:rFonts w:cs="TimesNewRoman"/>
          <w:sz w:val="28"/>
          <w:szCs w:val="28"/>
        </w:rPr>
        <w:t>.</w:t>
      </w:r>
    </w:p>
    <w:p w:rsidR="00340FE2" w:rsidRDefault="00340FE2" w:rsidP="00374816">
      <w:pPr>
        <w:autoSpaceDE w:val="0"/>
        <w:autoSpaceDN w:val="0"/>
        <w:adjustRightInd w:val="0"/>
        <w:spacing w:after="0" w:line="240" w:lineRule="auto"/>
        <w:rPr>
          <w:rFonts w:cs="TimesNewRoman"/>
          <w:sz w:val="28"/>
          <w:szCs w:val="28"/>
        </w:rPr>
      </w:pPr>
    </w:p>
    <w:p w:rsidR="00340FE2" w:rsidRDefault="00340FE2" w:rsidP="00374816">
      <w:pPr>
        <w:autoSpaceDE w:val="0"/>
        <w:autoSpaceDN w:val="0"/>
        <w:adjustRightInd w:val="0"/>
        <w:spacing w:after="0" w:line="240" w:lineRule="auto"/>
        <w:rPr>
          <w:rFonts w:cs="TimesNewRoman"/>
          <w:sz w:val="28"/>
          <w:szCs w:val="28"/>
        </w:rPr>
      </w:pPr>
    </w:p>
    <w:p w:rsidR="00340FE2" w:rsidRDefault="00340FE2" w:rsidP="00374816">
      <w:pPr>
        <w:autoSpaceDE w:val="0"/>
        <w:autoSpaceDN w:val="0"/>
        <w:adjustRightInd w:val="0"/>
        <w:spacing w:after="0" w:line="240" w:lineRule="auto"/>
        <w:rPr>
          <w:rFonts w:cs="TimesNewRoman"/>
          <w:sz w:val="28"/>
          <w:szCs w:val="28"/>
        </w:rPr>
      </w:pPr>
    </w:p>
    <w:p w:rsidR="00340FE2" w:rsidRDefault="00340FE2" w:rsidP="00374816">
      <w:pPr>
        <w:autoSpaceDE w:val="0"/>
        <w:autoSpaceDN w:val="0"/>
        <w:adjustRightInd w:val="0"/>
        <w:spacing w:after="0" w:line="240" w:lineRule="auto"/>
        <w:rPr>
          <w:rFonts w:cs="TimesNewRoman"/>
          <w:sz w:val="28"/>
          <w:szCs w:val="28"/>
        </w:rPr>
      </w:pPr>
    </w:p>
    <w:p w:rsidR="00340FE2" w:rsidRDefault="00340FE2" w:rsidP="00374816">
      <w:pPr>
        <w:autoSpaceDE w:val="0"/>
        <w:autoSpaceDN w:val="0"/>
        <w:adjustRightInd w:val="0"/>
        <w:spacing w:after="0" w:line="240" w:lineRule="auto"/>
        <w:rPr>
          <w:rFonts w:cs="TimesNewRoman"/>
          <w:sz w:val="28"/>
          <w:szCs w:val="28"/>
        </w:rPr>
      </w:pPr>
    </w:p>
    <w:p w:rsidR="00340FE2" w:rsidRPr="00374816" w:rsidRDefault="00340FE2"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2. Cost</w:t>
      </w:r>
    </w:p>
    <w:p w:rsidR="00374816" w:rsidRPr="00374816" w:rsidRDefault="00374816"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BoldItalic"/>
          <w:b/>
          <w:bCs/>
          <w:i/>
          <w:iCs/>
          <w:sz w:val="28"/>
          <w:szCs w:val="28"/>
        </w:rPr>
      </w:pPr>
      <w:r w:rsidRPr="00374816">
        <w:rPr>
          <w:rFonts w:cs="TimesNewRoman,BoldItalic"/>
          <w:b/>
          <w:bCs/>
          <w:i/>
          <w:iCs/>
          <w:sz w:val="28"/>
          <w:szCs w:val="28"/>
        </w:rPr>
        <w:t>a. Fuel Cost</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Significant fuel savings can be realized through the use of an IPS and electric</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drive. Estimates predict that there will be fuel savings of approximately 25 percent</w:t>
      </w:r>
      <w:r>
        <w:rPr>
          <w:rFonts w:cs="TimesNewRoman"/>
          <w:sz w:val="28"/>
          <w:szCs w:val="28"/>
        </w:rPr>
        <w:t xml:space="preserve"> </w:t>
      </w:r>
      <w:r w:rsidRPr="00374816">
        <w:rPr>
          <w:rFonts w:cs="TimesNewRoman"/>
          <w:sz w:val="28"/>
          <w:szCs w:val="28"/>
        </w:rPr>
        <w:t>depending on which</w:t>
      </w:r>
      <w:r w:rsidR="00340FE2">
        <w:rPr>
          <w:rFonts w:cs="TimesNewRoman"/>
          <w:sz w:val="28"/>
          <w:szCs w:val="28"/>
        </w:rPr>
        <w:t xml:space="preserve"> ship is used for comparison</w:t>
      </w:r>
      <w:r w:rsidRPr="00374816">
        <w:rPr>
          <w:rFonts w:cs="TimesNewRoman"/>
          <w:sz w:val="28"/>
          <w:szCs w:val="28"/>
        </w:rPr>
        <w:t>. For example, industry data show</w:t>
      </w:r>
      <w:r>
        <w:rPr>
          <w:rFonts w:cs="TimesNewRoman"/>
          <w:sz w:val="28"/>
          <w:szCs w:val="28"/>
        </w:rPr>
        <w:t xml:space="preserve"> </w:t>
      </w:r>
      <w:r w:rsidRPr="00374816">
        <w:rPr>
          <w:rFonts w:cs="TimesNewRoman"/>
          <w:sz w:val="28"/>
          <w:szCs w:val="28"/>
        </w:rPr>
        <w:t>that DD(x) outfitted with advanced gas turbine engines, IPS and electric drive systems</w:t>
      </w:r>
      <w:r>
        <w:rPr>
          <w:rFonts w:cs="TimesNewRoman"/>
          <w:sz w:val="28"/>
          <w:szCs w:val="28"/>
        </w:rPr>
        <w:t xml:space="preserve"> </w:t>
      </w:r>
      <w:r w:rsidRPr="00374816">
        <w:rPr>
          <w:rFonts w:cs="TimesNewRoman"/>
          <w:sz w:val="28"/>
          <w:szCs w:val="28"/>
        </w:rPr>
        <w:t>will, on the average, cost approximately $80 million less per ship for fuel throughout its</w:t>
      </w:r>
      <w:r>
        <w:rPr>
          <w:rFonts w:cs="TimesNewRoman"/>
          <w:sz w:val="28"/>
          <w:szCs w:val="28"/>
        </w:rPr>
        <w:t xml:space="preserve"> </w:t>
      </w:r>
      <w:r w:rsidRPr="00374816">
        <w:rPr>
          <w:rFonts w:cs="TimesNewRoman"/>
          <w:sz w:val="28"/>
          <w:szCs w:val="28"/>
        </w:rPr>
        <w:t>service life than the Navy's Arleigh Bu</w:t>
      </w:r>
      <w:r w:rsidR="00340FE2">
        <w:rPr>
          <w:rFonts w:cs="TimesNewRoman"/>
          <w:sz w:val="28"/>
          <w:szCs w:val="28"/>
        </w:rPr>
        <w:t>rke-class (DDG-51) destroyer</w:t>
      </w:r>
      <w:r w:rsidRPr="00374816">
        <w:rPr>
          <w:rFonts w:cs="TimesNewRoman"/>
          <w:sz w:val="28"/>
          <w:szCs w:val="28"/>
        </w:rPr>
        <w:t>. With thirty-two</w:t>
      </w:r>
      <w:r>
        <w:rPr>
          <w:rFonts w:cs="TimesNewRoman"/>
          <w:sz w:val="28"/>
          <w:szCs w:val="28"/>
        </w:rPr>
        <w:t xml:space="preserve"> </w:t>
      </w:r>
      <w:r w:rsidRPr="00374816">
        <w:rPr>
          <w:rFonts w:cs="TimesNewRoman"/>
          <w:sz w:val="28"/>
          <w:szCs w:val="28"/>
        </w:rPr>
        <w:t>ships planned, the fuel savings over the class lifecycle will be $2.56 billion, which is</w:t>
      </w:r>
      <w:r>
        <w:rPr>
          <w:rFonts w:cs="TimesNewRoman"/>
          <w:sz w:val="28"/>
          <w:szCs w:val="28"/>
        </w:rPr>
        <w:t xml:space="preserve"> </w:t>
      </w:r>
      <w:r w:rsidRPr="00374816">
        <w:rPr>
          <w:rFonts w:cs="TimesNewRoman"/>
          <w:sz w:val="28"/>
          <w:szCs w:val="28"/>
        </w:rPr>
        <w:t>enough to purc</w:t>
      </w:r>
      <w:r w:rsidR="00340FE2">
        <w:rPr>
          <w:rFonts w:cs="TimesNewRoman"/>
          <w:sz w:val="28"/>
          <w:szCs w:val="28"/>
        </w:rPr>
        <w:t>hase three additional ships .</w:t>
      </w:r>
      <w:r w:rsidRPr="00374816">
        <w:rPr>
          <w:rFonts w:cs="TimesNewRoman"/>
          <w:sz w:val="28"/>
          <w:szCs w:val="28"/>
        </w:rPr>
        <w:t xml:space="preserve"> These estimates may not solely be based</w:t>
      </w:r>
      <w:r>
        <w:rPr>
          <w:rFonts w:cs="TimesNewRoman"/>
          <w:sz w:val="28"/>
          <w:szCs w:val="28"/>
        </w:rPr>
        <w:t xml:space="preserve"> </w:t>
      </w:r>
      <w:r w:rsidRPr="00374816">
        <w:rPr>
          <w:rFonts w:cs="TimesNewRoman"/>
          <w:sz w:val="28"/>
          <w:szCs w:val="28"/>
        </w:rPr>
        <w:t>on a reduction of installed prime movers but may also include the hydrodynamic efficiency</w:t>
      </w:r>
      <w:r>
        <w:rPr>
          <w:rFonts w:cs="TimesNewRoman"/>
          <w:sz w:val="28"/>
          <w:szCs w:val="28"/>
        </w:rPr>
        <w:t xml:space="preserve"> </w:t>
      </w:r>
      <w:r w:rsidRPr="00374816">
        <w:rPr>
          <w:rFonts w:cs="TimesNewRoman"/>
          <w:sz w:val="28"/>
          <w:szCs w:val="28"/>
        </w:rPr>
        <w:t>b</w:t>
      </w:r>
      <w:r>
        <w:rPr>
          <w:rFonts w:cs="TimesNewRoman"/>
          <w:sz w:val="28"/>
          <w:szCs w:val="28"/>
        </w:rPr>
        <w:t xml:space="preserve">enefits of podded propulsors </w:t>
      </w:r>
      <w:r w:rsidRPr="00374816">
        <w:rPr>
          <w:rFonts w:cs="TimesNewRoman"/>
          <w:sz w:val="28"/>
          <w:szCs w:val="28"/>
        </w:rPr>
        <w:t>.</w:t>
      </w:r>
    </w:p>
    <w:p w:rsidR="00374816" w:rsidRPr="00374816" w:rsidRDefault="00374816" w:rsidP="00374816">
      <w:pPr>
        <w:autoSpaceDE w:val="0"/>
        <w:autoSpaceDN w:val="0"/>
        <w:adjustRightInd w:val="0"/>
        <w:spacing w:after="0" w:line="240" w:lineRule="auto"/>
        <w:rPr>
          <w:rFonts w:cs="TimesNewRoman,BoldItalic"/>
          <w:b/>
          <w:bCs/>
          <w:i/>
          <w:iCs/>
          <w:sz w:val="28"/>
          <w:szCs w:val="28"/>
        </w:rPr>
      </w:pPr>
    </w:p>
    <w:p w:rsidR="00374816" w:rsidRPr="00374816" w:rsidRDefault="00374816" w:rsidP="00374816">
      <w:pPr>
        <w:autoSpaceDE w:val="0"/>
        <w:autoSpaceDN w:val="0"/>
        <w:adjustRightInd w:val="0"/>
        <w:spacing w:after="0" w:line="240" w:lineRule="auto"/>
        <w:rPr>
          <w:rFonts w:cs="TimesNewRoman,BoldItalic"/>
          <w:b/>
          <w:bCs/>
          <w:i/>
          <w:iCs/>
          <w:sz w:val="28"/>
          <w:szCs w:val="28"/>
        </w:rPr>
      </w:pPr>
      <w:r w:rsidRPr="00374816">
        <w:rPr>
          <w:rFonts w:cs="TimesNewRoman,BoldItalic"/>
          <w:b/>
          <w:bCs/>
          <w:i/>
          <w:iCs/>
          <w:sz w:val="28"/>
          <w:szCs w:val="28"/>
        </w:rPr>
        <w:t>b. Manpower Costs</w:t>
      </w:r>
    </w:p>
    <w:p w:rsid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Shipboard propulsion equipment requires a great deal of care and maintenance</w:t>
      </w:r>
    </w:p>
    <w:p w:rsidR="00374816" w:rsidRPr="00374816" w:rsidRDefault="00374816" w:rsidP="00374816">
      <w:pPr>
        <w:autoSpaceDE w:val="0"/>
        <w:autoSpaceDN w:val="0"/>
        <w:adjustRightInd w:val="0"/>
        <w:spacing w:after="0" w:line="240" w:lineRule="auto"/>
        <w:rPr>
          <w:rFonts w:cs="TimesNewRoman"/>
          <w:sz w:val="28"/>
          <w:szCs w:val="28"/>
        </w:rPr>
      </w:pPr>
      <w:proofErr w:type="gramStart"/>
      <w:r w:rsidRPr="00374816">
        <w:rPr>
          <w:rFonts w:cs="TimesNewRoman"/>
          <w:sz w:val="28"/>
          <w:szCs w:val="28"/>
        </w:rPr>
        <w:t>for</w:t>
      </w:r>
      <w:proofErr w:type="gramEnd"/>
      <w:r w:rsidRPr="00374816">
        <w:rPr>
          <w:rFonts w:cs="TimesNewRoman"/>
          <w:sz w:val="28"/>
          <w:szCs w:val="28"/>
        </w:rPr>
        <w:t xml:space="preserve"> its safe and proper operation. Reducing the amount of installed equipment reduces</w:t>
      </w:r>
      <w:r>
        <w:rPr>
          <w:rFonts w:cs="TimesNewRoman"/>
          <w:sz w:val="28"/>
          <w:szCs w:val="28"/>
        </w:rPr>
        <w:t xml:space="preserve"> </w:t>
      </w:r>
      <w:r w:rsidRPr="00374816">
        <w:rPr>
          <w:rFonts w:cs="TimesNewRoman"/>
          <w:sz w:val="28"/>
          <w:szCs w:val="28"/>
        </w:rPr>
        <w:t>manpower requirements and therefore cost. Additionally, a great deal of automation</w:t>
      </w:r>
      <w:r>
        <w:rPr>
          <w:rFonts w:cs="TimesNewRoman"/>
          <w:sz w:val="28"/>
          <w:szCs w:val="28"/>
        </w:rPr>
        <w:t xml:space="preserve"> </w:t>
      </w:r>
      <w:r w:rsidRPr="00374816">
        <w:rPr>
          <w:rFonts w:cs="TimesNewRoman"/>
          <w:sz w:val="28"/>
          <w:szCs w:val="28"/>
        </w:rPr>
        <w:t>is possible with the IPS, which will further reduce manning levels. Estimates predict</w:t>
      </w:r>
      <w:r>
        <w:rPr>
          <w:rFonts w:cs="TimesNewRoman"/>
          <w:sz w:val="28"/>
          <w:szCs w:val="28"/>
        </w:rPr>
        <w:t xml:space="preserve"> </w:t>
      </w:r>
      <w:r w:rsidRPr="00374816">
        <w:rPr>
          <w:rFonts w:cs="TimesNewRoman"/>
          <w:sz w:val="28"/>
          <w:szCs w:val="28"/>
        </w:rPr>
        <w:t>that IPS and electric drive can reduce manpowe</w:t>
      </w:r>
      <w:r>
        <w:rPr>
          <w:rFonts w:cs="TimesNewRoman"/>
          <w:sz w:val="28"/>
          <w:szCs w:val="28"/>
        </w:rPr>
        <w:t>r levels by up to two-thirds</w:t>
      </w:r>
      <w:r w:rsidRPr="00374816">
        <w:rPr>
          <w:rFonts w:cs="TimesNewRoman"/>
          <w:sz w:val="28"/>
          <w:szCs w:val="28"/>
        </w:rPr>
        <w:t>.</w:t>
      </w:r>
    </w:p>
    <w:p w:rsidR="00374816" w:rsidRPr="00374816" w:rsidRDefault="00374816" w:rsidP="00374816">
      <w:pPr>
        <w:autoSpaceDE w:val="0"/>
        <w:autoSpaceDN w:val="0"/>
        <w:adjustRightInd w:val="0"/>
        <w:spacing w:after="0" w:line="240" w:lineRule="auto"/>
        <w:rPr>
          <w:rFonts w:cs="TimesNewRoman,Bold"/>
          <w:b/>
          <w:bCs/>
          <w:sz w:val="28"/>
          <w:szCs w:val="28"/>
        </w:rPr>
      </w:pPr>
    </w:p>
    <w:p w:rsidR="00340FE2" w:rsidRDefault="00340FE2"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3. Design Flexibility</w:t>
      </w:r>
    </w:p>
    <w:p w:rsidR="00374816" w:rsidRDefault="00374816" w:rsidP="00374816">
      <w:pPr>
        <w:autoSpaceDE w:val="0"/>
        <w:autoSpaceDN w:val="0"/>
        <w:adjustRightInd w:val="0"/>
        <w:spacing w:after="0" w:line="240" w:lineRule="auto"/>
        <w:rPr>
          <w:rFonts w:cs="TimesNewRoman"/>
          <w:sz w:val="28"/>
          <w:szCs w:val="28"/>
        </w:rPr>
      </w:pPr>
    </w:p>
    <w:p w:rsid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The ubiquitous mechanical gas turbine propulsion system occupies an enormous</w:t>
      </w:r>
    </w:p>
    <w:p w:rsid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amount of ship volume. This type of system is very large and allows little design flexibility.</w:t>
      </w:r>
    </w:p>
    <w:p w:rsidR="00374816" w:rsidRP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Gas turbine systems also require a great deal of auxiliary systems and equipment</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lastRenderedPageBreak/>
        <w:t>in order to function properly. Auxiliary equipment includes hydraulics, compressed air,</w:t>
      </w:r>
      <w:r>
        <w:rPr>
          <w:rFonts w:cs="TimesNewRoman"/>
          <w:sz w:val="28"/>
          <w:szCs w:val="28"/>
        </w:rPr>
        <w:t xml:space="preserve"> </w:t>
      </w:r>
      <w:r w:rsidRPr="00374816">
        <w:rPr>
          <w:rFonts w:cs="TimesNewRoman"/>
          <w:sz w:val="28"/>
          <w:szCs w:val="28"/>
        </w:rPr>
        <w:t>cooling, shafts, shaft bearings, and shaft seals. Reducing the amount of auxiliary equipment</w:t>
      </w:r>
      <w:r>
        <w:rPr>
          <w:rFonts w:cs="TimesNewRoman"/>
          <w:sz w:val="28"/>
          <w:szCs w:val="28"/>
        </w:rPr>
        <w:t xml:space="preserve"> </w:t>
      </w:r>
      <w:r w:rsidRPr="00374816">
        <w:rPr>
          <w:rFonts w:cs="TimesNewRoman"/>
          <w:sz w:val="28"/>
          <w:szCs w:val="28"/>
        </w:rPr>
        <w:t>frees up ship volume, which can be used for weapons, sensors, or crew comfort.</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Eliminating the need for separate generators for the production of electrical power frees</w:t>
      </w:r>
      <w:r>
        <w:rPr>
          <w:rFonts w:cs="TimesNewRoman"/>
          <w:sz w:val="28"/>
          <w:szCs w:val="28"/>
        </w:rPr>
        <w:t xml:space="preserve"> </w:t>
      </w:r>
      <w:r w:rsidRPr="00374816">
        <w:rPr>
          <w:rFonts w:cs="TimesNewRoman"/>
          <w:sz w:val="28"/>
          <w:szCs w:val="28"/>
        </w:rPr>
        <w:t>up additional volume. Electric prime movers allow additional flexibility because copper</w:t>
      </w:r>
      <w:r>
        <w:rPr>
          <w:rFonts w:cs="TimesNewRoman"/>
          <w:sz w:val="28"/>
          <w:szCs w:val="28"/>
        </w:rPr>
        <w:t xml:space="preserve"> </w:t>
      </w:r>
      <w:r w:rsidRPr="00374816">
        <w:rPr>
          <w:rFonts w:cs="TimesNewRoman"/>
          <w:sz w:val="28"/>
          <w:szCs w:val="28"/>
        </w:rPr>
        <w:t>cabling is less restrictive than a shaft arrangement. This allows ship designers to locate</w:t>
      </w:r>
      <w:r>
        <w:rPr>
          <w:rFonts w:cs="TimesNewRoman"/>
          <w:sz w:val="28"/>
          <w:szCs w:val="28"/>
        </w:rPr>
        <w:t xml:space="preserve"> </w:t>
      </w:r>
      <w:r w:rsidRPr="00374816">
        <w:rPr>
          <w:rFonts w:cs="TimesNewRoman"/>
          <w:sz w:val="28"/>
          <w:szCs w:val="28"/>
        </w:rPr>
        <w:t>propulsion motors in such a way that optimizes the use of ship volume. Reducing restrictions on equipment placement during the shipbuilding process increases design flexibility.</w:t>
      </w:r>
    </w:p>
    <w:p w:rsidR="00374816" w:rsidRDefault="00374816" w:rsidP="00374816">
      <w:pPr>
        <w:autoSpaceDE w:val="0"/>
        <w:autoSpaceDN w:val="0"/>
        <w:adjustRightInd w:val="0"/>
        <w:spacing w:after="0" w:line="240" w:lineRule="auto"/>
        <w:rPr>
          <w:rFonts w:cs="TimesNewRoman,Bold"/>
          <w:b/>
          <w:bCs/>
          <w:sz w:val="28"/>
          <w:szCs w:val="28"/>
        </w:rPr>
      </w:pPr>
    </w:p>
    <w:p w:rsidR="00374816" w:rsidRDefault="00374816" w:rsidP="00374816">
      <w:pPr>
        <w:autoSpaceDE w:val="0"/>
        <w:autoSpaceDN w:val="0"/>
        <w:adjustRightInd w:val="0"/>
        <w:spacing w:after="0" w:line="240" w:lineRule="auto"/>
        <w:rPr>
          <w:rFonts w:cs="TimesNewRoman,Bold"/>
          <w:b/>
          <w:bCs/>
          <w:sz w:val="28"/>
          <w:szCs w:val="28"/>
        </w:rPr>
      </w:pPr>
    </w:p>
    <w:p w:rsidR="00374816" w:rsidRDefault="00374816" w:rsidP="00374816">
      <w:pPr>
        <w:autoSpaceDE w:val="0"/>
        <w:autoSpaceDN w:val="0"/>
        <w:adjustRightInd w:val="0"/>
        <w:spacing w:after="0" w:line="240" w:lineRule="auto"/>
        <w:rPr>
          <w:rFonts w:cs="TimesNewRoman,Bold"/>
          <w:b/>
          <w:bCs/>
          <w:sz w:val="28"/>
          <w:szCs w:val="28"/>
        </w:rPr>
      </w:pPr>
    </w:p>
    <w:p w:rsidR="00374816" w:rsidRDefault="00374816" w:rsidP="00374816">
      <w:pPr>
        <w:autoSpaceDE w:val="0"/>
        <w:autoSpaceDN w:val="0"/>
        <w:adjustRightInd w:val="0"/>
        <w:spacing w:after="0" w:line="240" w:lineRule="auto"/>
        <w:rPr>
          <w:rFonts w:cs="TimesNewRoman,Bold"/>
          <w:b/>
          <w:bCs/>
          <w:sz w:val="28"/>
          <w:szCs w:val="28"/>
        </w:rPr>
      </w:pPr>
    </w:p>
    <w:p w:rsidR="00374816" w:rsidRPr="00374816" w:rsidRDefault="00374816" w:rsidP="00374816">
      <w:pPr>
        <w:autoSpaceDE w:val="0"/>
        <w:autoSpaceDN w:val="0"/>
        <w:adjustRightInd w:val="0"/>
        <w:spacing w:after="0" w:line="240" w:lineRule="auto"/>
        <w:rPr>
          <w:rFonts w:cs="TimesNewRoman,Bold"/>
          <w:b/>
          <w:bCs/>
          <w:sz w:val="28"/>
          <w:szCs w:val="28"/>
        </w:rPr>
      </w:pPr>
      <w:r w:rsidRPr="00374816">
        <w:rPr>
          <w:rFonts w:cs="TimesNewRoman,Bold"/>
          <w:b/>
          <w:bCs/>
          <w:sz w:val="28"/>
          <w:szCs w:val="28"/>
        </w:rPr>
        <w:t>4. Survivability and Reliability</w:t>
      </w:r>
    </w:p>
    <w:p w:rsidR="00374816" w:rsidRDefault="00374816" w:rsidP="00374816">
      <w:pPr>
        <w:autoSpaceDE w:val="0"/>
        <w:autoSpaceDN w:val="0"/>
        <w:adjustRightInd w:val="0"/>
        <w:spacing w:after="0" w:line="240" w:lineRule="auto"/>
        <w:rPr>
          <w:rFonts w:cs="TimesNewRoman"/>
          <w:sz w:val="28"/>
          <w:szCs w:val="28"/>
        </w:rPr>
      </w:pP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Electric propulsion and the modularity of the IPS will increase ship survivability</w:t>
      </w:r>
    </w:p>
    <w:p w:rsid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and reliability by providing rapid isolation and redistribution of vital electric power during</w:t>
      </w:r>
      <w:r>
        <w:rPr>
          <w:rFonts w:cs="TimesNewRoman"/>
          <w:sz w:val="28"/>
          <w:szCs w:val="28"/>
        </w:rPr>
        <w:t xml:space="preserve"> </w:t>
      </w:r>
      <w:r w:rsidRPr="00374816">
        <w:rPr>
          <w:rFonts w:cs="TimesNewRoman"/>
          <w:sz w:val="28"/>
          <w:szCs w:val="28"/>
        </w:rPr>
        <w:t>casualty situations. To meet survivability and reliability requirements, the ship service</w:t>
      </w:r>
      <w:r>
        <w:rPr>
          <w:rFonts w:cs="TimesNewRoman"/>
          <w:sz w:val="28"/>
          <w:szCs w:val="28"/>
        </w:rPr>
        <w:t xml:space="preserve"> </w:t>
      </w:r>
      <w:r w:rsidRPr="00374816">
        <w:rPr>
          <w:rFonts w:cs="TimesNewRoman"/>
          <w:sz w:val="28"/>
          <w:szCs w:val="28"/>
        </w:rPr>
        <w:t>distribution system will use a zonal architecture that will provide redundancy in</w:t>
      </w:r>
      <w:r w:rsidR="00DE169E">
        <w:rPr>
          <w:rFonts w:cs="TimesNewRoman"/>
          <w:sz w:val="28"/>
          <w:szCs w:val="28"/>
        </w:rPr>
        <w:t xml:space="preserve"> </w:t>
      </w:r>
      <w:r>
        <w:rPr>
          <w:rFonts w:cs="TimesNewRoman"/>
          <w:sz w:val="28"/>
          <w:szCs w:val="28"/>
        </w:rPr>
        <w:t>emergency situations</w:t>
      </w:r>
      <w:r w:rsidRPr="00374816">
        <w:rPr>
          <w:rFonts w:cs="TimesNewRoman"/>
          <w:sz w:val="28"/>
          <w:szCs w:val="28"/>
        </w:rPr>
        <w:t>.</w:t>
      </w:r>
    </w:p>
    <w:p w:rsidR="00374816" w:rsidRPr="00374816" w:rsidRDefault="00374816" w:rsidP="00374816">
      <w:pPr>
        <w:autoSpaceDE w:val="0"/>
        <w:autoSpaceDN w:val="0"/>
        <w:adjustRightInd w:val="0"/>
        <w:spacing w:after="0" w:line="240" w:lineRule="auto"/>
        <w:rPr>
          <w:rFonts w:cs="TimesNewRoman"/>
          <w:sz w:val="28"/>
          <w:szCs w:val="28"/>
        </w:rPr>
      </w:pPr>
      <w:r w:rsidRPr="00374816">
        <w:rPr>
          <w:rFonts w:cs="TimesNewRoman"/>
          <w:sz w:val="28"/>
          <w:szCs w:val="28"/>
        </w:rPr>
        <w:t xml:space="preserve"> Additionally, electric propulsion is expected to reduce noise,</w:t>
      </w:r>
      <w:r>
        <w:rPr>
          <w:rFonts w:cs="TimesNewRoman"/>
          <w:sz w:val="28"/>
          <w:szCs w:val="28"/>
        </w:rPr>
        <w:t xml:space="preserve"> </w:t>
      </w:r>
      <w:r w:rsidRPr="00374816">
        <w:rPr>
          <w:rFonts w:cs="TimesNewRoman"/>
          <w:sz w:val="28"/>
          <w:szCs w:val="28"/>
        </w:rPr>
        <w:t>vibration, and heat signatures, thereby increasing the ship’s ability to avoid detection by</w:t>
      </w:r>
      <w:r>
        <w:rPr>
          <w:rFonts w:cs="TimesNewRoman"/>
          <w:sz w:val="28"/>
          <w:szCs w:val="28"/>
        </w:rPr>
        <w:t xml:space="preserve"> enemy forces</w:t>
      </w:r>
      <w:r w:rsidRPr="00374816">
        <w:rPr>
          <w:rFonts w:cs="TimesNewRoman"/>
          <w:sz w:val="28"/>
          <w:szCs w:val="28"/>
        </w:rPr>
        <w:t>. These benefits are achievable through the use of fewer prime movers</w:t>
      </w:r>
      <w:r>
        <w:rPr>
          <w:rFonts w:cs="TimesNewRoman"/>
          <w:sz w:val="28"/>
          <w:szCs w:val="28"/>
        </w:rPr>
        <w:t xml:space="preserve"> </w:t>
      </w:r>
      <w:r w:rsidRPr="00374816">
        <w:rPr>
          <w:rFonts w:cs="TimesNewRoman"/>
          <w:sz w:val="28"/>
          <w:szCs w:val="28"/>
        </w:rPr>
        <w:t>and the elimination of much of the hardware associated with a mechanical drive.</w:t>
      </w:r>
    </w:p>
    <w:p w:rsidR="00C64CF0" w:rsidRPr="00374816" w:rsidRDefault="00C64CF0" w:rsidP="00C64CF0">
      <w:pPr>
        <w:autoSpaceDE w:val="0"/>
        <w:autoSpaceDN w:val="0"/>
        <w:adjustRightInd w:val="0"/>
        <w:spacing w:after="0" w:line="240" w:lineRule="auto"/>
        <w:rPr>
          <w:rFonts w:cs="Helvetica-Bold"/>
          <w:b/>
          <w:bCs/>
          <w:sz w:val="28"/>
          <w:szCs w:val="28"/>
        </w:rPr>
      </w:pPr>
    </w:p>
    <w:p w:rsidR="00A61E8C" w:rsidRDefault="00A61E8C" w:rsidP="00C64CF0">
      <w:pPr>
        <w:autoSpaceDE w:val="0"/>
        <w:autoSpaceDN w:val="0"/>
        <w:adjustRightInd w:val="0"/>
        <w:spacing w:after="0" w:line="240" w:lineRule="auto"/>
        <w:rPr>
          <w:rFonts w:cs="Helvetica-Bold"/>
          <w:b/>
          <w:bCs/>
          <w:sz w:val="28"/>
          <w:szCs w:val="28"/>
        </w:rPr>
      </w:pPr>
    </w:p>
    <w:p w:rsidR="009661DD" w:rsidRDefault="009661DD" w:rsidP="009661DD">
      <w:pPr>
        <w:autoSpaceDE w:val="0"/>
        <w:autoSpaceDN w:val="0"/>
        <w:adjustRightInd w:val="0"/>
        <w:spacing w:after="0" w:line="240" w:lineRule="auto"/>
        <w:rPr>
          <w:rFonts w:ascii="TimesNewRoman,Bold" w:hAnsi="TimesNewRoman,Bold" w:cs="TimesNewRoman,Bold"/>
          <w:b/>
          <w:bCs/>
          <w:sz w:val="24"/>
          <w:szCs w:val="24"/>
        </w:rPr>
      </w:pPr>
      <w:r>
        <w:rPr>
          <w:rFonts w:ascii="TimesNewRoman,Bold" w:hAnsi="TimesNewRoman,Bold" w:cs="TimesNewRoman,Bold"/>
          <w:b/>
          <w:bCs/>
          <w:sz w:val="24"/>
          <w:szCs w:val="24"/>
        </w:rPr>
        <w:t>OVERVIEW</w:t>
      </w:r>
    </w:p>
    <w:p w:rsidR="009661DD" w:rsidRDefault="009661DD" w:rsidP="009661DD">
      <w:pPr>
        <w:autoSpaceDE w:val="0"/>
        <w:autoSpaceDN w:val="0"/>
        <w:adjustRightInd w:val="0"/>
        <w:spacing w:after="0" w:line="240" w:lineRule="auto"/>
        <w:rPr>
          <w:rFonts w:ascii="TimesNewRoman,Bold" w:hAnsi="TimesNewRoman,Bold" w:cs="TimesNewRoman,Bold"/>
          <w:b/>
          <w:bCs/>
          <w:sz w:val="24"/>
          <w:szCs w:val="24"/>
        </w:rPr>
      </w:pPr>
    </w:p>
    <w:p w:rsidR="009661DD" w:rsidRDefault="009661DD" w:rsidP="009661DD">
      <w:pPr>
        <w:autoSpaceDE w:val="0"/>
        <w:autoSpaceDN w:val="0"/>
        <w:adjustRightInd w:val="0"/>
        <w:spacing w:after="0" w:line="240" w:lineRule="auto"/>
        <w:rPr>
          <w:rFonts w:cs="TimesNewRoman"/>
          <w:sz w:val="28"/>
          <w:szCs w:val="28"/>
        </w:rPr>
      </w:pPr>
      <w:r w:rsidRPr="009661DD">
        <w:rPr>
          <w:rFonts w:cs="TimesNewRoman"/>
          <w:sz w:val="28"/>
          <w:szCs w:val="28"/>
        </w:rPr>
        <w:t>Four different motors were discussed in our paper and they included the induction,</w:t>
      </w:r>
      <w:r>
        <w:rPr>
          <w:rFonts w:cs="TimesNewRoman"/>
          <w:sz w:val="28"/>
          <w:szCs w:val="28"/>
        </w:rPr>
        <w:t xml:space="preserve"> </w:t>
      </w:r>
      <w:r w:rsidRPr="009661DD">
        <w:rPr>
          <w:rFonts w:cs="TimesNewRoman"/>
          <w:sz w:val="28"/>
          <w:szCs w:val="28"/>
        </w:rPr>
        <w:t>synchronous, HTS synchronous, and DC homopolar motor. Each motor has advantages</w:t>
      </w:r>
      <w:r>
        <w:rPr>
          <w:rFonts w:cs="TimesNewRoman"/>
          <w:sz w:val="28"/>
          <w:szCs w:val="28"/>
        </w:rPr>
        <w:t xml:space="preserve"> </w:t>
      </w:r>
      <w:r w:rsidRPr="009661DD">
        <w:rPr>
          <w:rFonts w:cs="TimesNewRoman"/>
          <w:sz w:val="28"/>
          <w:szCs w:val="28"/>
        </w:rPr>
        <w:t>and disadvantages when being considered for ship propulsion. Podded propulsion</w:t>
      </w:r>
      <w:r>
        <w:rPr>
          <w:rFonts w:cs="TimesNewRoman"/>
          <w:sz w:val="28"/>
          <w:szCs w:val="28"/>
        </w:rPr>
        <w:t xml:space="preserve"> </w:t>
      </w:r>
      <w:r w:rsidRPr="009661DD">
        <w:rPr>
          <w:rFonts w:cs="TimesNewRoman"/>
          <w:sz w:val="28"/>
          <w:szCs w:val="28"/>
        </w:rPr>
        <w:t>was briefly reviewed and its potential benefits were discussed. The Navy’s IPS program</w:t>
      </w:r>
      <w:r>
        <w:rPr>
          <w:rFonts w:cs="TimesNewRoman"/>
          <w:sz w:val="28"/>
          <w:szCs w:val="28"/>
        </w:rPr>
        <w:t xml:space="preserve"> </w:t>
      </w:r>
      <w:r w:rsidRPr="009661DD">
        <w:rPr>
          <w:rFonts w:cs="TimesNewRoman"/>
          <w:sz w:val="28"/>
          <w:szCs w:val="28"/>
        </w:rPr>
        <w:t>was described and performance-testing results were presented. The test results positively</w:t>
      </w:r>
      <w:r>
        <w:rPr>
          <w:rFonts w:cs="TimesNewRoman"/>
          <w:sz w:val="28"/>
          <w:szCs w:val="28"/>
        </w:rPr>
        <w:t xml:space="preserve"> </w:t>
      </w:r>
      <w:r w:rsidRPr="009661DD">
        <w:rPr>
          <w:rFonts w:cs="TimesNewRoman"/>
          <w:sz w:val="28"/>
          <w:szCs w:val="28"/>
        </w:rPr>
        <w:t>confirmed the IPS concept. The final chapter provided the results of an induction motor</w:t>
      </w:r>
      <w:r>
        <w:rPr>
          <w:rFonts w:cs="TimesNewRoman"/>
          <w:sz w:val="28"/>
          <w:szCs w:val="28"/>
        </w:rPr>
        <w:t xml:space="preserve"> </w:t>
      </w:r>
      <w:r w:rsidRPr="009661DD">
        <w:rPr>
          <w:rFonts w:cs="TimesNewRoman"/>
          <w:sz w:val="28"/>
          <w:szCs w:val="28"/>
        </w:rPr>
        <w:t>simulation under changing load and speed conditions. Simulation results revealed that</w:t>
      </w:r>
      <w:r>
        <w:rPr>
          <w:rFonts w:cs="TimesNewRoman"/>
          <w:sz w:val="28"/>
          <w:szCs w:val="28"/>
        </w:rPr>
        <w:t xml:space="preserve"> </w:t>
      </w:r>
      <w:r w:rsidRPr="009661DD">
        <w:rPr>
          <w:rFonts w:cs="TimesNewRoman"/>
          <w:sz w:val="28"/>
          <w:szCs w:val="28"/>
        </w:rPr>
        <w:t>the volts/Hertz-control method is not sufficient for large motors requiring precise control.</w:t>
      </w:r>
    </w:p>
    <w:p w:rsidR="009661DD" w:rsidRPr="009661DD" w:rsidRDefault="009661DD" w:rsidP="009661DD">
      <w:pPr>
        <w:autoSpaceDE w:val="0"/>
        <w:autoSpaceDN w:val="0"/>
        <w:adjustRightInd w:val="0"/>
        <w:spacing w:after="0" w:line="240" w:lineRule="auto"/>
        <w:rPr>
          <w:rFonts w:cs="TimesNewRoman"/>
          <w:sz w:val="28"/>
          <w:szCs w:val="28"/>
        </w:rPr>
      </w:pPr>
    </w:p>
    <w:p w:rsidR="009661DD" w:rsidRDefault="009661DD" w:rsidP="009661DD">
      <w:pPr>
        <w:autoSpaceDE w:val="0"/>
        <w:autoSpaceDN w:val="0"/>
        <w:adjustRightInd w:val="0"/>
        <w:spacing w:after="0" w:line="240" w:lineRule="auto"/>
        <w:rPr>
          <w:rFonts w:cs="TimesNewRoman"/>
          <w:sz w:val="28"/>
          <w:szCs w:val="28"/>
        </w:rPr>
      </w:pPr>
    </w:p>
    <w:p w:rsidR="009661DD" w:rsidRDefault="009661DD" w:rsidP="009661DD">
      <w:pPr>
        <w:autoSpaceDE w:val="0"/>
        <w:autoSpaceDN w:val="0"/>
        <w:adjustRightInd w:val="0"/>
        <w:spacing w:after="0" w:line="240" w:lineRule="auto"/>
        <w:rPr>
          <w:rFonts w:cs="TimesNewRoman"/>
          <w:sz w:val="28"/>
          <w:szCs w:val="28"/>
        </w:rPr>
      </w:pPr>
    </w:p>
    <w:p w:rsidR="009661DD" w:rsidRPr="009661DD" w:rsidRDefault="009661DD" w:rsidP="009661DD">
      <w:pPr>
        <w:autoSpaceDE w:val="0"/>
        <w:autoSpaceDN w:val="0"/>
        <w:adjustRightInd w:val="0"/>
        <w:spacing w:after="0" w:line="240" w:lineRule="auto"/>
        <w:rPr>
          <w:rFonts w:cs="TimesNewRoman"/>
          <w:sz w:val="28"/>
          <w:szCs w:val="28"/>
        </w:rPr>
      </w:pPr>
      <w:r w:rsidRPr="009661DD">
        <w:rPr>
          <w:rFonts w:cs="TimesNewRoman"/>
          <w:sz w:val="28"/>
          <w:szCs w:val="28"/>
        </w:rPr>
        <w:t>More advanced control methods are needed for large motors. The model can be further</w:t>
      </w:r>
      <w:r w:rsidR="00DE169E">
        <w:rPr>
          <w:rFonts w:cs="TimesNewRoman"/>
          <w:sz w:val="28"/>
          <w:szCs w:val="28"/>
        </w:rPr>
        <w:t xml:space="preserve"> </w:t>
      </w:r>
      <w:r w:rsidRPr="009661DD">
        <w:rPr>
          <w:rFonts w:cs="TimesNewRoman"/>
          <w:sz w:val="28"/>
          <w:szCs w:val="28"/>
        </w:rPr>
        <w:t xml:space="preserve">developed for possible use in NPS power classes. </w:t>
      </w:r>
      <w:r w:rsidR="00E9713E">
        <w:rPr>
          <w:rFonts w:cs="TimesNewRoman"/>
          <w:sz w:val="28"/>
          <w:szCs w:val="28"/>
        </w:rPr>
        <w:t>T</w:t>
      </w:r>
      <w:r w:rsidRPr="009661DD">
        <w:rPr>
          <w:rFonts w:cs="TimesNewRoman"/>
          <w:sz w:val="28"/>
          <w:szCs w:val="28"/>
        </w:rPr>
        <w:t>he permanent magnet motor appears to be the best propulsion option</w:t>
      </w:r>
      <w:r>
        <w:rPr>
          <w:rFonts w:cs="TimesNewRoman"/>
          <w:sz w:val="28"/>
          <w:szCs w:val="28"/>
        </w:rPr>
        <w:t xml:space="preserve"> </w:t>
      </w:r>
      <w:r w:rsidRPr="009661DD">
        <w:rPr>
          <w:rFonts w:cs="TimesNewRoman"/>
          <w:sz w:val="28"/>
          <w:szCs w:val="28"/>
        </w:rPr>
        <w:t>when considering fully matured technology. The permanent magnet motor is smaller and</w:t>
      </w:r>
      <w:r>
        <w:rPr>
          <w:rFonts w:cs="TimesNewRoman"/>
          <w:sz w:val="28"/>
          <w:szCs w:val="28"/>
        </w:rPr>
        <w:t xml:space="preserve"> </w:t>
      </w:r>
      <w:r w:rsidRPr="009661DD">
        <w:rPr>
          <w:rFonts w:cs="TimesNewRoman"/>
          <w:sz w:val="28"/>
          <w:szCs w:val="28"/>
        </w:rPr>
        <w:t>weighs less than a comparatively sized induction motor. This supports the Navy’s decision</w:t>
      </w:r>
    </w:p>
    <w:p w:rsidR="009661DD" w:rsidRPr="009661DD" w:rsidRDefault="009661DD" w:rsidP="009661DD">
      <w:pPr>
        <w:autoSpaceDE w:val="0"/>
        <w:autoSpaceDN w:val="0"/>
        <w:adjustRightInd w:val="0"/>
        <w:spacing w:after="0" w:line="240" w:lineRule="auto"/>
        <w:rPr>
          <w:rFonts w:cs="TimesNewRoman"/>
          <w:sz w:val="28"/>
          <w:szCs w:val="28"/>
        </w:rPr>
      </w:pPr>
      <w:proofErr w:type="gramStart"/>
      <w:r w:rsidRPr="009661DD">
        <w:rPr>
          <w:rFonts w:cs="TimesNewRoman"/>
          <w:sz w:val="28"/>
          <w:szCs w:val="28"/>
        </w:rPr>
        <w:t>to</w:t>
      </w:r>
      <w:proofErr w:type="gramEnd"/>
      <w:r w:rsidRPr="009661DD">
        <w:rPr>
          <w:rFonts w:cs="TimesNewRoman"/>
          <w:sz w:val="28"/>
          <w:szCs w:val="28"/>
        </w:rPr>
        <w:t xml:space="preserve"> use the permanent magnet motor to provide propulsion in the DD(x). The superconducting</w:t>
      </w:r>
      <w:r>
        <w:rPr>
          <w:rFonts w:cs="TimesNewRoman"/>
          <w:sz w:val="28"/>
          <w:szCs w:val="28"/>
        </w:rPr>
        <w:t xml:space="preserve"> </w:t>
      </w:r>
      <w:r w:rsidRPr="009661DD">
        <w:rPr>
          <w:rFonts w:cs="TimesNewRoman"/>
          <w:sz w:val="28"/>
          <w:szCs w:val="28"/>
        </w:rPr>
        <w:t>motors offer significant volume advantages over the conventional machines.</w:t>
      </w:r>
      <w:r>
        <w:rPr>
          <w:rFonts w:cs="TimesNewRoman"/>
          <w:sz w:val="28"/>
          <w:szCs w:val="28"/>
        </w:rPr>
        <w:t xml:space="preserve"> </w:t>
      </w:r>
      <w:r w:rsidRPr="009661DD">
        <w:rPr>
          <w:rFonts w:cs="TimesNewRoman"/>
          <w:sz w:val="28"/>
          <w:szCs w:val="28"/>
        </w:rPr>
        <w:t>HTS synchronous motor technology is advancing rapidly with the 25 MW motor being</w:t>
      </w:r>
      <w:r>
        <w:rPr>
          <w:rFonts w:cs="TimesNewRoman"/>
          <w:sz w:val="28"/>
          <w:szCs w:val="28"/>
        </w:rPr>
        <w:t xml:space="preserve"> </w:t>
      </w:r>
      <w:r w:rsidRPr="009661DD">
        <w:rPr>
          <w:rFonts w:cs="TimesNewRoman"/>
          <w:sz w:val="28"/>
          <w:szCs w:val="28"/>
        </w:rPr>
        <w:t>produced by AMSC. Progress is being made on the SDCHM, but the unavailability of</w:t>
      </w:r>
      <w:r>
        <w:rPr>
          <w:rFonts w:cs="TimesNewRoman"/>
          <w:sz w:val="28"/>
          <w:szCs w:val="28"/>
        </w:rPr>
        <w:t xml:space="preserve"> </w:t>
      </w:r>
      <w:r w:rsidRPr="009661DD">
        <w:rPr>
          <w:rFonts w:cs="TimesNewRoman"/>
          <w:sz w:val="28"/>
          <w:szCs w:val="28"/>
        </w:rPr>
        <w:t>brush technology is still the largest barrier for this motor</w:t>
      </w:r>
      <w:r>
        <w:rPr>
          <w:rFonts w:ascii="TimesNewRoman" w:hAnsi="TimesNewRoman" w:cs="TimesNewRoman"/>
          <w:sz w:val="24"/>
          <w:szCs w:val="24"/>
        </w:rPr>
        <w:t>.</w:t>
      </w:r>
    </w:p>
    <w:p w:rsidR="00340FE2" w:rsidRDefault="00340FE2" w:rsidP="00C64CF0">
      <w:pPr>
        <w:autoSpaceDE w:val="0"/>
        <w:autoSpaceDN w:val="0"/>
        <w:adjustRightInd w:val="0"/>
        <w:spacing w:after="0" w:line="240" w:lineRule="auto"/>
        <w:rPr>
          <w:rFonts w:cs="NewBaskerville-Roman"/>
          <w:sz w:val="28"/>
          <w:szCs w:val="28"/>
        </w:rPr>
      </w:pPr>
    </w:p>
    <w:p w:rsidR="00C64CF0" w:rsidRPr="00374816" w:rsidRDefault="00A61E8C" w:rsidP="00C64CF0">
      <w:pPr>
        <w:autoSpaceDE w:val="0"/>
        <w:autoSpaceDN w:val="0"/>
        <w:adjustRightInd w:val="0"/>
        <w:spacing w:after="0" w:line="240" w:lineRule="auto"/>
        <w:rPr>
          <w:rFonts w:cs="NewBaskerville-Roman"/>
          <w:sz w:val="28"/>
          <w:szCs w:val="28"/>
        </w:rPr>
      </w:pPr>
      <w:r w:rsidRPr="00374816">
        <w:rPr>
          <w:rFonts w:cs="NewBaskerville-Roman"/>
          <w:sz w:val="28"/>
          <w:szCs w:val="28"/>
        </w:rPr>
        <w:t xml:space="preserve">The inventors </w:t>
      </w:r>
      <w:r w:rsidR="00C64CF0" w:rsidRPr="00374816">
        <w:rPr>
          <w:rFonts w:cs="NewBaskerville-Roman"/>
          <w:sz w:val="28"/>
          <w:szCs w:val="28"/>
        </w:rPr>
        <w:t xml:space="preserve">have </w:t>
      </w:r>
      <w:r w:rsidR="005D7528" w:rsidRPr="00374816">
        <w:rPr>
          <w:rFonts w:cs="NewBaskerville-Roman"/>
          <w:sz w:val="28"/>
          <w:szCs w:val="28"/>
        </w:rPr>
        <w:t xml:space="preserve">also </w:t>
      </w:r>
      <w:r w:rsidR="00C64CF0" w:rsidRPr="00374816">
        <w:rPr>
          <w:rFonts w:cs="NewBaskerville-Roman"/>
          <w:sz w:val="28"/>
          <w:szCs w:val="28"/>
        </w:rPr>
        <w:t>developed a prototype passenger EV</w:t>
      </w:r>
      <w:r w:rsidRPr="00374816">
        <w:rPr>
          <w:rFonts w:cs="NewBaskerville-Roman"/>
          <w:sz w:val="28"/>
          <w:szCs w:val="28"/>
        </w:rPr>
        <w:t>(electronic vehicle)</w:t>
      </w:r>
      <w:r w:rsidR="00C64CF0" w:rsidRPr="00374816">
        <w:rPr>
          <w:rFonts w:cs="NewBaskerville-Roman"/>
          <w:sz w:val="28"/>
          <w:szCs w:val="28"/>
        </w:rPr>
        <w:t xml:space="preserve"> which consists of a motor using HTS wire and devices to supply power to</w:t>
      </w:r>
      <w:r w:rsidRPr="00374816">
        <w:rPr>
          <w:rFonts w:cs="NewBaskerville-Roman"/>
          <w:sz w:val="28"/>
          <w:szCs w:val="28"/>
        </w:rPr>
        <w:t xml:space="preserve"> the motor. In the driving test </w:t>
      </w:r>
      <w:r w:rsidR="00C64CF0" w:rsidRPr="00374816">
        <w:rPr>
          <w:rFonts w:cs="NewBaskerville-Roman"/>
          <w:sz w:val="28"/>
          <w:szCs w:val="28"/>
        </w:rPr>
        <w:t xml:space="preserve">the vehicle operated smoothly without problems. As for the on-vehicle cooling system, components, such as a refrigerator, power supplier, water cooling pump and radiator, operated properly to </w:t>
      </w:r>
      <w:r w:rsidRPr="00374816">
        <w:rPr>
          <w:rFonts w:cs="NewBaskerville-Roman"/>
          <w:sz w:val="28"/>
          <w:szCs w:val="28"/>
        </w:rPr>
        <w:t>keep the temperature under 77</w:t>
      </w:r>
      <w:r w:rsidR="00C64CF0" w:rsidRPr="00374816">
        <w:rPr>
          <w:rFonts w:cs="NewBaskerville-Roman"/>
          <w:sz w:val="28"/>
          <w:szCs w:val="28"/>
        </w:rPr>
        <w:t>K,</w:t>
      </w:r>
      <w:r w:rsidRPr="00374816">
        <w:rPr>
          <w:rFonts w:cs="NewBaskerville-Roman"/>
          <w:sz w:val="28"/>
          <w:szCs w:val="28"/>
        </w:rPr>
        <w:t xml:space="preserve"> </w:t>
      </w:r>
      <w:r w:rsidR="00C64CF0" w:rsidRPr="00374816">
        <w:rPr>
          <w:rFonts w:cs="NewBaskerville-Roman"/>
          <w:sz w:val="28"/>
          <w:szCs w:val="28"/>
        </w:rPr>
        <w:t xml:space="preserve"> the boiling point of nitrogen.</w:t>
      </w:r>
      <w:r w:rsidRPr="00374816">
        <w:rPr>
          <w:rFonts w:cs="NewBaskerville-Roman"/>
          <w:sz w:val="28"/>
          <w:szCs w:val="28"/>
        </w:rPr>
        <w:t xml:space="preserve"> The developers</w:t>
      </w:r>
      <w:r w:rsidR="00C64CF0" w:rsidRPr="00374816">
        <w:rPr>
          <w:rFonts w:cs="NewBaskerville-Roman"/>
          <w:sz w:val="28"/>
          <w:szCs w:val="28"/>
        </w:rPr>
        <w:t xml:space="preserve"> continue compiling test-driving records to verify the reliability of the superconducting motor.</w:t>
      </w:r>
    </w:p>
    <w:p w:rsidR="00C64CF0" w:rsidRPr="00374816" w:rsidRDefault="00C64CF0" w:rsidP="00C64CF0">
      <w:pPr>
        <w:autoSpaceDE w:val="0"/>
        <w:autoSpaceDN w:val="0"/>
        <w:adjustRightInd w:val="0"/>
        <w:spacing w:after="0" w:line="240" w:lineRule="auto"/>
        <w:rPr>
          <w:rFonts w:cs="NewBaskerville-Roman"/>
          <w:sz w:val="28"/>
          <w:szCs w:val="28"/>
        </w:rPr>
      </w:pPr>
    </w:p>
    <w:p w:rsidR="00340FE2" w:rsidRDefault="00A61E8C" w:rsidP="00C64CF0">
      <w:pPr>
        <w:autoSpaceDE w:val="0"/>
        <w:autoSpaceDN w:val="0"/>
        <w:adjustRightInd w:val="0"/>
        <w:spacing w:after="0" w:line="240" w:lineRule="auto"/>
        <w:rPr>
          <w:rFonts w:cs="NewBaskerville-Roman"/>
          <w:sz w:val="28"/>
          <w:szCs w:val="28"/>
        </w:rPr>
      </w:pPr>
      <w:r w:rsidRPr="00374816">
        <w:rPr>
          <w:rFonts w:cs="NewBaskerville-Roman"/>
          <w:sz w:val="28"/>
          <w:szCs w:val="28"/>
        </w:rPr>
        <w:t>Furthermore, the developers</w:t>
      </w:r>
      <w:r w:rsidR="00C64CF0" w:rsidRPr="00374816">
        <w:rPr>
          <w:rFonts w:cs="NewBaskerville-Roman"/>
          <w:sz w:val="28"/>
          <w:szCs w:val="28"/>
        </w:rPr>
        <w:t xml:space="preserve"> will move forward with research on further advanced superconducting motor systems, with the aim of developing superconductor-applied products with excellent commercial advantages.</w:t>
      </w:r>
    </w:p>
    <w:p w:rsidR="00C64CF0" w:rsidRDefault="00C64CF0" w:rsidP="00C64CF0">
      <w:pPr>
        <w:autoSpaceDE w:val="0"/>
        <w:autoSpaceDN w:val="0"/>
        <w:adjustRightInd w:val="0"/>
        <w:spacing w:after="0" w:line="240" w:lineRule="auto"/>
        <w:rPr>
          <w:rFonts w:cs="NewBaskerville-Roman"/>
          <w:sz w:val="28"/>
          <w:szCs w:val="28"/>
        </w:rPr>
      </w:pPr>
      <w:r w:rsidRPr="00374816">
        <w:rPr>
          <w:rFonts w:cs="NewBaskerville-Roman"/>
          <w:sz w:val="28"/>
          <w:szCs w:val="28"/>
        </w:rPr>
        <w:t xml:space="preserve"> A superconducting motor system for electric buses is one example. Since the operation rate of the bus motor system is higher than that of the passenger vehicle’s motor system, energy required for cooling the motor in the out-of-service state is relatively small, and thus the total energy efficiency of the system increases.</w:t>
      </w:r>
    </w:p>
    <w:p w:rsidR="009661DD" w:rsidRPr="00374816" w:rsidRDefault="009661DD" w:rsidP="00C64CF0">
      <w:pPr>
        <w:autoSpaceDE w:val="0"/>
        <w:autoSpaceDN w:val="0"/>
        <w:adjustRightInd w:val="0"/>
        <w:spacing w:after="0" w:line="240" w:lineRule="auto"/>
        <w:rPr>
          <w:rFonts w:cs="NewBaskerville-Roman"/>
          <w:sz w:val="28"/>
          <w:szCs w:val="28"/>
        </w:rPr>
      </w:pPr>
    </w:p>
    <w:sectPr w:rsidR="009661DD" w:rsidRPr="00374816" w:rsidSect="0007383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TimesNewRoman,BoldItalic">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 w:name="TimesNewRoman,Italic">
    <w:panose1 w:val="00000000000000000000"/>
    <w:charset w:val="00"/>
    <w:family w:val="roman"/>
    <w:notTrueType/>
    <w:pitch w:val="default"/>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NewBaskerville-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useFELayout/>
  </w:compat>
  <w:rsids>
    <w:rsidRoot w:val="007C08A7"/>
    <w:rsid w:val="0007383D"/>
    <w:rsid w:val="000B0EAE"/>
    <w:rsid w:val="000B267D"/>
    <w:rsid w:val="0010656D"/>
    <w:rsid w:val="00110472"/>
    <w:rsid w:val="001A6B97"/>
    <w:rsid w:val="00246251"/>
    <w:rsid w:val="002762DA"/>
    <w:rsid w:val="002A79F3"/>
    <w:rsid w:val="00340FE2"/>
    <w:rsid w:val="003420AD"/>
    <w:rsid w:val="003738FC"/>
    <w:rsid w:val="00374816"/>
    <w:rsid w:val="00384502"/>
    <w:rsid w:val="00405093"/>
    <w:rsid w:val="00412EB9"/>
    <w:rsid w:val="005D7528"/>
    <w:rsid w:val="00607EAA"/>
    <w:rsid w:val="006A6007"/>
    <w:rsid w:val="00721544"/>
    <w:rsid w:val="007C08A7"/>
    <w:rsid w:val="00907F82"/>
    <w:rsid w:val="00960070"/>
    <w:rsid w:val="009661DD"/>
    <w:rsid w:val="009C29AA"/>
    <w:rsid w:val="00A61E8C"/>
    <w:rsid w:val="00B320D0"/>
    <w:rsid w:val="00B95379"/>
    <w:rsid w:val="00BD472A"/>
    <w:rsid w:val="00BF24A5"/>
    <w:rsid w:val="00C11695"/>
    <w:rsid w:val="00C64CF0"/>
    <w:rsid w:val="00DE169E"/>
    <w:rsid w:val="00E42F56"/>
    <w:rsid w:val="00E9713E"/>
    <w:rsid w:val="00EF1FD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383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C08A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C1169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2208</Words>
  <Characters>12588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FACULTY</cp:lastModifiedBy>
  <cp:revision>2</cp:revision>
  <dcterms:created xsi:type="dcterms:W3CDTF">2013-12-29T18:12:00Z</dcterms:created>
  <dcterms:modified xsi:type="dcterms:W3CDTF">2013-12-29T18:12:00Z</dcterms:modified>
</cp:coreProperties>
</file>